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8" w:rsidRPr="00166DB8" w:rsidRDefault="006D4278" w:rsidP="006D4278">
      <w:pPr>
        <w:jc w:val="center"/>
        <w:rPr>
          <w:sz w:val="36"/>
          <w:szCs w:val="28"/>
        </w:rPr>
      </w:pPr>
      <w:r w:rsidRPr="00166DB8">
        <w:rPr>
          <w:sz w:val="36"/>
          <w:szCs w:val="28"/>
        </w:rPr>
        <w:t>План по самообразованию</w:t>
      </w:r>
    </w:p>
    <w:p w:rsidR="006D4278" w:rsidRPr="00166DB8" w:rsidRDefault="006D4278" w:rsidP="006D4278">
      <w:pPr>
        <w:jc w:val="center"/>
        <w:rPr>
          <w:sz w:val="28"/>
          <w:szCs w:val="28"/>
        </w:rPr>
      </w:pPr>
      <w:r w:rsidRPr="00166DB8">
        <w:rPr>
          <w:sz w:val="28"/>
          <w:szCs w:val="28"/>
        </w:rPr>
        <w:t xml:space="preserve">учителя английского языка </w:t>
      </w:r>
    </w:p>
    <w:p w:rsidR="006D4278" w:rsidRPr="00166DB8" w:rsidRDefault="006D4278" w:rsidP="006D4278">
      <w:pPr>
        <w:jc w:val="center"/>
        <w:rPr>
          <w:sz w:val="28"/>
          <w:szCs w:val="28"/>
        </w:rPr>
      </w:pPr>
      <w:r w:rsidRPr="00166DB8">
        <w:rPr>
          <w:sz w:val="28"/>
          <w:szCs w:val="28"/>
        </w:rPr>
        <w:t>ЧЕРНИКОВОЙ ГАЛИНЫ СЕРГЕЕВНЫ</w:t>
      </w:r>
    </w:p>
    <w:p w:rsidR="00166DB8" w:rsidRDefault="00166DB8" w:rsidP="00166DB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D4278" w:rsidRPr="00166DB8" w:rsidRDefault="00166DB8" w:rsidP="00166DB8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>«Коммуникативно-ориентированное обучение как один из эффективных методов обучению английскому языку»</w:t>
      </w:r>
    </w:p>
    <w:p w:rsidR="00166DB8" w:rsidRDefault="00166DB8" w:rsidP="006D4278">
      <w:pPr>
        <w:rPr>
          <w:b/>
          <w:bCs/>
          <w:sz w:val="28"/>
          <w:szCs w:val="28"/>
        </w:rPr>
      </w:pP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b/>
          <w:bCs/>
          <w:sz w:val="28"/>
          <w:szCs w:val="28"/>
        </w:rPr>
        <w:t xml:space="preserve">Начало работы над темой </w:t>
      </w:r>
      <w:r w:rsidRPr="00166DB8">
        <w:rPr>
          <w:sz w:val="28"/>
          <w:szCs w:val="28"/>
        </w:rPr>
        <w:t xml:space="preserve">   2011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b/>
          <w:bCs/>
          <w:sz w:val="28"/>
          <w:szCs w:val="28"/>
        </w:rPr>
        <w:t>Предполагаемая дата завершения</w:t>
      </w:r>
      <w:r w:rsidRPr="00166DB8">
        <w:rPr>
          <w:sz w:val="28"/>
          <w:szCs w:val="28"/>
        </w:rPr>
        <w:t xml:space="preserve">  2014 год</w:t>
      </w:r>
    </w:p>
    <w:p w:rsidR="006D4278" w:rsidRPr="00166DB8" w:rsidRDefault="006D4278" w:rsidP="006D4278">
      <w:pPr>
        <w:rPr>
          <w:sz w:val="28"/>
          <w:szCs w:val="28"/>
        </w:rPr>
      </w:pPr>
    </w:p>
    <w:p w:rsidR="006D4278" w:rsidRPr="00166DB8" w:rsidRDefault="006D4278" w:rsidP="006D4278">
      <w:pPr>
        <w:rPr>
          <w:b/>
          <w:bCs/>
          <w:sz w:val="28"/>
          <w:szCs w:val="28"/>
        </w:rPr>
      </w:pPr>
    </w:p>
    <w:p w:rsidR="006D4278" w:rsidRPr="00166DB8" w:rsidRDefault="006D4278" w:rsidP="006D4278">
      <w:pPr>
        <w:rPr>
          <w:b/>
          <w:bCs/>
          <w:sz w:val="28"/>
          <w:szCs w:val="28"/>
        </w:rPr>
      </w:pPr>
      <w:r w:rsidRPr="00166DB8">
        <w:rPr>
          <w:b/>
          <w:bCs/>
          <w:sz w:val="28"/>
          <w:szCs w:val="28"/>
        </w:rPr>
        <w:t>Цели и задачи самообразования по</w:t>
      </w:r>
      <w:r w:rsidRPr="00166DB8">
        <w:rPr>
          <w:sz w:val="28"/>
          <w:szCs w:val="28"/>
        </w:rPr>
        <w:t xml:space="preserve"> </w:t>
      </w:r>
      <w:r w:rsidRPr="00166DB8">
        <w:rPr>
          <w:b/>
          <w:bCs/>
          <w:sz w:val="28"/>
          <w:szCs w:val="28"/>
        </w:rPr>
        <w:t>теме: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1.Ознакомление  с опытом работы коллег города, области, России.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2. Изучить работу коллег в этом направлении.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3. Применить знания и опыт в своей дальнейшей работе.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4. Пополнить свои знания по предмету, психологии подростков и юношества, по педагогике</w:t>
      </w:r>
    </w:p>
    <w:p w:rsidR="006D4278" w:rsidRPr="00166DB8" w:rsidRDefault="006D4278" w:rsidP="006D4278">
      <w:pPr>
        <w:rPr>
          <w:sz w:val="28"/>
          <w:szCs w:val="28"/>
        </w:rPr>
      </w:pPr>
    </w:p>
    <w:p w:rsidR="006D4278" w:rsidRPr="00166DB8" w:rsidRDefault="006D4278" w:rsidP="006D4278">
      <w:pPr>
        <w:rPr>
          <w:b/>
          <w:sz w:val="28"/>
          <w:szCs w:val="28"/>
        </w:rPr>
      </w:pPr>
      <w:r w:rsidRPr="00166DB8">
        <w:rPr>
          <w:b/>
          <w:iCs/>
          <w:sz w:val="28"/>
          <w:szCs w:val="28"/>
          <w:u w:val="single"/>
        </w:rPr>
        <w:t>Творческое сотрудничество по теме самообразования</w:t>
      </w:r>
      <w:r w:rsidRPr="00166DB8">
        <w:rPr>
          <w:b/>
          <w:sz w:val="28"/>
          <w:szCs w:val="28"/>
        </w:rPr>
        <w:t>:</w:t>
      </w:r>
    </w:p>
    <w:p w:rsidR="006D4278" w:rsidRPr="00166DB8" w:rsidRDefault="006D4278" w:rsidP="006D4278">
      <w:pPr>
        <w:rPr>
          <w:sz w:val="28"/>
          <w:szCs w:val="28"/>
        </w:rPr>
      </w:pPr>
    </w:p>
    <w:p w:rsidR="006D4278" w:rsidRPr="00166DB8" w:rsidRDefault="006D4278" w:rsidP="006D4278">
      <w:pPr>
        <w:rPr>
          <w:sz w:val="28"/>
          <w:szCs w:val="28"/>
        </w:rPr>
      </w:pPr>
    </w:p>
    <w:p w:rsidR="006D4278" w:rsidRPr="00166DB8" w:rsidRDefault="006D4278" w:rsidP="006D4278">
      <w:pPr>
        <w:rPr>
          <w:sz w:val="28"/>
          <w:szCs w:val="28"/>
        </w:rPr>
      </w:pPr>
      <w:proofErr w:type="spellStart"/>
      <w:r w:rsidRPr="00166DB8">
        <w:rPr>
          <w:sz w:val="28"/>
          <w:szCs w:val="28"/>
        </w:rPr>
        <w:t>Штальбум</w:t>
      </w:r>
      <w:proofErr w:type="spellEnd"/>
      <w:r w:rsidRPr="00166DB8">
        <w:rPr>
          <w:sz w:val="28"/>
          <w:szCs w:val="28"/>
        </w:rPr>
        <w:t xml:space="preserve"> Т.А., учитель английского  языка высшей квалификационной категории, 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Обращение за методической поддержкой к завучам и руководителям школ.</w:t>
      </w:r>
    </w:p>
    <w:p w:rsidR="006D4278" w:rsidRPr="00166DB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Обмен опытом на форуме сообщества творческих учителей английского языка.</w:t>
      </w:r>
    </w:p>
    <w:p w:rsidR="006D4278" w:rsidRDefault="006D4278" w:rsidP="006D4278">
      <w:pPr>
        <w:rPr>
          <w:sz w:val="28"/>
          <w:szCs w:val="28"/>
        </w:rPr>
      </w:pPr>
      <w:r w:rsidRPr="00166DB8">
        <w:rPr>
          <w:sz w:val="28"/>
          <w:szCs w:val="28"/>
        </w:rPr>
        <w:t>Обязательное посещение уроков коллег других школ.</w:t>
      </w:r>
    </w:p>
    <w:tbl>
      <w:tblPr>
        <w:tblW w:w="0" w:type="auto"/>
        <w:tblInd w:w="-5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363"/>
        <w:gridCol w:w="3118"/>
        <w:gridCol w:w="2126"/>
        <w:gridCol w:w="1276"/>
      </w:tblGrid>
      <w:tr w:rsidR="00CA3A12" w:rsidTr="00CA3A1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CA3A12" w:rsidTr="00CA3A12">
        <w:trPr>
          <w:trHeight w:val="939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I.      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Подготовительный эта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изучение и применение последних достижений преподавания английского языка в  начальной  школе</w:t>
            </w:r>
          </w:p>
          <w:p w:rsidR="00CA3A12" w:rsidRDefault="00CA3A12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прохождение </w:t>
            </w:r>
            <w:proofErr w:type="gramStart"/>
            <w:r>
              <w:rPr>
                <w:sz w:val="28"/>
                <w:szCs w:val="28"/>
              </w:rPr>
              <w:t>интернет-курсов</w:t>
            </w:r>
            <w:proofErr w:type="gramEnd"/>
            <w:r>
              <w:rPr>
                <w:sz w:val="28"/>
                <w:szCs w:val="28"/>
              </w:rPr>
              <w:t xml:space="preserve"> изучения английского языка</w:t>
            </w:r>
          </w:p>
          <w:p w:rsidR="00CA3A12" w:rsidRDefault="00CA3A12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проведение занятий, помогающих  собрать  материал  об уровне владения школьниками лексико-</w:t>
            </w:r>
            <w:r>
              <w:rPr>
                <w:sz w:val="28"/>
                <w:szCs w:val="28"/>
              </w:rPr>
              <w:lastRenderedPageBreak/>
              <w:t xml:space="preserve">грамматическими навыками </w:t>
            </w:r>
          </w:p>
          <w:p w:rsidR="00CA3A12" w:rsidRDefault="00CA3A12">
            <w:pPr>
              <w:spacing w:before="100" w:beforeAutospacing="1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ind w:left="139" w:hanging="1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  </w:t>
            </w:r>
            <w:r>
              <w:rPr>
                <w:sz w:val="28"/>
                <w:szCs w:val="28"/>
              </w:rPr>
              <w:t>изучение методической литературы</w:t>
            </w:r>
          </w:p>
          <w:p w:rsidR="00CA3A12" w:rsidRDefault="00CA3A12">
            <w:pPr>
              <w:ind w:left="139" w:hanging="1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  </w:t>
            </w:r>
            <w:r>
              <w:rPr>
                <w:color w:val="333333"/>
                <w:sz w:val="28"/>
                <w:szCs w:val="28"/>
              </w:rPr>
              <w:t>посещение семинаров, тренингов, конференций, уроков коллег</w:t>
            </w:r>
          </w:p>
          <w:p w:rsidR="00CA3A12" w:rsidRDefault="00CA3A12">
            <w:pPr>
              <w:ind w:left="10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  </w:t>
            </w:r>
            <w:r>
              <w:rPr>
                <w:color w:val="333333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color w:val="333333"/>
                <w:sz w:val="28"/>
                <w:szCs w:val="28"/>
              </w:rPr>
              <w:t>интернет-конференциях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 семинарах</w:t>
            </w:r>
          </w:p>
          <w:p w:rsidR="00CA3A12" w:rsidRDefault="00CA3A12">
            <w:pPr>
              <w:ind w:left="139"/>
              <w:contextualSpacing/>
            </w:pPr>
            <w:r>
              <w:rPr>
                <w:sz w:val="28"/>
                <w:szCs w:val="28"/>
              </w:rPr>
              <w:t> </w:t>
            </w:r>
          </w:p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A12" w:rsidRDefault="00CA3A12">
            <w:pPr>
              <w:ind w:left="14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sz w:val="28"/>
                <w:szCs w:val="28"/>
              </w:rPr>
              <w:t>повышение качества преподавания предмета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 w:rsidP="00CA3A12">
            <w:pPr>
              <w:spacing w:before="100" w:beforeAutospacing="1"/>
              <w:jc w:val="center"/>
            </w:pPr>
            <w:r>
              <w:t xml:space="preserve">Сентябрь </w:t>
            </w:r>
            <w:r>
              <w:t>2011</w:t>
            </w:r>
          </w:p>
          <w:p w:rsidR="00CA3A12" w:rsidRDefault="00CA3A12" w:rsidP="00CA3A12">
            <w:pPr>
              <w:spacing w:before="100" w:beforeAutospacing="1"/>
              <w:jc w:val="center"/>
            </w:pPr>
            <w:r>
              <w:t>декабрь 20</w:t>
            </w:r>
            <w:r>
              <w:t>11</w:t>
            </w:r>
          </w:p>
        </w:tc>
      </w:tr>
      <w:tr w:rsidR="00CA3A12" w:rsidTr="00CA3A1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lastRenderedPageBreak/>
              <w:t>II.   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Повышение психолого-педагогического и методического уровня: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- изучение темы: «Коммуникативно-ориентированное обучение как один из эффективных методов обучению английскому языку»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ind w:left="159" w:hanging="20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color w:val="333333"/>
                <w:sz w:val="28"/>
                <w:szCs w:val="28"/>
              </w:rPr>
              <w:t>обзор в Интернете информации по преподаваемому предмету, педагогике, психологии, педагогических технологий </w:t>
            </w:r>
          </w:p>
          <w:p w:rsidR="00CA3A12" w:rsidRDefault="00CA3A12">
            <w:pPr>
              <w:ind w:left="159" w:hanging="20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color w:val="333333"/>
                <w:sz w:val="28"/>
                <w:szCs w:val="28"/>
              </w:rPr>
              <w:t xml:space="preserve"> посещать уроки коллег и участвовать в обмене опытом</w:t>
            </w:r>
          </w:p>
          <w:p w:rsidR="00CA3A12" w:rsidRDefault="00CA3A12">
            <w:pPr>
              <w:ind w:left="159" w:hanging="20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color w:val="333333"/>
                <w:sz w:val="28"/>
                <w:szCs w:val="28"/>
              </w:rPr>
              <w:t>изучение современных психологических методик в процессе интерактивных тренингов</w:t>
            </w:r>
          </w:p>
          <w:p w:rsidR="00CA3A12" w:rsidRDefault="00CA3A12">
            <w:pPr>
              <w:ind w:left="102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  </w:t>
            </w:r>
            <w:r>
              <w:rPr>
                <w:color w:val="333333"/>
                <w:sz w:val="28"/>
                <w:szCs w:val="28"/>
              </w:rPr>
              <w:t>Посещение семинаров, тренингов, конференций, уроков коллег</w:t>
            </w:r>
          </w:p>
          <w:p w:rsidR="00CA3A12" w:rsidRDefault="00CA3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Проведение мониторинга </w:t>
            </w:r>
            <w:proofErr w:type="spellStart"/>
            <w:r>
              <w:rPr>
                <w:sz w:val="28"/>
                <w:szCs w:val="28"/>
              </w:rPr>
              <w:t>ЗУНов</w:t>
            </w:r>
            <w:proofErr w:type="spellEnd"/>
            <w:r>
              <w:rPr>
                <w:sz w:val="28"/>
                <w:szCs w:val="28"/>
              </w:rPr>
              <w:t xml:space="preserve"> в контрольном классе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A12" w:rsidRDefault="00CA3A12">
            <w:pPr>
              <w:ind w:left="14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sz w:val="28"/>
                <w:szCs w:val="28"/>
              </w:rPr>
              <w:t>создание комплектов педагогических разработок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 xml:space="preserve"> 2011</w:t>
            </w:r>
            <w:r>
              <w:rPr>
                <w:sz w:val="28"/>
                <w:szCs w:val="28"/>
              </w:rPr>
              <w:t>-  2014 учебный год</w:t>
            </w:r>
          </w:p>
        </w:tc>
      </w:tr>
      <w:tr w:rsidR="00CA3A12" w:rsidTr="00CA3A1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Научно-практическая работа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- проведение открытого урока для анализа со стороны коллег, в рамках ШМО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A3A12" w:rsidRDefault="00CA3A12">
            <w:pPr>
              <w:ind w:left="244" w:hanging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  <w:p w:rsidR="00CA3A12" w:rsidRDefault="00CA3A12">
            <w:pPr>
              <w:ind w:left="244" w:hanging="244"/>
              <w:jc w:val="center"/>
              <w:rPr>
                <w:sz w:val="28"/>
                <w:szCs w:val="28"/>
              </w:rPr>
            </w:pPr>
          </w:p>
          <w:p w:rsidR="00CA3A12" w:rsidRDefault="00CA3A12">
            <w:pPr>
              <w:ind w:left="244" w:hanging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A12" w:rsidRDefault="00CA3A12">
            <w:pPr>
              <w:ind w:left="14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sz w:val="28"/>
                <w:szCs w:val="28"/>
              </w:rPr>
              <w:t>Открытый урок в начальной школе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>Март-апрель 2013</w:t>
            </w:r>
          </w:p>
        </w:tc>
      </w:tr>
      <w:tr w:rsidR="00CA3A12" w:rsidTr="00CA3A1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IV.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Текущая методическая работа: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- разработка электронных презентаций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t>- разработка тестов</w:t>
            </w:r>
          </w:p>
          <w:p w:rsidR="00CA3A12" w:rsidRDefault="00CA3A12">
            <w:pPr>
              <w:spacing w:before="100" w:beforeAutospacing="1"/>
            </w:pPr>
            <w:r>
              <w:rPr>
                <w:sz w:val="28"/>
                <w:szCs w:val="28"/>
              </w:rPr>
              <w:lastRenderedPageBreak/>
              <w:t>- разработка упражнений для  тренинга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ind w:left="244" w:hanging="244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</w:t>
            </w:r>
            <w:r>
              <w:rPr>
                <w:rFonts w:eastAsia="Symbol"/>
                <w:sz w:val="14"/>
                <w:szCs w:val="14"/>
              </w:rPr>
              <w:t xml:space="preserve">   </w:t>
            </w:r>
            <w:r>
              <w:rPr>
                <w:sz w:val="28"/>
                <w:szCs w:val="28"/>
              </w:rPr>
              <w:t>Электронные презентации</w:t>
            </w:r>
          </w:p>
          <w:p w:rsidR="00CA3A12" w:rsidRDefault="00CA3A12">
            <w:pPr>
              <w:ind w:left="244" w:hanging="244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 </w:t>
            </w:r>
            <w:r>
              <w:rPr>
                <w:sz w:val="28"/>
                <w:szCs w:val="28"/>
              </w:rPr>
              <w:t>тесты</w:t>
            </w:r>
          </w:p>
          <w:p w:rsidR="00CA3A12" w:rsidRDefault="00CA3A12">
            <w:pPr>
              <w:ind w:left="244" w:hanging="244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 </w:t>
            </w:r>
            <w:r>
              <w:rPr>
                <w:sz w:val="28"/>
                <w:szCs w:val="28"/>
              </w:rPr>
              <w:t>Работа с вид</w:t>
            </w:r>
            <w:proofErr w:type="gramStart"/>
            <w:r>
              <w:rPr>
                <w:sz w:val="28"/>
                <w:szCs w:val="28"/>
              </w:rPr>
              <w:t>ео и ау</w:t>
            </w:r>
            <w:proofErr w:type="gramEnd"/>
            <w:r>
              <w:rPr>
                <w:sz w:val="28"/>
                <w:szCs w:val="28"/>
              </w:rPr>
              <w:t>дио материалами на различных носителях</w:t>
            </w:r>
          </w:p>
          <w:p w:rsidR="00CA3A12" w:rsidRDefault="00CA3A12">
            <w:pPr>
              <w:ind w:left="244" w:hanging="244"/>
              <w:contextualSpacing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 </w:t>
            </w:r>
            <w:r>
              <w:rPr>
                <w:sz w:val="28"/>
                <w:szCs w:val="28"/>
              </w:rPr>
              <w:t xml:space="preserve">Общение с коллегами </w:t>
            </w:r>
            <w:r>
              <w:rPr>
                <w:sz w:val="28"/>
                <w:szCs w:val="28"/>
              </w:rPr>
              <w:lastRenderedPageBreak/>
              <w:t>в школе, районе и в Интернете.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A12" w:rsidRDefault="00CA3A12">
            <w:pPr>
              <w:ind w:left="142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sz w:val="28"/>
                <w:szCs w:val="28"/>
              </w:rPr>
              <w:t>Создание базы данных электронного материала по темам</w:t>
            </w:r>
          </w:p>
          <w:p w:rsidR="00CA3A12" w:rsidRDefault="00CA3A12">
            <w:pPr>
              <w:ind w:left="142"/>
              <w:contextualSpacing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 </w:t>
            </w:r>
            <w:r>
              <w:rPr>
                <w:sz w:val="28"/>
                <w:szCs w:val="28"/>
              </w:rPr>
              <w:t xml:space="preserve">разработка дидактических </w:t>
            </w:r>
            <w:r>
              <w:rPr>
                <w:sz w:val="28"/>
                <w:szCs w:val="28"/>
              </w:rPr>
              <w:lastRenderedPageBreak/>
              <w:t>материалов, тестов, наглядностей</w:t>
            </w:r>
          </w:p>
          <w:p w:rsidR="00CA3A12" w:rsidRDefault="00CA3A12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- Создание собственной методической «копилки» лучших сценариев уроков, интересных приемов и находок на уроке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sz w:val="28"/>
                <w:szCs w:val="28"/>
              </w:rPr>
              <w:t> 2011–май 2014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3A12" w:rsidTr="00CA3A1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lastRenderedPageBreak/>
              <w:t>V.    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</w:pPr>
            <w:r>
              <w:rPr>
                <w:bCs/>
                <w:sz w:val="28"/>
                <w:szCs w:val="28"/>
              </w:rPr>
              <w:t xml:space="preserve">Анализ самостоятельной </w:t>
            </w:r>
            <w:r>
              <w:rPr>
                <w:sz w:val="28"/>
                <w:szCs w:val="28"/>
              </w:rPr>
              <w:t>методической работы.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ind w:left="102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         </w:t>
            </w:r>
            <w:r>
              <w:rPr>
                <w:color w:val="333333"/>
                <w:sz w:val="28"/>
                <w:szCs w:val="28"/>
              </w:rPr>
              <w:t>Периодически проводить самоанализ своей профессиональной деятельности</w:t>
            </w:r>
          </w:p>
          <w:p w:rsidR="00CA3A12" w:rsidRDefault="00CA3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Подведение итогов.</w:t>
            </w:r>
          </w:p>
          <w:p w:rsidR="00CA3A12" w:rsidRDefault="00CA3A12">
            <w:pPr>
              <w:ind w:left="102"/>
              <w:contextualSpacing/>
            </w:pPr>
            <w:r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A12" w:rsidRDefault="00CA3A12">
            <w:pPr>
              <w:spacing w:before="100" w:beforeAutospacing="1"/>
              <w:ind w:hanging="360"/>
              <w:contextualSpacing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Symbol"/>
                <w:sz w:val="14"/>
                <w:szCs w:val="14"/>
              </w:rPr>
              <w:t xml:space="preserve">       </w:t>
            </w:r>
            <w:r>
              <w:rPr>
                <w:sz w:val="28"/>
                <w:szCs w:val="28"/>
              </w:rPr>
              <w:t>Отчет</w:t>
            </w:r>
          </w:p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3A12" w:rsidRDefault="00CA3A12">
            <w:pPr>
              <w:spacing w:before="100" w:beforeAutospacing="1"/>
              <w:jc w:val="center"/>
            </w:pPr>
            <w:r>
              <w:rPr>
                <w:sz w:val="28"/>
                <w:szCs w:val="28"/>
              </w:rPr>
              <w:t>Май 2014</w:t>
            </w:r>
          </w:p>
        </w:tc>
      </w:tr>
    </w:tbl>
    <w:p w:rsidR="00CA3A12" w:rsidRDefault="00CA3A12" w:rsidP="00CA3A12">
      <w:pPr>
        <w:rPr>
          <w:rFonts w:ascii="Calibri" w:eastAsia="Calibri" w:hAnsi="Calibri"/>
          <w:sz w:val="22"/>
          <w:szCs w:val="22"/>
          <w:lang w:eastAsia="en-US"/>
        </w:rPr>
      </w:pPr>
    </w:p>
    <w:p w:rsidR="00CA3A12" w:rsidRDefault="00CA3A12" w:rsidP="00CA3A12"/>
    <w:p w:rsidR="00CA3A12" w:rsidRDefault="00CA3A12" w:rsidP="00CA3A12"/>
    <w:p w:rsidR="00CA3A12" w:rsidRPr="00166DB8" w:rsidRDefault="00CA3A12" w:rsidP="006D4278">
      <w:pPr>
        <w:rPr>
          <w:sz w:val="28"/>
          <w:szCs w:val="28"/>
        </w:rPr>
      </w:pPr>
    </w:p>
    <w:p w:rsidR="006D4278" w:rsidRPr="00166DB8" w:rsidRDefault="006D4278" w:rsidP="006D4278">
      <w:pPr>
        <w:rPr>
          <w:sz w:val="28"/>
          <w:szCs w:val="28"/>
        </w:rPr>
      </w:pPr>
    </w:p>
    <w:p w:rsidR="006D4278" w:rsidRPr="00166DB8" w:rsidRDefault="006D4278" w:rsidP="006D4278">
      <w:pPr>
        <w:jc w:val="center"/>
        <w:rPr>
          <w:rStyle w:val="a3"/>
          <w:sz w:val="28"/>
          <w:szCs w:val="28"/>
        </w:rPr>
      </w:pPr>
      <w:r w:rsidRPr="00166DB8">
        <w:rPr>
          <w:rStyle w:val="a3"/>
          <w:sz w:val="28"/>
          <w:szCs w:val="28"/>
        </w:rPr>
        <w:t>Список литературы, изученной по данной теме: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rPr>
          <w:sz w:val="28"/>
          <w:szCs w:val="28"/>
        </w:rPr>
      </w:pPr>
      <w:r w:rsidRPr="00166DB8">
        <w:rPr>
          <w:sz w:val="28"/>
          <w:szCs w:val="28"/>
        </w:rPr>
        <w:t>Журналы ИЯШ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 xml:space="preserve">Е. И. Пассов,  В.Б. </w:t>
      </w:r>
      <w:proofErr w:type="spellStart"/>
      <w:r w:rsidRPr="00166DB8">
        <w:rPr>
          <w:sz w:val="28"/>
          <w:szCs w:val="28"/>
        </w:rPr>
        <w:t>Царькова</w:t>
      </w:r>
      <w:proofErr w:type="spellEnd"/>
      <w:r w:rsidRPr="00166DB8">
        <w:rPr>
          <w:sz w:val="28"/>
          <w:szCs w:val="28"/>
        </w:rPr>
        <w:t>. Концепция коммуникативного обучения иноязычной ку</w:t>
      </w:r>
      <w:r w:rsidR="00166DB8">
        <w:rPr>
          <w:sz w:val="28"/>
          <w:szCs w:val="28"/>
        </w:rPr>
        <w:t>льтуре в средней школе. М., 2010</w:t>
      </w:r>
      <w:r w:rsidRPr="00166DB8">
        <w:rPr>
          <w:sz w:val="28"/>
          <w:szCs w:val="28"/>
        </w:rPr>
        <w:t>.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 xml:space="preserve">Е.И. Пассов, В.П. </w:t>
      </w:r>
      <w:proofErr w:type="spellStart"/>
      <w:r w:rsidRPr="00166DB8">
        <w:rPr>
          <w:sz w:val="28"/>
          <w:szCs w:val="28"/>
        </w:rPr>
        <w:t>Кузовлев</w:t>
      </w:r>
      <w:proofErr w:type="spellEnd"/>
      <w:r w:rsidRPr="00166DB8">
        <w:rPr>
          <w:sz w:val="28"/>
          <w:szCs w:val="28"/>
        </w:rPr>
        <w:t xml:space="preserve">, Н.Е. </w:t>
      </w:r>
      <w:proofErr w:type="spellStart"/>
      <w:r w:rsidRPr="00166DB8">
        <w:rPr>
          <w:sz w:val="28"/>
          <w:szCs w:val="28"/>
        </w:rPr>
        <w:t>Кузовлева</w:t>
      </w:r>
      <w:proofErr w:type="spellEnd"/>
      <w:r w:rsidRPr="00166DB8">
        <w:rPr>
          <w:sz w:val="28"/>
          <w:szCs w:val="28"/>
        </w:rPr>
        <w:t xml:space="preserve">, В.Б. </w:t>
      </w:r>
      <w:proofErr w:type="spellStart"/>
      <w:r w:rsidRPr="00166DB8">
        <w:rPr>
          <w:sz w:val="28"/>
          <w:szCs w:val="28"/>
        </w:rPr>
        <w:t>Царькова</w:t>
      </w:r>
      <w:proofErr w:type="spellEnd"/>
      <w:r w:rsidRPr="00166DB8">
        <w:rPr>
          <w:sz w:val="28"/>
          <w:szCs w:val="28"/>
        </w:rPr>
        <w:t>. Мастерство и личность учителя. На примере деятельности учителя иностранного языка. М., 2001.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>Е.И. Пассов. Коммуникативный метод обучения иноязычному говорению. М., 1985.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>Гальскова Н.Д. Современная методика обучения иностранным языкам: Пособие для учителя. М., 2003.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 xml:space="preserve"> </w:t>
      </w:r>
      <w:proofErr w:type="spellStart"/>
      <w:r w:rsidRPr="00166DB8">
        <w:rPr>
          <w:sz w:val="28"/>
          <w:szCs w:val="28"/>
        </w:rPr>
        <w:t>Маслыко</w:t>
      </w:r>
      <w:proofErr w:type="spellEnd"/>
      <w:r w:rsidRPr="00166DB8">
        <w:rPr>
          <w:sz w:val="28"/>
          <w:szCs w:val="28"/>
        </w:rPr>
        <w:t xml:space="preserve"> Е.А. Настольная книга преподавателя иностранного языка.   Минск, 1997.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 xml:space="preserve">Пассов Е.И. Коммуникативный метод обучения иноязычному говорению. М., 1991. </w:t>
      </w:r>
    </w:p>
    <w:p w:rsidR="006D4278" w:rsidRPr="00166DB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lastRenderedPageBreak/>
        <w:t>Пассов Е.И. Концепция коммуникативного обучения иноязычной культуре в средней школе – М., 1993.</w:t>
      </w:r>
    </w:p>
    <w:p w:rsidR="006D4278" w:rsidRDefault="006D4278" w:rsidP="006D4278">
      <w:pPr>
        <w:pStyle w:val="a4"/>
        <w:numPr>
          <w:ilvl w:val="0"/>
          <w:numId w:val="1"/>
        </w:numPr>
        <w:ind w:right="-2"/>
        <w:rPr>
          <w:sz w:val="28"/>
          <w:szCs w:val="28"/>
        </w:rPr>
      </w:pPr>
      <w:r w:rsidRPr="00166DB8">
        <w:rPr>
          <w:sz w:val="28"/>
          <w:szCs w:val="28"/>
        </w:rPr>
        <w:t>Рогова Г.В., Рабинович Ф.М., Сахарова Т.Е. Методика обучения иностранным языкам в средней школе. – М.,1991.</w:t>
      </w:r>
    </w:p>
    <w:p w:rsidR="00166DB8" w:rsidRDefault="00166DB8" w:rsidP="00166DB8">
      <w:pPr>
        <w:pStyle w:val="a4"/>
        <w:ind w:right="-2"/>
        <w:rPr>
          <w:sz w:val="28"/>
          <w:szCs w:val="28"/>
        </w:rPr>
      </w:pPr>
    </w:p>
    <w:p w:rsidR="00166DB8" w:rsidRPr="00166DB8" w:rsidRDefault="00166DB8" w:rsidP="00166DB8">
      <w:pPr>
        <w:pStyle w:val="a4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p w:rsidR="006D4278" w:rsidRPr="00166DB8" w:rsidRDefault="006D4278" w:rsidP="006D4278">
      <w:pPr>
        <w:rPr>
          <w:sz w:val="28"/>
          <w:szCs w:val="28"/>
        </w:rPr>
      </w:pPr>
    </w:p>
    <w:p w:rsidR="002825CA" w:rsidRPr="00166DB8" w:rsidRDefault="00CA3A12" w:rsidP="00166DB8">
      <w:pPr>
        <w:pStyle w:val="a4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2825CA" w:rsidRPr="00166DB8">
          <w:rPr>
            <w:rStyle w:val="a5"/>
            <w:sz w:val="28"/>
            <w:szCs w:val="28"/>
          </w:rPr>
          <w:t>http://ru.wikipedia.org/wiki</w:t>
        </w:r>
      </w:hyperlink>
    </w:p>
    <w:p w:rsidR="006D4278" w:rsidRPr="00166DB8" w:rsidRDefault="00CA3A12" w:rsidP="00166DB8">
      <w:pPr>
        <w:pStyle w:val="a4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2825CA" w:rsidRPr="00166DB8">
          <w:rPr>
            <w:rStyle w:val="a5"/>
            <w:sz w:val="28"/>
            <w:szCs w:val="28"/>
          </w:rPr>
          <w:t>http://festival.1september.ru/articles/627982/</w:t>
        </w:r>
      </w:hyperlink>
    </w:p>
    <w:p w:rsidR="002825CA" w:rsidRPr="00166DB8" w:rsidRDefault="00CA3A12" w:rsidP="00166DB8">
      <w:pPr>
        <w:pStyle w:val="a4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2825CA" w:rsidRPr="00166DB8">
          <w:rPr>
            <w:rStyle w:val="a5"/>
            <w:sz w:val="28"/>
            <w:szCs w:val="28"/>
          </w:rPr>
          <w:t>http://www.twirpx.com/file/440924/</w:t>
        </w:r>
      </w:hyperlink>
    </w:p>
    <w:p w:rsidR="002825CA" w:rsidRPr="00166DB8" w:rsidRDefault="00CA3A12" w:rsidP="00166DB8">
      <w:pPr>
        <w:pStyle w:val="a4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2825CA" w:rsidRPr="00166DB8">
          <w:rPr>
            <w:rStyle w:val="a5"/>
            <w:sz w:val="28"/>
            <w:szCs w:val="28"/>
          </w:rPr>
          <w:t>http://cyberleninka.ru/article/n/spetsifika-primeneniya-kommunikativnogo-podhoda-v-obuchenii-inostrannym-yazykam</w:t>
        </w:r>
      </w:hyperlink>
    </w:p>
    <w:p w:rsidR="002825CA" w:rsidRPr="00166DB8" w:rsidRDefault="00CA3A12" w:rsidP="00166DB8">
      <w:pPr>
        <w:pStyle w:val="a4"/>
        <w:numPr>
          <w:ilvl w:val="0"/>
          <w:numId w:val="1"/>
        </w:numPr>
        <w:rPr>
          <w:sz w:val="28"/>
          <w:szCs w:val="28"/>
        </w:rPr>
      </w:pPr>
      <w:hyperlink r:id="rId10" w:history="1">
        <w:r w:rsidR="002825CA" w:rsidRPr="00166DB8">
          <w:rPr>
            <w:rStyle w:val="a5"/>
            <w:sz w:val="28"/>
            <w:szCs w:val="28"/>
          </w:rPr>
          <w:t>http://www.dissercat.com/content/metodika-kommunikativno-orientirovannogo-obucheniya-grammatike-angliiskogo-yazyka-v-neyazyko</w:t>
        </w:r>
      </w:hyperlink>
    </w:p>
    <w:p w:rsidR="002825CA" w:rsidRPr="00166DB8" w:rsidRDefault="002825CA" w:rsidP="006D4278">
      <w:pPr>
        <w:rPr>
          <w:sz w:val="28"/>
          <w:szCs w:val="28"/>
        </w:rPr>
      </w:pPr>
      <w:bookmarkStart w:id="0" w:name="_GoBack"/>
      <w:bookmarkEnd w:id="0"/>
    </w:p>
    <w:sectPr w:rsidR="002825CA" w:rsidRPr="0016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3ED"/>
    <w:multiLevelType w:val="hybridMultilevel"/>
    <w:tmpl w:val="8BCE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5B96"/>
    <w:multiLevelType w:val="hybridMultilevel"/>
    <w:tmpl w:val="7C868728"/>
    <w:lvl w:ilvl="0" w:tplc="DC3EE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D642E"/>
    <w:multiLevelType w:val="hybridMultilevel"/>
    <w:tmpl w:val="D80E27E4"/>
    <w:lvl w:ilvl="0" w:tplc="692A10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8"/>
    <w:rsid w:val="0004475E"/>
    <w:rsid w:val="00166DB8"/>
    <w:rsid w:val="001C33FF"/>
    <w:rsid w:val="002825CA"/>
    <w:rsid w:val="00636509"/>
    <w:rsid w:val="006D4278"/>
    <w:rsid w:val="00887C79"/>
    <w:rsid w:val="00913943"/>
    <w:rsid w:val="00BC2CB1"/>
    <w:rsid w:val="00C679C8"/>
    <w:rsid w:val="00CA3A12"/>
    <w:rsid w:val="00CE1CB9"/>
    <w:rsid w:val="00CF42A2"/>
    <w:rsid w:val="00E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4278"/>
    <w:rPr>
      <w:b/>
      <w:bCs/>
    </w:rPr>
  </w:style>
  <w:style w:type="paragraph" w:styleId="a4">
    <w:name w:val="List Paragraph"/>
    <w:basedOn w:val="a"/>
    <w:uiPriority w:val="34"/>
    <w:qFormat/>
    <w:rsid w:val="006D4278"/>
    <w:pPr>
      <w:ind w:left="720"/>
      <w:contextualSpacing/>
    </w:pPr>
  </w:style>
  <w:style w:type="character" w:customStyle="1" w:styleId="post-b">
    <w:name w:val="post-b"/>
    <w:basedOn w:val="a0"/>
    <w:rsid w:val="006D4278"/>
  </w:style>
  <w:style w:type="character" w:styleId="a5">
    <w:name w:val="Hyperlink"/>
    <w:basedOn w:val="a0"/>
    <w:uiPriority w:val="99"/>
    <w:unhideWhenUsed/>
    <w:rsid w:val="002825C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66DB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4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4278"/>
    <w:rPr>
      <w:b/>
      <w:bCs/>
    </w:rPr>
  </w:style>
  <w:style w:type="paragraph" w:styleId="a4">
    <w:name w:val="List Paragraph"/>
    <w:basedOn w:val="a"/>
    <w:uiPriority w:val="34"/>
    <w:qFormat/>
    <w:rsid w:val="006D4278"/>
    <w:pPr>
      <w:ind w:left="720"/>
      <w:contextualSpacing/>
    </w:pPr>
  </w:style>
  <w:style w:type="character" w:customStyle="1" w:styleId="post-b">
    <w:name w:val="post-b"/>
    <w:basedOn w:val="a0"/>
    <w:rsid w:val="006D4278"/>
  </w:style>
  <w:style w:type="character" w:styleId="a5">
    <w:name w:val="Hyperlink"/>
    <w:basedOn w:val="a0"/>
    <w:uiPriority w:val="99"/>
    <w:unhideWhenUsed/>
    <w:rsid w:val="002825C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66DB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4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4409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79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ssercat.com/content/metodika-kommunikativno-orientirovannogo-obucheniya-grammatike-angliiskogo-yazyka-v-neyazy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article/n/spetsifika-primeneniya-kommunikativnogo-podhoda-v-obuchenii-inostrannym-yazy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Тузик</dc:creator>
  <cp:lastModifiedBy>Тузик</cp:lastModifiedBy>
  <cp:revision>4</cp:revision>
  <dcterms:created xsi:type="dcterms:W3CDTF">2014-03-20T15:39:00Z</dcterms:created>
  <dcterms:modified xsi:type="dcterms:W3CDTF">2014-03-23T16:42:00Z</dcterms:modified>
</cp:coreProperties>
</file>