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269" w:type="dxa"/>
        <w:shd w:val="clear" w:color="auto" w:fill="FFFFFF"/>
        <w:tblLook w:val="04A0"/>
      </w:tblPr>
      <w:tblGrid>
        <w:gridCol w:w="10490"/>
      </w:tblGrid>
      <w:tr w:rsidR="0026466C" w:rsidTr="009A28F8">
        <w:tc>
          <w:tcPr>
            <w:tcW w:w="104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«Индивидуализация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как средство повышения качества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Перед каждым творчески работающим учителем возникает множество проблем, над разрешением которых он порой трудится всю свою педагогическую жизнь.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Ключевые из них, на мой взгляд:</w:t>
            </w:r>
            <w:proofErr w:type="gramEnd"/>
          </w:p>
          <w:p w:rsidR="0026466C" w:rsidRDefault="0026466C" w:rsidP="002646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 обеспечить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успешность в обучении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каждого учащегося;</w:t>
            </w:r>
          </w:p>
          <w:p w:rsidR="0026466C" w:rsidRDefault="0026466C" w:rsidP="002646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каким образом обеспечить не механическое усвоение суммы знаний, а, прежде всего, приобретение каждым учеником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социального 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 есть вопрос вопросов: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«Как работать на уроке со всем классом и одновременно с каждым учащимся?»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</w:p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Ответом, направленным на разрешение основного противоречия традиционной школы, связанного с групповой формой организации обучения и индивидуальным характером усвоения знаний, может стать принцип дифференцированного подхода к обучению, но осуществляемый 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индивидуальном (субъектном)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Такая трактовка дифференцированного подхода на индивидуальном (субъектном) уровне вызвана следующими соображениями.</w:t>
            </w:r>
          </w:p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Во-первых,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 ни одного ребенка, похожего на другого.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Каждый неповторим!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каждого свой индивидуальный сплав способностей, темперамента, характера, воли, мотивации, опыта и т.д. Эти особенности не носят фатальной предопределенности. Они развиваются, изменяются, поддаются коррекции. Значит, индивидуальные особенности даже отдельного ученика невозможно в полном объеме учесть при организации учебной деятельности.</w:t>
            </w:r>
          </w:p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Во-вторых,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являются не только, да и не столько объектом педагогического воздействия, сколько субъектом собственной деятельности.</w:t>
            </w:r>
          </w:p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Поэтому, говоря о развитии ребенка,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прежде всего должны иметь в виду его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саморазвитие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Следовательно, дифференцированный подход в обучении должен осуществляться на индивидуальном (субъектном) уровне, когда сам учащийся, исходя из своих особенностей, возможностей и потребностей (как правило, неосознаваемых или осознаваемых с возрастом), определяет личную траекторию своего развития.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Задачей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 педагогов при осуществлении такого подхода в обучении становится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создание психолого-педагогических условий, которые бы стимулировали образовательную деятельность учащихся на основе самообразования, саморазвития, самовыражения в ходе овладения знаниями.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Разрешить поставленную задачу можно, только проектируя такую технологию обучения, которая предусматривала бы дифференцированный подход на индивидуальном (субъектном) уровне.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Индивидуализация обучения - один из дидактических принципов, предусматривающий такой подход к организации учебного процесса, при котором учитываются личные особенности обучаемых, их социальный и академический опыт, а также уровень интеллектуального развития, познавательные интересы, социальный статус, режим жизнедеятельности и другие факторы, оказывающие влияние на успешность обучения. Индивидуализация обучения может осуществляться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26466C" w:rsidRDefault="0026466C" w:rsidP="002646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Содержанию,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когда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имеет возможность корректировки направленности получаемого образования. Эту возможность слушатель получает в случае применения программ обучения по индивидуальным планам, в рамках целевой подготовки, при использовании элективных дисциплин, а также развитием деятельности научных обще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ушателей.</w:t>
            </w:r>
          </w:p>
          <w:p w:rsidR="0026466C" w:rsidRDefault="0026466C" w:rsidP="002646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Объёму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учебного материала, что позволяет способным слушателям более глубоко изучать предмет в познавательных, научных или прикладных целях. Для этого также могут использоваться индивидуальные планы работы, договора о целевой подготовке, элективные дисциплины, работа в научном обществе. Этому служит введение многоуровневой системы подготовки специалистов — системы среднего и высшего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магистратуры. Для этих целей должно проводиться снижение доли обязательных занятий и увеличение самостоятельных. Применяются специальные технологии, такие, например, как «План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Келлера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», основанный на индивидуализации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обучения по времени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объёму, предоставляя возможность способным слушателям более глубоко изучить предмет, пока менее способные или более медлительные изучают обязательный материал.</w:t>
            </w:r>
          </w:p>
          <w:p w:rsidR="0026466C" w:rsidRDefault="0026466C" w:rsidP="002646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усвоения, допуская изменение в определённых пределах регламента изучения определённого объёма учебного материала в соответствии с темпераментом и способностями слушателя. Индивидуализация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обучения по времени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используется при некоторых формах заочного и очного обучения.</w:t>
            </w:r>
          </w:p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Только индивидуальное обучение создает условия для максимального развития детей с разным уровнем способностей: для реабилитации отстающих и для (продуктивного) продвинутого обучения тех, кто способен учиться с опережением. Это реше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ние — не дань моде, а жизнь, доказавшая, что люди все-таки ро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ждаются разными.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Оглушенные, оглупленные звенящей медью слов «равенство», «у нас все равны», мы не только оглохли, но и ослепли.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 словно перестали замечать, что в мире нигде, ни в чем нет равенства, что везде господствует иерархическая лестница - от малого к мень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шему, от большого к большему, от бесконечно малого к беско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нечно большому.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 даже двух равных листочков па одном дереве. И если стандартная школа до последнего времени исходила из утверждения Ж.-Ж. Руссо, будто люди с рождения одинаковы и чисты, словно доски, то поступать так ее заставляли не законы природы, а идеология. Просто школа имела социальный заказ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вести всю разницу в детских характерах к общему знаменате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лю. То есть все сводилось к тому, «кто платит, тот и заказывает музыку». В результате школу не любят (а нередко и ненавидят) не только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лентяи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но и вполне трудолюбивые дети. В чем причина отчуждения ученика от школы? Становится все более очевидным, что эта отчужденность - закономерное следствие того, что сама школа во многом отчуждена от ученика.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Отчуждена тем, что не учитывает его индивидуально-психо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логических особенностей, почти совсем не считается с его актуальными (то есть сложившимися к данному моменту) познава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тельными способностями, с его потребностями и устремлениями.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проявляется эта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отчужденность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прежде всего в игнориро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вании индивидуальности школьника, в том, что все дети у нас, независимо от их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интеллектуального развития и познавательных способностей, учатся по одним и тем же стандартным программам. Тревожная проблема сегодняшней школы – неуспевающие дети. Нередко ориентация на максимум усвоения учебного материала подводит к заметной перегрузке школьников, уровень требований для большинства из них недостижим. Как следствие – пропадает интерес к учебе и уверенность ученика в себе. В какой-то мере выходу из создавшейся ситуации поможет индивидуализация обучения.</w:t>
            </w:r>
          </w:p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отечественной системе образования закономерно повыша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ется интерес к индивидуальным формам обучения. Можно выде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лить несколько подходов к решению проблемы:</w:t>
            </w:r>
          </w:p>
          <w:p w:rsidR="0026466C" w:rsidRDefault="0026466C" w:rsidP="00264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пересмотр содержания стандартов образования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подхода (А.Н.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Тубельский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);</w:t>
            </w:r>
          </w:p>
          <w:p w:rsidR="0026466C" w:rsidRDefault="0026466C" w:rsidP="00264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развитие личностью ориентированного обучения (И.С.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манская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);</w:t>
            </w:r>
          </w:p>
          <w:p w:rsidR="0026466C" w:rsidRDefault="0026466C" w:rsidP="00264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построение образования как средства самореализации (А.М. Лобок);</w:t>
            </w:r>
          </w:p>
          <w:p w:rsidR="0026466C" w:rsidRDefault="0026466C" w:rsidP="00264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расширение способов индивидуального образования и ради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кальное изменение учебной деятельности школьников (Н.Б. Крылова).</w:t>
            </w:r>
          </w:p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Самую большую группу составляют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модели обучения,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основе которых лежит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различие учеников по индивидуальному 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softHyphen/>
              <w:t>лю учения.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Рассмотрим основные для этих моделей подходы к содержанию педагогической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Сегодня ситуация в общем такова. Учебный процесс 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ствует учебным планам. Учебные планы, в свою очередь, разрабатываются на основе государственных образовательных стандартов и включают базовый и вариативный компоненты.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одной стороны - это шаг к индивидуализации учебного процесса, с другой стороны - идеи вариативности реализуются исключительно с точки зрения выбора изучаемой дисциплины, но не метода ее изучения. Некоторые учителя, ориентированные на массовый результат программы, вынуждены заниматься натаскиванием учащихся на конкретные виды задач в ущерб содержанию.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Поэтому на педагоге лежит ответственность за возможность изучения конкретным учеником материала, исходя из собственных потребностей в самопознании и самореализации, за оценку учения каждого ученика в рамках данного учебного плана, также за изменение и дополнение этого плана (с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чтобы гарантиро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вать успех всех учащихся).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Дальновидный и преданный делу учитель будет преподавать свой предмет исходя из учебных стилей учащихся. Зачастую же обучение в классе ведется учителем исходя из его собственного стиля обучения («раз так понимаю я, значит это попятно и им»). Редко, если вообще когда-нибудь это происходит, обучение ведется более чем в одном стиле,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следовательно, создаются условия только для учебы одного типа учеников, стиль которых совпадает со стилем преподавателя. Стандартная работа в стан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дартных классах не может удовлетворить потребностей 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шихся детей (с другим стилем учебы). Они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часто просто не 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нимают, что нужно учителю, и к ним начинают относиться как к тугодумам.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Таким образом, качество обучения ребенка, его успешность и самоощущение зависят от того, насколько он сможет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нить собственный стиль учения, развивать в себе основные сти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ли обучения или адаптироваться к превалирующему учебному стилю класса.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Если растущий человек не может приспособиться, вне зави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симости от того, одарен он или нет, он получит свои двойки или тройки. Это происходит до тех пор, пока учитель не адаптирует программу предмета, виды деятельности школьников на заня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тии и способы диагностики успешности ребенка.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Надо сказать, что последнее нередко встречается в нашей школе. Как бы осуществляя «обратную связь», преподаватели часто подстраиваются к учебному стилю большинства школьников в учебной группе. Подобный процесс происходит как интуи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тивно, так и более или менее осознанно.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Существует интересная закономерность (Б. Ливер) и, как 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казывают наблюдения, справедливая для школ: «как только учитель меняет стиль преподавания, чтобы удовлетво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рить потребности большинства, ученики, чей стиль обучения не соответствует «усредненному», моментально оказываются в группе риска. Учебный стиль, который является предпочти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тельным для этих учащихся и который, возможно, высоко оце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нивался в других коллективах, теперь оказывается в опале, а его обладатели принуждаются к получению информации неудобны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ми для них способами».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Например, учитель-аналитик, скорее всего, предложит классу выявить детали или особенности какого-либо процесса, но дета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ли не смогут (или не сразу смогут) распознать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дети-синтетики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Проанализировав состав классов коррекции, убеждаемся, что в своем большинстве они состоят как раз из детей-синтетиков. Программа в этих классах зачастую нацелена на то, чтобы тран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слировать учебный материал небольшими порциями, в которых ученик-синтетик запутается и получит ярлык «неспособного».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Зная особенности стиля учения, можно было бы спланиро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вать иначе работу с детьми, например, предложив им составить какую-либо целостную программу, спрогнозировав исход какой-либо операции и т. д. Необходимо учитывать, что эти дети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мыслят на основе целостностей и не умеют воспринимать материал крупицами.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Значит, имеет смысл попробовать увели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чить гибкость реакции школьников на внешнюю информацию, выходящую за рамки этого стиля обучения. Это представляется важным, так как мы считаем возможной встречу ученика с пре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подавателем, который окажется неспособным «подогнать» свои стили преподавания под стили обучения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Совершенно очевидно, что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ребенок и учитель,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которым присущ одинаковый стиль познания/учения, будут лучше пони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мать друг друга (Б. Ливер, В.А. Андреев). На первый взгляд, дан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ную проблему легко разрешить, создав группы школьников с одинаковым стилем и дав им соответствующего преподавателя. Но в этом случае нас ожидает другая опасность. Ученики, попав в подобные искусственные группы, не смогут увидеть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существо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вания иных способов получения знаний, что приведет к нега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тивным последствиям «однобокого» развития.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Поэтому особенно актуальным видится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учет индивидуаль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softHyphen/>
              <w:t>ных стилей учения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разработка способов педагогической поддержки их развития именно в традиционных условиях школьных классов.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Начинаться данная работа должна непременно с осознания учителем многообразия стилей школьников, их потребностей и понимания того,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часть учеников искусственно попадает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«группу риска». Это поможет учителям преодолеть однообразие преподавания. Но это невозможно без принятия педагогом принципов индивидуального 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Уже давно в западных школах существует практика работы детей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«свободном классе».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этой системе каждый ребенок развивается по своему индивидуальному графику.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Ученики наравне с учителями отвечают за все происходящее в классе. Принимая непосредственное участие в планировании учебного процесса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оценке результатов своей деятельности, дети помогают педагогу строить его деятельность. Согласно принципам «свободного класса» за каждым ребенком признает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ся право быть индивидуальностью со своим уникальным опы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том, знаниями, ценностями, мнением, способностями и потреб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ностями. Учитель должен верить в то, что каждый ребенок (при наличии соответствующей помощи) может сам определять объем, средства и темп своего обучения. Подобная организация способна изменять направленность обучения в зависимости от запросов ребенка.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Итак, принципами работы педагога выступают: вера в ребен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ка, признание его индивидуальности, уникальности; признание равенства, сотрудничества, содействия ученика и учителя; сти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мулирование творческих способностей школьника.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Для того чтобы все ученики чувствовали себя успешными, Б. Ливер предлагает учителям пользоваться определенной формулой организации учебы. С ее помощью учителя смогут предсказать факторы риска для каждого из учащихся своего класса. Для этого необходима определенная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последователь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softHyphen/>
              <w:t>ность действий:</w:t>
            </w:r>
          </w:p>
          <w:p w:rsidR="0026466C" w:rsidRDefault="0026466C" w:rsidP="00264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Определить стиль учения каждого учащегося.</w:t>
            </w:r>
          </w:p>
          <w:p w:rsidR="0026466C" w:rsidRDefault="0026466C" w:rsidP="00264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Отметить место каждого ученика на карте стилей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26466C" w:rsidRDefault="0026466C" w:rsidP="00264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Определить, какие стили входят в усредненный стиль класса.</w:t>
            </w:r>
          </w:p>
          <w:p w:rsidR="0026466C" w:rsidRDefault="0026466C" w:rsidP="00264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Выяснить, кто не соответствует стилю большинства.</w:t>
            </w:r>
          </w:p>
          <w:p w:rsidR="0026466C" w:rsidRDefault="0026466C" w:rsidP="00264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Определить стиль преподавания учителя и отметить случаи конфликта со стилями обучения учащихся.</w:t>
            </w:r>
          </w:p>
          <w:p w:rsidR="0026466C" w:rsidRDefault="0026466C" w:rsidP="00264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Определить ориентацию учебных материалов (учебников, пособий, раздаточных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материалов) и отметить случаи кон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фликта со стилями обучения учащихся.</w:t>
            </w:r>
          </w:p>
          <w:p w:rsidR="0026466C" w:rsidRDefault="0026466C" w:rsidP="00264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Оценить глубину конфликтов между учебными стилями 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щихся, средним стилем класса, стилем преподавания учите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ля и ориентацией учебных материалов. Учащиеся, имеющие конфликты в одной или двух областях, относятся к группе умеренного риска. Учащиеся, стиль которых отличается от среднего в классе, от стиля учителя, от стиля автора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ка, находятся под серьезной угрозой.</w:t>
            </w:r>
          </w:p>
          <w:p w:rsidR="0026466C" w:rsidRDefault="0026466C" w:rsidP="00264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Определить методы включения учащихся группы риска в учеб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ный процесс посредством:</w:t>
            </w:r>
          </w:p>
          <w:p w:rsidR="0026466C" w:rsidRDefault="0026466C" w:rsidP="0026466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адаптации заданий внутри класса;</w:t>
            </w:r>
          </w:p>
          <w:p w:rsidR="0026466C" w:rsidRDefault="0026466C" w:rsidP="0026466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творческого использования возможностей работы в малых группах;</w:t>
            </w:r>
          </w:p>
          <w:p w:rsidR="0026466C" w:rsidRDefault="0026466C" w:rsidP="0026466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создания возможности выбора заданий;</w:t>
            </w:r>
          </w:p>
          <w:p w:rsidR="0026466C" w:rsidRDefault="0026466C" w:rsidP="0026466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индивидуальных домашних заданий;</w:t>
            </w:r>
          </w:p>
          <w:p w:rsidR="0026466C" w:rsidRDefault="0026466C" w:rsidP="0026466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консультирования учащихся.</w:t>
            </w:r>
          </w:p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Для того чтобы дети могли гибко владеть стилями учения, Ливер предлагает оригинальную методику тестирования.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соответствии с этим подходом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должны ассоциироваться с наиболее выраженными учебными стилями ребенка,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 с выраженными более слабо.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Учителя будут учить каждого исходя из предпочитаемого им стиля обучения, закреплять материал, пользуясь менее предпоч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тительными, проверяя знания на основе предпочитаемых ребенком стилей.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Благодаря этому учащиеся не «выпадают» из общего поля работы, поскольку преподаватели создают условия для гибкого использования разных стилей учения после того, как учебный материал освоен. Кроме того, процедура тестирования 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вится более справедливой, и это дает равные возможности всем учащимся в демонстрации того, что они знают и умеют.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Методы изучения стиля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 Наблюдение за деятельностью педагога и учеников на уроках:</w:t>
            </w:r>
          </w:p>
          <w:p w:rsidR="0026466C" w:rsidRDefault="0026466C" w:rsidP="002646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сплошная и избирательная регистрация результатов работы («фотография»);</w:t>
            </w:r>
          </w:p>
          <w:p w:rsidR="0026466C" w:rsidRDefault="0026466C" w:rsidP="002646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выборочная магнитофонная запись уроков и их фрагментов;</w:t>
            </w:r>
          </w:p>
          <w:p w:rsidR="0026466C" w:rsidRDefault="0026466C" w:rsidP="002646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хронометражные наблюдения.</w:t>
            </w:r>
          </w:p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Наблюдение за проявлениями индивидуально-типологических особенностей осуществлялось по следующей программе: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а) динамические особенности появления учителя в классе (разнообразие или стандартность), темп действия учителя;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особенности приемов организации класса в начале урока (как учитель предпочитает действовать - экспромтом или соответственно заведенному порядку; разнообразие приемов организации, типичный эмоциональный настрой);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в) особенности приемов организации класса в ходе урока (разнообразие приемов организации;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предпочитает ли учитель срочно пресекать наблюдаемые нарушения или склонен к действиям предупредительного характера; частота дисциплинар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ных воздействий, их качественные особенности);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г)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особенности организации опроса-беседы (предпочитает ли учитель срочно корректировать ошибки ученика, перемежает ли его ответ собственными комментариями);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время, затрачиваемое на организацию учащихся в начале урока;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е) дисциплинарные воздействия учителей и студентов-практи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кантов инертного и подвижного типов (содержание и количество таких воздействий на уроке);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емп речи (количество звуков в единицу времени, в пятисекундный интервал);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жесты (разнообразие, частота употребления).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Беседа с испытуемыми в непринужденной обстановке.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Программа охватывала следующие вопросы: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а) отношение к тем или иным способам работы;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обоснование тех или иных приемов и способов работы;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в) особенности подготовки к урокам и планирования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Метод независимых характеристик. Учитывались отзывы других лиц об испытуемых: учителей, преподавателей школ; методистов; студентов, учащихся, родителей школьников; отзывы учителей противоположного темперамента.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 Сравнение показателей педагогической деятельности учителей и студентов, различных по типу высшей нервной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 Изучение документов и других продуктов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Поурочные планы, конспекты уроков, планы классных руко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водителей, доклады, разработки уроков, статьи, результаты художественного и научного творчества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испытуемых (пьесы, сти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хи, рассказы, разработки по вопросам эстетического воспитания, литературно-музыкальный монтаж).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Мы считаем, что перечисленные элементы диагностики можно с небольшой адаптацией использовать и для диагностики стилей учения школьников.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Подробное описание деятельности учителя в интересующем нас контексте дали М. Акимова и В. Козлова. Они отметили, что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«немалое значение приобретают особенности организации работы на уроке»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спешность ученика полностью зависит от уме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ния педагога видеть психофизиологические особенности каждого и строить обучение с их учетом. Авторы рекомендуют педагогам работать так на всех этапах обучения: при выборе и применении отдельных методов и приемов обучения, определении домашних заданий, вариантов классных и контрольных работ (по степени трудности и по другим признакам). Учитель может сочетать фрон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тальную работу с классом и индивидуальную работу с отдельными учениками, учитывая их подготовленность, склонности, интере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сы, способности и индивидуальные динамические особенности.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Анализ типологии моделей. Рассмотрим некоторые из возможных подходов.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Модель индивидуализации. Автор Б. Ливер</w:t>
            </w:r>
          </w:p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4800"/>
            </w:tblGrid>
            <w:tr w:rsidR="0026466C">
              <w:trPr>
                <w:trHeight w:val="450"/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 стиль ученика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Рекомендуемая форма работы с ним</w:t>
                  </w:r>
                </w:p>
              </w:tc>
            </w:tr>
            <w:tr w:rsidR="0026466C">
              <w:trPr>
                <w:trHeight w:val="150"/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Левополушарный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Контроль результатов объяснения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«Правополушарный»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Свободное обсуждение, подведение итогов, слушание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Контекстнезависимый</w:t>
                  </w:r>
                  <w:proofErr w:type="spellEnd"/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Внеконтекстуальные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тесты, вопросы с выбором ответа, слушание, задания на заполнение, зубрежка грамматики, листы из словарика, математические вычисления вне контекста, за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учивание через повторение, поток новых слов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Сочинения на свободную тему, мозговые штур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мы, упражнения с использованием индукции, задания в словах/картинках, некоторые виды самостоятельной работы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Усилители 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Контраст, грамматические упражнения, поиск различий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Усреднители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Сравнение, упражнение на беглость, выделение типов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Дедуктивный 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Объяснение, правила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Индуктивный 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Исключения, задания с использованием неизвест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ного языка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Аналитический 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Тесты множественного выбора, информация из учебника, концентрация на деталях, решение задач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Синтетический 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без словаря, аутентичная информация (например, газеты), концентрация на общем содержании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Линейный 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Точные последовательности действий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Нелинейный 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Неструктурированная деятельность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Импульсивный 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Задания на время, с фиксированным сроком выполнения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Рефлексивный 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Долгосрочные проекты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Визуальный 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с бумагой и ручкой, письменные тесты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Аудиальный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Взаимодействие, ролевые игры, тесты с «открытым» вопросами, устные тесты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Кинестетическое восприятие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Шумные помещения, взаимодействие, ролевая игра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Абстрактное мышление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Лекции, письменное упражнение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Конкретное мышление </w:t>
                  </w:r>
                </w:p>
              </w:tc>
              <w:tc>
                <w:tcPr>
                  <w:tcW w:w="45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Учебные экскурсии</w:t>
                  </w:r>
                </w:p>
              </w:tc>
            </w:tr>
          </w:tbl>
          <w:p w:rsidR="0026466C" w:rsidRDefault="0026466C" w:rsidP="0026466C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 другой позиции подходит к индивидуализации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деляя в своей модели элементы, влияющие на эффективность учения и предлагая конкретные способы их применения: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Модель индивидуализации.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Автор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Болз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tbl>
            <w:tblPr>
              <w:tblW w:w="955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74"/>
              <w:gridCol w:w="1591"/>
              <w:gridCol w:w="2340"/>
              <w:gridCol w:w="3650"/>
            </w:tblGrid>
            <w:tr w:rsidR="0026466C">
              <w:trPr>
                <w:trHeight w:val="510"/>
                <w:tblCellSpacing w:w="0" w:type="dxa"/>
              </w:trPr>
              <w:tc>
                <w:tcPr>
                  <w:tcW w:w="187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Элементы</w:t>
                  </w:r>
                </w:p>
              </w:tc>
              <w:tc>
                <w:tcPr>
                  <w:tcW w:w="153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Примеры</w:t>
                  </w:r>
                </w:p>
              </w:tc>
              <w:tc>
                <w:tcPr>
                  <w:tcW w:w="22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 обучения</w:t>
                  </w:r>
                </w:p>
              </w:tc>
              <w:tc>
                <w:tcPr>
                  <w:tcW w:w="351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Практическое применение</w:t>
                  </w:r>
                </w:p>
              </w:tc>
            </w:tr>
            <w:tr w:rsidR="0026466C">
              <w:trPr>
                <w:trHeight w:val="2565"/>
                <w:tblCellSpacing w:w="0" w:type="dxa"/>
              </w:trPr>
              <w:tc>
                <w:tcPr>
                  <w:tcW w:w="187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Образовательной среды</w:t>
                  </w:r>
                </w:p>
              </w:tc>
              <w:tc>
                <w:tcPr>
                  <w:tcW w:w="153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Звук, свет, температура, оформление кабинета</w:t>
                  </w:r>
                </w:p>
              </w:tc>
              <w:tc>
                <w:tcPr>
                  <w:tcW w:w="22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Шум/тишина; яркий/тусклый свет; жарко/ холодно; парта/нефор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мальная обста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новка</w:t>
                  </w:r>
                </w:p>
              </w:tc>
              <w:tc>
                <w:tcPr>
                  <w:tcW w:w="351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Изменение декораций класса, вспомогатель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помещений; созда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зон разной осве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щенности; выбор инди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видуального темпера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турного режима; выбор индивидуального ком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фортного положения в пространстве; выбор индивидуальной зоны общения</w:t>
                  </w:r>
                </w:p>
              </w:tc>
            </w:tr>
            <w:tr w:rsidR="0026466C">
              <w:trPr>
                <w:trHeight w:val="1935"/>
                <w:tblCellSpacing w:w="0" w:type="dxa"/>
              </w:trPr>
              <w:tc>
                <w:tcPr>
                  <w:tcW w:w="187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Эмоциональные</w:t>
                  </w:r>
                </w:p>
              </w:tc>
              <w:tc>
                <w:tcPr>
                  <w:tcW w:w="153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Побуждения и мотивы к обучению</w:t>
                  </w:r>
                </w:p>
              </w:tc>
              <w:tc>
                <w:tcPr>
                  <w:tcW w:w="22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Соотношение «должен»/ «хочу», степень само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стоятельности, свобода дейст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вий/точные инструкции</w:t>
                  </w:r>
                </w:p>
              </w:tc>
              <w:tc>
                <w:tcPr>
                  <w:tcW w:w="351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Преподаватель - не надзиратель, а 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ставник и помощник, напоминающий тренера в спортивной команде; перенос ответственно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 за результат обуче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с преподавателя на ученика</w:t>
                  </w:r>
                </w:p>
              </w:tc>
            </w:tr>
            <w:tr w:rsidR="0026466C">
              <w:trPr>
                <w:trHeight w:val="2250"/>
                <w:tblCellSpacing w:w="0" w:type="dxa"/>
              </w:trPr>
              <w:tc>
                <w:tcPr>
                  <w:tcW w:w="187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Социологические</w:t>
                  </w:r>
                </w:p>
              </w:tc>
              <w:tc>
                <w:tcPr>
                  <w:tcW w:w="153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Степень потребности в партнере</w:t>
                  </w:r>
                </w:p>
              </w:tc>
              <w:tc>
                <w:tcPr>
                  <w:tcW w:w="22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Одиночество; вместе с други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 учениками; под прямым наблюдением преподавателя; комбинации условий</w:t>
                  </w:r>
                </w:p>
              </w:tc>
              <w:tc>
                <w:tcPr>
                  <w:tcW w:w="351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Предоставление ребенку возможности работать в одиночестве, в группе, под руковод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ством преподавателя или в комбинации вари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антов, посредством изменения положения в пространстве кабине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та/школы</w:t>
                  </w:r>
                </w:p>
              </w:tc>
            </w:tr>
            <w:tr w:rsidR="0026466C">
              <w:trPr>
                <w:trHeight w:val="3150"/>
                <w:tblCellSpacing w:w="0" w:type="dxa"/>
              </w:trPr>
              <w:tc>
                <w:tcPr>
                  <w:tcW w:w="187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Физические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перцептивные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53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Органы, с помощью которых осуществля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ется учение</w:t>
                  </w:r>
                </w:p>
              </w:tc>
              <w:tc>
                <w:tcPr>
                  <w:tcW w:w="22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Виды памяти; желание перекусить; Продуктивное время занятий; Длительность непрерывной работы;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Потребность в движениях</w:t>
                  </w:r>
                </w:p>
              </w:tc>
              <w:tc>
                <w:tcPr>
                  <w:tcW w:w="351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Учет в плане урока слуховых, визуальных, чувственных и кинесте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тических особенностей детей</w:t>
                  </w:r>
                </w:p>
              </w:tc>
            </w:tr>
          </w:tbl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Наиболее распространенную сегодня в России модель пред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ложили М. Акимова и В. Козлова, сделавшие упор на особенности организации учебной работы. По их мнению, успешность препо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давания целиком и полностью зависит от умения учителя рабо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тать, ориентируясь на динамические типы детей, выделяемые на основе темпа их учения и длительности работоспособности. Это проявляется в выборе и применении приемов обучения, при дозировке самостоятельных заданий, определении вариан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тов зачетных и контрольных работ (по степени трудности и по другим признакам).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Модель индивидуализации. Автор М. Акимова/ В.Козлова</w:t>
            </w:r>
          </w:p>
          <w:tbl>
            <w:tblPr>
              <w:tblW w:w="948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300"/>
              <w:gridCol w:w="3686"/>
              <w:gridCol w:w="2494"/>
            </w:tblGrid>
            <w:tr w:rsidR="0026466C">
              <w:trPr>
                <w:tblCellSpacing w:w="0" w:type="dxa"/>
              </w:trPr>
              <w:tc>
                <w:tcPr>
                  <w:tcW w:w="30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Тип </w:t>
                  </w:r>
                </w:p>
              </w:tc>
              <w:tc>
                <w:tcPr>
                  <w:tcW w:w="343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Внешние проявления </w:t>
                  </w:r>
                </w:p>
              </w:tc>
              <w:tc>
                <w:tcPr>
                  <w:tcW w:w="231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Технология работы 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30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Слабые </w:t>
                  </w:r>
                </w:p>
              </w:tc>
              <w:tc>
                <w:tcPr>
                  <w:tcW w:w="343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Быстро устают, медленно усваивают материал</w:t>
                  </w:r>
                </w:p>
              </w:tc>
              <w:tc>
                <w:tcPr>
                  <w:tcW w:w="231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Давать время на подготовку к ответу в письменной форме, не спрашивать новый материал, поощрять не только оценкой 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30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Сильные </w:t>
                  </w:r>
                </w:p>
              </w:tc>
              <w:tc>
                <w:tcPr>
                  <w:tcW w:w="343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склонны к алгоритмам, систематизации</w:t>
                  </w:r>
                </w:p>
              </w:tc>
              <w:tc>
                <w:tcPr>
                  <w:tcW w:w="231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Контролировать последовательность, побуждать к планированию, самопроверке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выполненного</w:t>
                  </w:r>
                  <w:proofErr w:type="gramEnd"/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30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Инертные </w:t>
                  </w:r>
                </w:p>
              </w:tc>
              <w:tc>
                <w:tcPr>
                  <w:tcW w:w="343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Затруднения при разнообразии заданий, высоком темпе</w:t>
                  </w:r>
                </w:p>
              </w:tc>
              <w:tc>
                <w:tcPr>
                  <w:tcW w:w="231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спрашивать в начале занятия, не требовать немедленного выполнения и изменения неудачных действий, формулировок при устных ответах, не отвлекать</w:t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307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Подвижные </w:t>
                  </w:r>
                </w:p>
              </w:tc>
              <w:tc>
                <w:tcPr>
                  <w:tcW w:w="3435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Высокий темп, переключаемость, отход от стандартов</w:t>
                  </w:r>
                </w:p>
              </w:tc>
              <w:tc>
                <w:tcPr>
                  <w:tcW w:w="2310" w:type="dxa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Постоянное руководство и контроль, учить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саморегуляции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самоорганизации деятельности, разнообразить содержание заданий, видов деятельности</w:t>
                  </w:r>
                </w:p>
              </w:tc>
            </w:tr>
          </w:tbl>
          <w:p w:rsidR="0026466C" w:rsidRDefault="0026466C" w:rsidP="0026466C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Модель индивидуализации. Автор Е.М. Лысенко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tbl>
            <w:tblPr>
              <w:tblW w:w="919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38"/>
              <w:gridCol w:w="1768"/>
              <w:gridCol w:w="1675"/>
              <w:gridCol w:w="3814"/>
            </w:tblGrid>
            <w:tr w:rsidR="0026466C">
              <w:trPr>
                <w:trHeight w:val="690"/>
                <w:tblCellSpacing w:w="0" w:type="dxa"/>
              </w:trPr>
              <w:tc>
                <w:tcPr>
                  <w:tcW w:w="187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Репрезен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тативная система</w:t>
                  </w:r>
                </w:p>
              </w:tc>
              <w:tc>
                <w:tcPr>
                  <w:tcW w:w="171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Часто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употребляемый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предикат</w:t>
                  </w:r>
                </w:p>
              </w:tc>
              <w:tc>
                <w:tcPr>
                  <w:tcW w:w="153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Желательное обращение</w:t>
                  </w:r>
                </w:p>
              </w:tc>
              <w:tc>
                <w:tcPr>
                  <w:tcW w:w="369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Желательное задание ученику</w:t>
                  </w:r>
                </w:p>
              </w:tc>
            </w:tr>
            <w:tr w:rsidR="0026466C">
              <w:trPr>
                <w:trHeight w:val="1710"/>
                <w:tblCellSpacing w:w="0" w:type="dxa"/>
              </w:trPr>
              <w:tc>
                <w:tcPr>
                  <w:tcW w:w="187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Визуальная</w:t>
                  </w:r>
                </w:p>
              </w:tc>
              <w:tc>
                <w:tcPr>
                  <w:tcW w:w="171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«Взгляните»,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«видите»,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«ярко»,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«обозримо»,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«светло»</w:t>
                  </w:r>
                </w:p>
              </w:tc>
              <w:tc>
                <w:tcPr>
                  <w:tcW w:w="153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«Мы видим, что данная тема...»</w:t>
                  </w:r>
                </w:p>
              </w:tc>
              <w:tc>
                <w:tcPr>
                  <w:tcW w:w="369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Составление таблиц, иллюстраций изучаемых понятий</w:t>
                  </w:r>
                </w:p>
              </w:tc>
            </w:tr>
            <w:tr w:rsidR="0026466C">
              <w:trPr>
                <w:trHeight w:val="990"/>
                <w:tblCellSpacing w:w="0" w:type="dxa"/>
              </w:trPr>
              <w:tc>
                <w:tcPr>
                  <w:tcW w:w="187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Аудиальная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«Громко»,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«слух»,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«хрустящий»</w:t>
                  </w:r>
                </w:p>
              </w:tc>
              <w:tc>
                <w:tcPr>
                  <w:tcW w:w="153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«Данная тема созвучна...»</w:t>
                  </w:r>
                </w:p>
              </w:tc>
              <w:tc>
                <w:tcPr>
                  <w:tcW w:w="369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Подготовка отчета в уст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форме, выступление с докладом, сообщением</w:t>
                  </w:r>
                </w:p>
              </w:tc>
            </w:tr>
            <w:tr w:rsidR="0026466C">
              <w:trPr>
                <w:trHeight w:val="975"/>
                <w:tblCellSpacing w:w="0" w:type="dxa"/>
              </w:trPr>
              <w:tc>
                <w:tcPr>
                  <w:tcW w:w="187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Кинестетическая</w:t>
                  </w:r>
                </w:p>
              </w:tc>
              <w:tc>
                <w:tcPr>
                  <w:tcW w:w="171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«Ощущаю», «тепло», «уютный», «сухость»</w:t>
                  </w:r>
                </w:p>
              </w:tc>
              <w:tc>
                <w:tcPr>
                  <w:tcW w:w="153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«Я чувствую, что данная тема...»</w:t>
                  </w:r>
                </w:p>
              </w:tc>
              <w:tc>
                <w:tcPr>
                  <w:tcW w:w="369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Подготовка и проведение сюжетно-ролевых игр</w:t>
                  </w:r>
                </w:p>
              </w:tc>
            </w:tr>
            <w:tr w:rsidR="0026466C">
              <w:trPr>
                <w:trHeight w:val="630"/>
                <w:tblCellSpacing w:w="0" w:type="dxa"/>
              </w:trPr>
              <w:tc>
                <w:tcPr>
                  <w:tcW w:w="187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Дискретная </w:t>
                  </w:r>
                </w:p>
              </w:tc>
              <w:tc>
                <w:tcPr>
                  <w:tcW w:w="3330" w:type="dxa"/>
                  <w:gridSpan w:val="2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равной мере аналоги всех типов</w:t>
                  </w:r>
                </w:p>
              </w:tc>
              <w:tc>
                <w:tcPr>
                  <w:tcW w:w="369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Научно-исследовательская работа</w:t>
                  </w:r>
                </w:p>
              </w:tc>
            </w:tr>
          </w:tbl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 видно из приведенных моделей, педагоги имеют возмож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ность использовать многочисленные индивидуальные формы.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Основу авторской модели индивидуализации учения 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вило соотношение глубинных индивидуальных процессов само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определения и самореализации. Мы выделили три груп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пы проявлений индивидуального стиля учения: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«Определяющийся»: самоопределение преобладает над самореализацией.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Ученики много времени уделяют конкре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тизации целей учения, что положительно влияет на развитие самоуважения. Характерен интерес к своей личности, стремление к самопознанию. Значим выбор своего пути в учении, определение в учебном материале, структурирование пони знаний (это может происходить и визуально,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аудиально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кинестетически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что в свою очередь зависит от личности свойств учащегося). Свойственно чтение дополнительной литературы, просмотр фильмов, т. е. обращение к дополнительным источникам знаний. Внешне отличаются повышенной познавательной активностью и отсутствием ярко выраженного стремления к практике.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«Реализующейся»: самореализация преобладает над самоопределением.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Школьники ориентированы на практику, для них значимо не знать материал, а что-либо сделать. Внешне выражается в желании ребенка больше уметь делать, творчески реализовать свои умения и навыки.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Определяюще-реализующейся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»: характеризуется равновесием значимости самоопределения и самореализации.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Ребенок в равной степени интересуется как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определением в материале, так и его практическим применением, его радуют теоретические и практические успехи в равном мере.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При выделении типов мы учитывали,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мотивация деятельности заключается в положительно ее подкреплении. Некоторые дети обращаются за ним к взрослому (учитель, родитель), другие - к сверстникам, третьи – к самому себе. Поэтому мы включаем ориентацию школьника на значимо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го другого/на самодостаточность как разновидность того или иного стиля учения.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Модель индивидуализации учения, основанная на соотношении значимости самоопределения и самореализации. Авторы: Е. Александрова / М. Алёшина.</w:t>
            </w:r>
          </w:p>
          <w:tbl>
            <w:tblPr>
              <w:tblW w:w="976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090"/>
              <w:gridCol w:w="1288"/>
              <w:gridCol w:w="1416"/>
              <w:gridCol w:w="2318"/>
              <w:gridCol w:w="2653"/>
            </w:tblGrid>
            <w:tr w:rsidR="0026466C">
              <w:trPr>
                <w:tblCellSpacing w:w="0" w:type="dxa"/>
              </w:trPr>
              <w:tc>
                <w:tcPr>
                  <w:tcW w:w="2055" w:type="dxa"/>
                  <w:vMerge w:val="restart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Соотношение значения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самоопреде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ления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 самореали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зации</w:t>
                  </w:r>
                </w:p>
              </w:tc>
              <w:tc>
                <w:tcPr>
                  <w:tcW w:w="4800" w:type="dxa"/>
                  <w:gridSpan w:val="3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Ориентация в ходе самоанализа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... (может изменяться с возрастом)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Видимое проявление индивиду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ального стиля учения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26466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Взрослого</w:t>
                  </w:r>
                </w:p>
              </w:tc>
              <w:tc>
                <w:tcPr>
                  <w:tcW w:w="136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Сверстника</w:t>
                  </w:r>
                </w:p>
              </w:tc>
              <w:tc>
                <w:tcPr>
                  <w:tcW w:w="210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Свое «я»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466C">
              <w:trPr>
                <w:trHeight w:val="1065"/>
                <w:tblCellSpacing w:w="0" w:type="dxa"/>
              </w:trPr>
              <w:tc>
                <w:tcPr>
                  <w:tcW w:w="20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Преобладает самоопреде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ление</w:t>
                  </w:r>
                </w:p>
              </w:tc>
              <w:tc>
                <w:tcPr>
                  <w:tcW w:w="11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Обращение за помощью к взрослому</w:t>
                  </w:r>
                </w:p>
              </w:tc>
              <w:tc>
                <w:tcPr>
                  <w:tcW w:w="136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Обращение за помощью к сверстнику</w:t>
                  </w:r>
                </w:p>
              </w:tc>
              <w:tc>
                <w:tcPr>
                  <w:tcW w:w="210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Обращение за помощью к самому себе,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мотивация</w:t>
                  </w:r>
                  <w:proofErr w:type="spellEnd"/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Хочу сделать свой выбор</w:t>
                  </w:r>
                </w:p>
              </w:tc>
            </w:tr>
            <w:tr w:rsidR="0026466C">
              <w:trPr>
                <w:trHeight w:val="1260"/>
                <w:tblCellSpacing w:w="0" w:type="dxa"/>
              </w:trPr>
              <w:tc>
                <w:tcPr>
                  <w:tcW w:w="20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Преобладает самореали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зация</w:t>
                  </w:r>
                </w:p>
              </w:tc>
              <w:tc>
                <w:tcPr>
                  <w:tcW w:w="11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Значима похвала взрослого</w:t>
                  </w:r>
                </w:p>
              </w:tc>
              <w:tc>
                <w:tcPr>
                  <w:tcW w:w="136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признание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сверстников</w:t>
                  </w:r>
                </w:p>
              </w:tc>
              <w:tc>
                <w:tcPr>
                  <w:tcW w:w="210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Самоодобре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самодостаточность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Хочу уметь реализовать свои идеи</w:t>
                  </w:r>
                </w:p>
              </w:tc>
            </w:tr>
            <w:tr w:rsidR="0026466C">
              <w:trPr>
                <w:trHeight w:val="1515"/>
                <w:tblCellSpacing w:w="0" w:type="dxa"/>
              </w:trPr>
              <w:tc>
                <w:tcPr>
                  <w:tcW w:w="20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Равновесие значимости</w:t>
                  </w:r>
                </w:p>
              </w:tc>
              <w:tc>
                <w:tcPr>
                  <w:tcW w:w="11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Скажи, как, что, и потом похвали</w:t>
                  </w:r>
                </w:p>
              </w:tc>
              <w:tc>
                <w:tcPr>
                  <w:tcW w:w="136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Все делают это таким способом, значит, и меня одобрят</w:t>
                  </w:r>
                </w:p>
              </w:tc>
              <w:tc>
                <w:tcPr>
                  <w:tcW w:w="210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пойму и сделаю сам. Я молодец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Хочу выбрать путь и реали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зовать свою идею</w:t>
                  </w:r>
                </w:p>
              </w:tc>
            </w:tr>
          </w:tbl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Учебный успех каждого ученика понимать не только как увеличение присвоенной им учебной информации, но, прежде всего, как постоянный рост его учебных возможностей, то, очевидно, что такая позиция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потребует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прежде всего четкого определения необходи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мого и достаточного набора параметров учебного успеха ученика.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Рассмотрим динамическую систему личности как совокупность подсистем, требующих различных способов педагогического воздействия.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Четыре основных компонента личности в своей целостности с точки зрения учителя определяют четыре группы требований к созданию целостной образовательной среды на его занятиях и во внеурочной деятельности. Среда должна</w:t>
            </w:r>
          </w:p>
          <w:p w:rsidR="0026466C" w:rsidRDefault="0026466C" w:rsidP="00264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МОТИВИРОВАТЬ ученика на поиск и приобретение знаний, умений и навыков;</w:t>
            </w:r>
          </w:p>
          <w:p w:rsidR="0026466C" w:rsidRDefault="0026466C" w:rsidP="00264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формировать у учащегося систему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26466C" w:rsidRDefault="0026466C" w:rsidP="00264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формировать у учащегося систему 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межпред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(называемых чаще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общеучебными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УМЕНИЙ, НАВЫКОВ;</w:t>
            </w:r>
          </w:p>
          <w:p w:rsidR="0026466C" w:rsidRDefault="0026466C" w:rsidP="00264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развивать у него познавательную сферу и через развитие пси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хофизиологических свойств (внимание, память, и др.).</w:t>
            </w:r>
          </w:p>
          <w:p w:rsidR="0026466C" w:rsidRDefault="0026466C" w:rsidP="0026466C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Характеристики индивидуального стиля учебной деятельности ученика как факторы его учебного успеха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tbl>
            <w:tblPr>
              <w:tblW w:w="903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195"/>
              <w:gridCol w:w="3646"/>
              <w:gridCol w:w="4189"/>
            </w:tblGrid>
            <w:tr w:rsidR="0026466C">
              <w:trPr>
                <w:trHeight w:val="1020"/>
                <w:tblCellSpacing w:w="0" w:type="dxa"/>
              </w:trPr>
              <w:tc>
                <w:tcPr>
                  <w:tcW w:w="11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Ресурс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успеха</w:t>
                  </w:r>
                </w:p>
              </w:tc>
              <w:tc>
                <w:tcPr>
                  <w:tcW w:w="352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Параметры ИСУД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(индивидуального стиля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учебной деятельности) ученика</w:t>
                  </w:r>
                </w:p>
              </w:tc>
              <w:tc>
                <w:tcPr>
                  <w:tcW w:w="40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Единица или система измерения каждого параметра</w:t>
                  </w:r>
                </w:p>
              </w:tc>
            </w:tr>
            <w:tr w:rsidR="0026466C">
              <w:trPr>
                <w:trHeight w:val="180"/>
                <w:tblCellSpacing w:w="0" w:type="dxa"/>
              </w:trPr>
              <w:tc>
                <w:tcPr>
                  <w:tcW w:w="11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«Знаю»</w:t>
                  </w:r>
                </w:p>
              </w:tc>
              <w:tc>
                <w:tcPr>
                  <w:tcW w:w="352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обученность</w:t>
                  </w:r>
                  <w:proofErr w:type="spellEnd"/>
                </w:p>
              </w:tc>
              <w:tc>
                <w:tcPr>
                  <w:tcW w:w="40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Оценка по предмету</w:t>
                  </w:r>
                </w:p>
              </w:tc>
            </w:tr>
            <w:tr w:rsidR="0026466C">
              <w:trPr>
                <w:trHeight w:val="180"/>
                <w:tblCellSpacing w:w="0" w:type="dxa"/>
              </w:trPr>
              <w:tc>
                <w:tcPr>
                  <w:tcW w:w="11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«Могу»</w:t>
                  </w:r>
                </w:p>
              </w:tc>
              <w:tc>
                <w:tcPr>
                  <w:tcW w:w="352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внимание</w:t>
                  </w:r>
                </w:p>
              </w:tc>
              <w:tc>
                <w:tcPr>
                  <w:tcW w:w="40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Уровни проявления: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0 - недопустимый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1 - критический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2 - достаточный</w:t>
                  </w:r>
                </w:p>
              </w:tc>
            </w:tr>
            <w:tr w:rsidR="0026466C">
              <w:trPr>
                <w:trHeight w:val="675"/>
                <w:tblCellSpacing w:w="0" w:type="dxa"/>
              </w:trPr>
              <w:tc>
                <w:tcPr>
                  <w:tcW w:w="11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52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память</w:t>
                  </w:r>
                </w:p>
              </w:tc>
              <w:tc>
                <w:tcPr>
                  <w:tcW w:w="40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26466C">
              <w:trPr>
                <w:trHeight w:val="165"/>
                <w:tblCellSpacing w:w="0" w:type="dxa"/>
              </w:trPr>
              <w:tc>
                <w:tcPr>
                  <w:tcW w:w="11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52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модальность</w:t>
                  </w:r>
                </w:p>
              </w:tc>
              <w:tc>
                <w:tcPr>
                  <w:tcW w:w="40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(ауд.)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(виз.), К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6466C">
              <w:trPr>
                <w:trHeight w:val="180"/>
                <w:tblCellSpacing w:w="0" w:type="dxa"/>
              </w:trPr>
              <w:tc>
                <w:tcPr>
                  <w:tcW w:w="11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52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доминирование полушарий</w:t>
                  </w:r>
                </w:p>
              </w:tc>
              <w:tc>
                <w:tcPr>
                  <w:tcW w:w="40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 (лев.),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(прав.), Р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6466C">
              <w:trPr>
                <w:trHeight w:val="420"/>
                <w:tblCellSpacing w:w="0" w:type="dxa"/>
              </w:trPr>
              <w:tc>
                <w:tcPr>
                  <w:tcW w:w="11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«Умею»</w:t>
                  </w:r>
                </w:p>
              </w:tc>
              <w:tc>
                <w:tcPr>
                  <w:tcW w:w="352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организационные навыки</w:t>
                  </w:r>
                </w:p>
              </w:tc>
              <w:tc>
                <w:tcPr>
                  <w:tcW w:w="40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Уровни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проявления: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26466C">
              <w:trPr>
                <w:trHeight w:val="180"/>
                <w:tblCellSpacing w:w="0" w:type="dxa"/>
              </w:trPr>
              <w:tc>
                <w:tcPr>
                  <w:tcW w:w="11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52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коммуникативные навыки</w:t>
                  </w:r>
                </w:p>
              </w:tc>
              <w:tc>
                <w:tcPr>
                  <w:tcW w:w="40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0 - недопустимый</w:t>
                  </w:r>
                </w:p>
              </w:tc>
            </w:tr>
            <w:tr w:rsidR="0026466C">
              <w:trPr>
                <w:trHeight w:val="180"/>
                <w:tblCellSpacing w:w="0" w:type="dxa"/>
              </w:trPr>
              <w:tc>
                <w:tcPr>
                  <w:tcW w:w="11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52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информационные навыки</w:t>
                  </w:r>
                </w:p>
              </w:tc>
              <w:tc>
                <w:tcPr>
                  <w:tcW w:w="40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1 - критический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26466C">
              <w:trPr>
                <w:trHeight w:val="510"/>
                <w:tblCellSpacing w:w="0" w:type="dxa"/>
              </w:trPr>
              <w:tc>
                <w:tcPr>
                  <w:tcW w:w="11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352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интеллектуальные навыки</w:t>
                  </w:r>
                </w:p>
              </w:tc>
              <w:tc>
                <w:tcPr>
                  <w:tcW w:w="40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2 - достаточный</w:t>
                  </w:r>
                </w:p>
              </w:tc>
            </w:tr>
            <w:tr w:rsidR="0026466C">
              <w:trPr>
                <w:trHeight w:val="2040"/>
                <w:tblCellSpacing w:w="0" w:type="dxa"/>
              </w:trPr>
              <w:tc>
                <w:tcPr>
                  <w:tcW w:w="115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«Хочу»</w:t>
                  </w:r>
                </w:p>
              </w:tc>
              <w:tc>
                <w:tcPr>
                  <w:tcW w:w="3525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уровень развития мотивационной сферы</w:t>
                  </w:r>
                </w:p>
              </w:tc>
              <w:tc>
                <w:tcPr>
                  <w:tcW w:w="4050" w:type="dxa"/>
                  <w:shd w:val="clear" w:color="auto" w:fill="FFFFFF"/>
                  <w:hideMark/>
                </w:tcPr>
                <w:p w:rsidR="0026466C" w:rsidRDefault="0026466C" w:rsidP="002646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Социально-духовный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Социальный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Познавательный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Базовый, эмоциональный </w:t>
                  </w:r>
                </w:p>
              </w:tc>
            </w:tr>
          </w:tbl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Индивидуальный стиль учебной деятельности позволяет выявить сущность ещё одного важнейшего параметра индивидуального стиля учебной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тельности ученика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обучаемости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или уровня учебно-познаватель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ных возможностей. Этот параметр имеет все шансы претендовать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интегральную характеристику уровня познавательных возможностей ученика, так как зависит и определяется развитием всех остальных упомянутых выше параметров: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определяется и уров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нем интереса ученика к предмету, и объемом усвоенных им знаний, и уровнем развития у него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навыков, и психофизиоло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гическими особенностями личности.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Свойства памяти во многом определяют для ученика СПОСОБЫ усвоения учебного материала,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учителя являются еще одним основанием для конструирования и/или отбора учебных приемов и дидактических ресурсов для работы с разными учениками.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Такую же дидактическую роль - основы для выбора тех или иных форм учебной работы для конкретного ученика - играют еще два па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раметра индивидуального стиля учебной деятельности: модальность и доминирование полушарий головного мозга.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первом приближении, говоря о модальности, мы имеем в виду именно предпочитаемый учеником канал приема информации: ви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зуальный,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аудиальный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или кинестетический. Конечно, в реальности практически невозможно встретить «чистого»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визуала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или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кинестетика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». Но, как показывают исследования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психофизиологов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вклю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чение одного из каналов приема информации даже на доли секунды раньше других приводит к избирательной реакции на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онный сигнал извне.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Учителю, работающему «на успех ученика», необходимо знать и такую психофизиологическую характеристику своего ученика, как наличие функциональной асимметрии полушарий мозга. Данные, приведенные в таблице, помогут учителю раскрыть смысл всех параметров индивидуального стиля учебной деятельности ученика и «увидеть» ученика как истинного субъекта учебного процесса с его личными ресурсами учебного успеха.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Существует ряд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эффективности индивидуализа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softHyphen/>
              <w:t>ции обучения.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Педагогам можно рекомендовать:</w:t>
            </w:r>
          </w:p>
          <w:p w:rsidR="0026466C" w:rsidRDefault="0026466C" w:rsidP="00264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определить индивидуализацию обучения на уроках как одно из приоритетных направлений деятельности, создающего предпосылки качества образования, основываться при этом на пони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мании многообразия индивидуальных стилей учения школь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ников и моделей работы с ними;</w:t>
            </w:r>
          </w:p>
          <w:p w:rsidR="0026466C" w:rsidRDefault="0026466C" w:rsidP="00264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учитывать, что все модели предполагают создание условий для свободного множественного выбора ребенком комфорт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ной для него среды учения, способа и форм учения, видов заданий и т. д.;</w:t>
            </w:r>
          </w:p>
          <w:p w:rsidR="0026466C" w:rsidRDefault="0026466C" w:rsidP="00264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продолжить изучение способов организации индивидуального подхода к обучению и обмен опытов по названной теме на заседаниях школьных методических объединений учителей;</w:t>
            </w:r>
          </w:p>
          <w:p w:rsidR="0026466C" w:rsidRDefault="0026466C" w:rsidP="00264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рекомендовать использовать диагностические данные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дониминировании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полушарий обучающихся в работе учителя;</w:t>
            </w:r>
          </w:p>
          <w:p w:rsidR="0026466C" w:rsidRDefault="0026466C" w:rsidP="00264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оптимально сочетать индивидуальное обучение с традицион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ными формами работы;</w:t>
            </w:r>
          </w:p>
          <w:p w:rsidR="0026466C" w:rsidRDefault="0026466C" w:rsidP="00264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критериями его результативности считать умение школьника самостоятельно определяться в учении, формировать инди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видуальный образовательный маршрут,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самореализоваться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помощью определенных способов и приемов, осуществлять самоанализ в учебной деятельности и вносить коррективы в собственный стиль учения, достигая оптимума.</w:t>
            </w:r>
          </w:p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заключение отметим, что введение в образовательный процесс способов и форм индивидуального обучения целесообразно осуществлять комплексно, в рамках всех дисциплин. Именно в случае системной работы команды педагогов, в равной степе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 разделяющих идею индивидуализации учебного процесса, перед школьником раскрывается истинный смысл учения, он постигает его ценность, назначение и специфику.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Несколько простых советов: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1. Старайтесь найти в ребенке то, за что его можно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похва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а не то, за что поругать.</w:t>
            </w:r>
          </w:p>
          <w:p w:rsidR="0026466C" w:rsidRDefault="0026466C" w:rsidP="002646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Знайте, что ребенку тогда интересно с вами, когда вам ин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тересно с ним.</w:t>
            </w:r>
          </w:p>
          <w:p w:rsidR="0026466C" w:rsidRDefault="0026466C" w:rsidP="002646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Давайте каждому ребенку возможность сделать свое ма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ленькое открытие.</w:t>
            </w:r>
          </w:p>
          <w:p w:rsidR="0026466C" w:rsidRDefault="0026466C" w:rsidP="002646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Если ребенку тяжело, то помогите найти такое задание, которое ему по силам.</w:t>
            </w:r>
          </w:p>
          <w:p w:rsidR="0026466C" w:rsidRDefault="0026466C" w:rsidP="002646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навязывайте ребенку своих форм работы, он должен выбрать их сам.</w:t>
            </w:r>
          </w:p>
          <w:p w:rsidR="0026466C" w:rsidRDefault="0026466C" w:rsidP="002646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Чем выше уровень эмоционального комфорта, тем больше шансов на успех в учебе.</w:t>
            </w:r>
          </w:p>
          <w:p w:rsidR="0026466C" w:rsidRDefault="0026466C" w:rsidP="002646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Вместо отметок - главной причины школьных бед (они акцентируют в большей степени провалы в учебе, чем успех)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ожно пользоваться баллами, чтобы поставить «зачет - незачет».</w:t>
            </w:r>
          </w:p>
          <w:p w:rsidR="0026466C" w:rsidRDefault="0026466C" w:rsidP="002646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Помните, что ошибка одного может породить мысль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-loro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Не пугайтесь детских ошибок.</w:t>
            </w:r>
          </w:p>
          <w:p w:rsidR="0026466C" w:rsidRDefault="0026466C" w:rsidP="0026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9. Не бойтесь сделать вид, что вы что-то не понимаете, этому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всегда можно и нужно найти разумное обоснование.</w:t>
            </w:r>
          </w:p>
          <w:p w:rsidR="0026466C" w:rsidRDefault="0026466C" w:rsidP="0026466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бойтесь признаться в том, что сами чего-то не знаете.</w:t>
            </w:r>
          </w:p>
          <w:p w:rsidR="0026466C" w:rsidRDefault="0026466C" w:rsidP="0026466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пытайтесь объяснить ребенку то, до чего он может додуматься сам.</w:t>
            </w:r>
          </w:p>
          <w:p w:rsidR="0026466C" w:rsidRDefault="0026466C" w:rsidP="0026466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Вступайте в диалог с детьми только в том случае, если у вас есть разумные аргументы «за» или «против» высказыва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ний детей.</w:t>
            </w:r>
          </w:p>
          <w:p w:rsidR="0026466C" w:rsidRDefault="0026466C" w:rsidP="0026466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требуйте от ребенка словесных формулировок и обоб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щений до того, как он выполнит предметное действие или какое-либо задание. Помните, что неудачи в жизни бывают двух типов - недостаток любви и заниженная самооценка. Чтобы их избе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жать, ребенок особенно остро нуждается в чувстве собственного достоинства, внимании и уважении со стороны окружающих. Просто любите детей и не бойтесь им показать это.</w:t>
            </w:r>
          </w:p>
        </w:tc>
      </w:tr>
    </w:tbl>
    <w:p w:rsidR="0026466C" w:rsidRDefault="0026466C" w:rsidP="0026466C">
      <w:pPr>
        <w:spacing w:line="240" w:lineRule="auto"/>
        <w:jc w:val="both"/>
      </w:pPr>
    </w:p>
    <w:p w:rsidR="00EE0731" w:rsidRDefault="00EE0731" w:rsidP="0026466C">
      <w:pPr>
        <w:spacing w:line="240" w:lineRule="auto"/>
        <w:jc w:val="both"/>
      </w:pPr>
    </w:p>
    <w:sectPr w:rsidR="00EE0731" w:rsidSect="00264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10C"/>
    <w:multiLevelType w:val="multilevel"/>
    <w:tmpl w:val="911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E22AE"/>
    <w:multiLevelType w:val="multilevel"/>
    <w:tmpl w:val="32F2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40EC4"/>
    <w:multiLevelType w:val="multilevel"/>
    <w:tmpl w:val="CF5E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C36A2"/>
    <w:multiLevelType w:val="multilevel"/>
    <w:tmpl w:val="325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5744E"/>
    <w:multiLevelType w:val="multilevel"/>
    <w:tmpl w:val="5E2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87275"/>
    <w:multiLevelType w:val="multilevel"/>
    <w:tmpl w:val="992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7092D"/>
    <w:multiLevelType w:val="multilevel"/>
    <w:tmpl w:val="62469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81A67"/>
    <w:multiLevelType w:val="multilevel"/>
    <w:tmpl w:val="1E146A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C7583"/>
    <w:multiLevelType w:val="multilevel"/>
    <w:tmpl w:val="F848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F4A70"/>
    <w:multiLevelType w:val="multilevel"/>
    <w:tmpl w:val="B86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66C"/>
    <w:rsid w:val="0006103E"/>
    <w:rsid w:val="000F64EB"/>
    <w:rsid w:val="0026466C"/>
    <w:rsid w:val="009A28F8"/>
    <w:rsid w:val="00EE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dcterms:created xsi:type="dcterms:W3CDTF">2012-03-25T15:42:00Z</dcterms:created>
  <dcterms:modified xsi:type="dcterms:W3CDTF">2012-03-25T16:09:00Z</dcterms:modified>
</cp:coreProperties>
</file>