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C1AAA" w:rsidRDefault="007D2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МОУ «Прогимназия №2»  </w:t>
      </w: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    </w:t>
      </w:r>
      <w:r w:rsidRPr="008C1AAA">
        <w:rPr>
          <w:rFonts w:ascii="Times New Roman" w:hAnsi="Times New Roman" w:cs="Times New Roman"/>
          <w:sz w:val="28"/>
          <w:szCs w:val="28"/>
        </w:rPr>
        <w:t xml:space="preserve">«Развитие коммуникативной культуры детей младшего школьного    </w:t>
      </w:r>
    </w:p>
    <w:p w:rsidR="007D2A67" w:rsidRPr="008C1AAA" w:rsidRDefault="004B4020">
      <w:pPr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   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D2A67" w:rsidRPr="008C1AAA">
        <w:rPr>
          <w:rFonts w:ascii="Times New Roman" w:hAnsi="Times New Roman" w:cs="Times New Roman"/>
          <w:sz w:val="28"/>
          <w:szCs w:val="28"/>
        </w:rPr>
        <w:t>возраста на уроках  музыки»</w:t>
      </w: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Учитель музыки высшей категории</w:t>
      </w:r>
    </w:p>
    <w:p w:rsidR="007D2A67" w:rsidRPr="008C1AAA" w:rsidRDefault="007D2A67">
      <w:pPr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Фламенбаум Ольга Анатольевна</w:t>
      </w:r>
    </w:p>
    <w:p w:rsidR="004B4020" w:rsidRPr="008C1AAA" w:rsidRDefault="004B4020" w:rsidP="007D2A67">
      <w:pPr>
        <w:tabs>
          <w:tab w:val="left" w:pos="3524"/>
        </w:tabs>
        <w:rPr>
          <w:rFonts w:ascii="Times New Roman" w:hAnsi="Times New Roman" w:cs="Times New Roman"/>
          <w:sz w:val="28"/>
          <w:szCs w:val="28"/>
        </w:rPr>
      </w:pPr>
    </w:p>
    <w:p w:rsidR="00BC178E" w:rsidRPr="008C1AAA" w:rsidRDefault="004B4020" w:rsidP="007D2A67">
      <w:pPr>
        <w:tabs>
          <w:tab w:val="left" w:pos="3524"/>
        </w:tabs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D2A67" w:rsidRPr="008C1A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2A67" w:rsidRPr="008C1AAA" w:rsidRDefault="00BC178E" w:rsidP="007D2A67">
      <w:pPr>
        <w:tabs>
          <w:tab w:val="left" w:pos="3524"/>
        </w:tabs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D2A67" w:rsidRPr="008C1AAA">
        <w:rPr>
          <w:rFonts w:ascii="Times New Roman" w:hAnsi="Times New Roman" w:cs="Times New Roman"/>
          <w:sz w:val="28"/>
          <w:szCs w:val="28"/>
        </w:rPr>
        <w:t xml:space="preserve">   г. Воркута</w:t>
      </w:r>
    </w:p>
    <w:p w:rsidR="007D2A67" w:rsidRPr="008C1AAA" w:rsidRDefault="007D2A67" w:rsidP="007D2A67">
      <w:pPr>
        <w:tabs>
          <w:tab w:val="left" w:pos="3524"/>
        </w:tabs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2011г.</w:t>
      </w:r>
    </w:p>
    <w:p w:rsidR="006B37E0" w:rsidRPr="008C1AAA" w:rsidRDefault="007D2A67" w:rsidP="006B37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1AAA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        </w:t>
      </w:r>
      <w:r w:rsidRPr="008C1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2044" w:rsidRPr="008C1AAA" w:rsidRDefault="00BC178E" w:rsidP="008C1AAA">
      <w:pPr>
        <w:tabs>
          <w:tab w:val="left" w:pos="9180"/>
        </w:tabs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342044" w:rsidRPr="008C1AAA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3C7963" w:rsidRPr="008C1AAA">
        <w:rPr>
          <w:rFonts w:ascii="Times New Roman" w:hAnsi="Times New Roman" w:cs="Times New Roman"/>
          <w:color w:val="000000"/>
          <w:spacing w:val="20"/>
          <w:sz w:val="28"/>
          <w:szCs w:val="28"/>
        </w:rPr>
        <w:t>Главной  задачей, стоящей  перед учителями на сегодняшний день</w:t>
      </w:r>
      <w:r w:rsidR="008C1AAA">
        <w:rPr>
          <w:rFonts w:ascii="Times New Roman" w:hAnsi="Times New Roman" w:cs="Times New Roman"/>
          <w:color w:val="000000"/>
          <w:spacing w:val="20"/>
          <w:sz w:val="28"/>
          <w:szCs w:val="28"/>
        </w:rPr>
        <w:t>,</w:t>
      </w:r>
      <w:r w:rsidR="003C7963" w:rsidRPr="008C1AAA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является повышение эффективности обучения в школе, и  в тоже время,  обеспечение условий, необходимых для пре</w:t>
      </w:r>
      <w:r w:rsidR="008C1AAA">
        <w:rPr>
          <w:rFonts w:ascii="Times New Roman" w:hAnsi="Times New Roman" w:cs="Times New Roman"/>
          <w:color w:val="000000"/>
          <w:spacing w:val="20"/>
          <w:sz w:val="28"/>
          <w:szCs w:val="28"/>
        </w:rPr>
        <w:t>одоления появляющихся  при этом</w:t>
      </w:r>
      <w:r w:rsidR="003C7963" w:rsidRPr="008C1AAA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 у школьников трудностей. </w:t>
      </w:r>
      <w:r w:rsidR="003C7963" w:rsidRPr="008C1AAA">
        <w:rPr>
          <w:rFonts w:ascii="Times New Roman" w:hAnsi="Times New Roman" w:cs="Times New Roman"/>
          <w:color w:val="000000"/>
          <w:sz w:val="28"/>
          <w:szCs w:val="28"/>
        </w:rPr>
        <w:t xml:space="preserve">Не секрет, что современные школьники </w:t>
      </w:r>
      <w:r w:rsidR="003C7963" w:rsidRPr="008C1AAA">
        <w:rPr>
          <w:rFonts w:ascii="Times New Roman" w:hAnsi="Times New Roman" w:cs="Times New Roman"/>
          <w:i/>
          <w:color w:val="000000"/>
          <w:sz w:val="28"/>
          <w:szCs w:val="28"/>
        </w:rPr>
        <w:t>испытывают  трудности, связанные с адаптацией</w:t>
      </w:r>
      <w:r w:rsidR="003C7963" w:rsidRPr="008C1AAA">
        <w:rPr>
          <w:rFonts w:ascii="Times New Roman" w:hAnsi="Times New Roman" w:cs="Times New Roman"/>
          <w:color w:val="000000"/>
          <w:sz w:val="28"/>
          <w:szCs w:val="28"/>
        </w:rPr>
        <w:t xml:space="preserve"> к новым условиям,  к  незнакомому для них окружению. Многие из них,   попадая в начальные классы школы,   имеют весьма,   недостаточный  опыт  общения со сверстниками. На это могут быть самые различные причины,  например: наличие одного  ребёнок в семье, невозможность посещать детское дошкольное учреждение до поступления в школу,  проблемы с правильным произношением и  плохой  дикцией, скудный словарный запас.  Многим ребятам, присущи  такие черты характера как застенчивость и  робость,   и поэтому,   наладить контакт с такими первоклассниками  учителю всегда довольно трудно.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9B4" w:rsidRPr="008C1AAA" w:rsidRDefault="00342044" w:rsidP="008C1AAA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7963" w:rsidRPr="008C1AAA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Эффективность же  обучения, как известно, зависит от гармоничного развития психических функций ребенка, как-то: </w:t>
      </w:r>
      <w:r w:rsidR="003C7963" w:rsidRPr="008C1AAA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память, мышление, внимание, воображение.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  </w:t>
      </w:r>
      <w:r w:rsidR="00BC178E" w:rsidRPr="008C1AAA">
        <w:rPr>
          <w:rFonts w:ascii="Times New Roman" w:hAnsi="Times New Roman" w:cs="Times New Roman"/>
          <w:bCs/>
          <w:iCs/>
          <w:spacing w:val="20"/>
          <w:sz w:val="28"/>
          <w:szCs w:val="28"/>
        </w:rPr>
        <w:t xml:space="preserve">            Содержание и способы общения учителя и ученика на уроке,  должны активизировать  и развивать  у  ребёнка способности  к регуляции собственного поведения, определить образ  собственного «Я» как систему представлений школьника о себе,  дать  целостно – образного восприятие   об  окружающем   его мире.</w:t>
      </w:r>
      <w:r w:rsidR="002579B4" w:rsidRPr="008C1AAA">
        <w:rPr>
          <w:rFonts w:ascii="Times New Roman" w:hAnsi="Times New Roman" w:cs="Times New Roman"/>
          <w:sz w:val="28"/>
          <w:szCs w:val="28"/>
        </w:rPr>
        <w:t xml:space="preserve"> </w:t>
      </w:r>
      <w:r w:rsidR="002579B4" w:rsidRPr="008C1AAA">
        <w:rPr>
          <w:rFonts w:ascii="Times New Roman" w:hAnsi="Times New Roman" w:cs="Times New Roman"/>
          <w:b/>
          <w:sz w:val="28"/>
          <w:szCs w:val="28"/>
        </w:rPr>
        <w:t>Коммуникативные учебные действия</w:t>
      </w:r>
      <w:r w:rsidR="002579B4" w:rsidRPr="008C1AAA">
        <w:rPr>
          <w:rFonts w:ascii="Times New Roman" w:hAnsi="Times New Roman" w:cs="Times New Roman"/>
          <w:sz w:val="28"/>
          <w:szCs w:val="28"/>
        </w:rPr>
        <w:t xml:space="preserve"> – обеспечивают социальную компетентность и учет позиции других людей, партнеров по общению или деятельности, умение слушать и вступать в диалог, участие в коллективном обсуждении проблем, интегрироваться в группу сверстников и строить продуктивное сотрудничество.</w:t>
      </w:r>
      <w:r w:rsidR="002579B4" w:rsidRPr="008C1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Коммуникативные учебные действия </w:t>
      </w:r>
      <w:r w:rsidR="002579B4" w:rsidRPr="008C1AA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социальную компетентность и учет позиции других людей и формируют умения:</w:t>
      </w:r>
    </w:p>
    <w:p w:rsidR="002579B4" w:rsidRPr="008C1AAA" w:rsidRDefault="002579B4" w:rsidP="008C1AA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C1A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 понимать сходство и различие разговорной и музыкальной речи;</w:t>
      </w:r>
    </w:p>
    <w:p w:rsidR="002579B4" w:rsidRPr="008C1AAA" w:rsidRDefault="002579B4" w:rsidP="008C1AA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AAA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2579B4" w:rsidRPr="008C1AAA" w:rsidRDefault="002579B4" w:rsidP="008C1AA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AAA">
        <w:rPr>
          <w:rFonts w:ascii="Times New Roman" w:eastAsia="Times New Roman" w:hAnsi="Times New Roman" w:cs="Times New Roman"/>
          <w:color w:val="000000"/>
          <w:sz w:val="28"/>
          <w:szCs w:val="28"/>
        </w:rPr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2579B4" w:rsidRPr="008C1AAA" w:rsidRDefault="002579B4" w:rsidP="008C1AA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AA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опыт общения со слушателями в условиях публичного предъявления результата творческой музыкально-исполнительской деятельности</w:t>
      </w:r>
    </w:p>
    <w:p w:rsidR="002579B4" w:rsidRPr="008C1AAA" w:rsidRDefault="002579B4" w:rsidP="008C1AA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совершенствовать свои коммуникативные умения и навыки, опираясь на знание композиционных функций музыкальной речи;</w:t>
      </w:r>
    </w:p>
    <w:p w:rsidR="002579B4" w:rsidRPr="008C1AAA" w:rsidRDefault="002579B4" w:rsidP="008C1AA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AA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2579B4" w:rsidRPr="008C1AAA" w:rsidRDefault="002579B4" w:rsidP="008C1AA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C1AAA" w:rsidRPr="008C1AAA" w:rsidRDefault="008C1AAA" w:rsidP="008C1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</w:t>
      </w:r>
      <w:r w:rsidRPr="008C1AAA">
        <w:rPr>
          <w:rFonts w:ascii="Times New Roman" w:hAnsi="Times New Roman" w:cs="Times New Roman"/>
          <w:sz w:val="28"/>
          <w:szCs w:val="28"/>
        </w:rPr>
        <w:t xml:space="preserve">Предмет «Музыка» включает в себя активное слушание музыкальных произведений, анализ и обсуждение услышанного. Специфика искусства, особенно музыки, в том, что каждое  произведение может трактоваться с позиции   своего  восприятия жизни. Нет «плохих» и «хороших» образов, у каждого человека он свой. Конечно, при этом образ должен  соответствовать законам  музыкальной выразительности  и глубокому музыкально-драматургическому смыслу произведения. Важно, чтобы учащиеся могли  уважительно относится к  точке зрения друг друга, при этом </w:t>
      </w:r>
      <w:r w:rsidRPr="008C1AAA">
        <w:rPr>
          <w:rFonts w:ascii="Times New Roman" w:hAnsi="Times New Roman" w:cs="Times New Roman"/>
          <w:i/>
          <w:sz w:val="28"/>
          <w:szCs w:val="28"/>
        </w:rPr>
        <w:t>уметь выразить свою точку зрения</w:t>
      </w:r>
      <w:r w:rsidRPr="008C1AAA">
        <w:rPr>
          <w:rFonts w:ascii="Times New Roman" w:hAnsi="Times New Roman" w:cs="Times New Roman"/>
          <w:sz w:val="28"/>
          <w:szCs w:val="28"/>
        </w:rPr>
        <w:t xml:space="preserve">, даже если она является противоположной, кратко,  по </w:t>
      </w:r>
      <w:proofErr w:type="gramStart"/>
      <w:r w:rsidRPr="008C1AAA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8C1AAA">
        <w:rPr>
          <w:rFonts w:ascii="Times New Roman" w:hAnsi="Times New Roman" w:cs="Times New Roman"/>
          <w:sz w:val="28"/>
          <w:szCs w:val="28"/>
        </w:rPr>
        <w:t xml:space="preserve"> обосновать ее, при необходимости </w:t>
      </w:r>
      <w:r w:rsidRPr="008C1AAA">
        <w:rPr>
          <w:rFonts w:ascii="Times New Roman" w:hAnsi="Times New Roman" w:cs="Times New Roman"/>
          <w:i/>
          <w:sz w:val="28"/>
          <w:szCs w:val="28"/>
        </w:rPr>
        <w:t>уметь задать вопросы</w:t>
      </w:r>
      <w:r w:rsidRPr="008C1AAA">
        <w:rPr>
          <w:rFonts w:ascii="Times New Roman" w:hAnsi="Times New Roman" w:cs="Times New Roman"/>
          <w:sz w:val="28"/>
          <w:szCs w:val="28"/>
        </w:rPr>
        <w:t xml:space="preserve"> оппоненту.</w:t>
      </w:r>
    </w:p>
    <w:p w:rsidR="008C1AAA" w:rsidRDefault="008C1AAA" w:rsidP="008C1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579B4" w:rsidRPr="008C1AAA">
        <w:rPr>
          <w:rFonts w:ascii="Times New Roman" w:hAnsi="Times New Roman" w:cs="Times New Roman"/>
          <w:sz w:val="28"/>
          <w:szCs w:val="28"/>
        </w:rPr>
        <w:t xml:space="preserve">Коммуникативные учебные действия по предмету «Музыка»  формируют </w:t>
      </w:r>
      <w:r w:rsidR="002579B4" w:rsidRPr="008C1AAA">
        <w:rPr>
          <w:rFonts w:ascii="Times New Roman" w:hAnsi="Times New Roman" w:cs="Times New Roman"/>
          <w:i/>
          <w:sz w:val="28"/>
          <w:szCs w:val="28"/>
        </w:rPr>
        <w:t>умение слушать</w:t>
      </w:r>
      <w:r w:rsidR="002579B4" w:rsidRPr="008C1AAA">
        <w:rPr>
          <w:rFonts w:ascii="Times New Roman" w:hAnsi="Times New Roman" w:cs="Times New Roman"/>
          <w:sz w:val="28"/>
          <w:szCs w:val="28"/>
        </w:rPr>
        <w:t>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</w:t>
      </w:r>
    </w:p>
    <w:p w:rsidR="00BC178E" w:rsidRPr="008C1AAA" w:rsidRDefault="008C1AAA" w:rsidP="008C1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178E" w:rsidRPr="008C1AAA">
        <w:rPr>
          <w:rFonts w:ascii="Times New Roman" w:hAnsi="Times New Roman" w:cs="Times New Roman"/>
          <w:b/>
          <w:bCs/>
          <w:iCs/>
          <w:sz w:val="28"/>
          <w:szCs w:val="28"/>
        </w:rPr>
        <w:t>К коммуникативным учебным универсальным действиям</w:t>
      </w:r>
      <w:r w:rsidR="00BC178E" w:rsidRPr="008C1A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C178E" w:rsidRPr="008C1AAA">
        <w:rPr>
          <w:rFonts w:ascii="Times New Roman" w:hAnsi="Times New Roman" w:cs="Times New Roman"/>
          <w:bCs/>
          <w:iCs/>
          <w:sz w:val="28"/>
          <w:szCs w:val="28"/>
          <w:u w:val="single"/>
        </w:rPr>
        <w:t>относятся</w:t>
      </w:r>
      <w:r w:rsidR="00BC178E" w:rsidRPr="008C1AAA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BC178E" w:rsidRPr="008C1AAA" w:rsidRDefault="00BC178E" w:rsidP="008C1AAA">
      <w:pPr>
        <w:tabs>
          <w:tab w:val="left" w:pos="9180"/>
        </w:tabs>
        <w:autoSpaceDE w:val="0"/>
        <w:autoSpaceDN w:val="0"/>
        <w:adjustRightInd w:val="0"/>
        <w:spacing w:before="100" w:beforeAutospacing="1" w:after="120" w:line="36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AAA">
        <w:rPr>
          <w:rFonts w:ascii="Times New Roman" w:hAnsi="Times New Roman" w:cs="Times New Roman"/>
          <w:b/>
          <w:bCs/>
          <w:iCs/>
          <w:sz w:val="28"/>
          <w:szCs w:val="28"/>
        </w:rPr>
        <w:t>планирование учебного сотрудничества с учителем и сверстниками</w:t>
      </w:r>
      <w:r w:rsidRPr="008C1AAA">
        <w:rPr>
          <w:rFonts w:ascii="Times New Roman" w:hAnsi="Times New Roman" w:cs="Times New Roman"/>
          <w:bCs/>
          <w:iCs/>
          <w:sz w:val="28"/>
          <w:szCs w:val="28"/>
        </w:rPr>
        <w:t xml:space="preserve"> — определение цели, функций участников, способов взаимодействия;</w:t>
      </w:r>
    </w:p>
    <w:p w:rsidR="00BC178E" w:rsidRPr="008C1AAA" w:rsidRDefault="00BC178E" w:rsidP="008C1AAA">
      <w:pPr>
        <w:tabs>
          <w:tab w:val="left" w:pos="9180"/>
        </w:tabs>
        <w:autoSpaceDE w:val="0"/>
        <w:autoSpaceDN w:val="0"/>
        <w:adjustRightInd w:val="0"/>
        <w:spacing w:before="100" w:beforeAutospacing="1" w:after="120" w:line="36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A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C1AAA">
        <w:rPr>
          <w:rFonts w:ascii="Times New Roman" w:hAnsi="Times New Roman" w:cs="Times New Roman"/>
          <w:b/>
          <w:bCs/>
          <w:iCs/>
          <w:sz w:val="28"/>
          <w:szCs w:val="28"/>
        </w:rPr>
        <w:t>постановка вопросов</w:t>
      </w:r>
      <w:r w:rsidRPr="008C1AAA">
        <w:rPr>
          <w:rFonts w:ascii="Times New Roman" w:hAnsi="Times New Roman" w:cs="Times New Roman"/>
          <w:bCs/>
          <w:iCs/>
          <w:sz w:val="28"/>
          <w:szCs w:val="28"/>
        </w:rPr>
        <w:t xml:space="preserve"> — инициативное сотрудничество в поиске и сборе информации;</w:t>
      </w:r>
    </w:p>
    <w:p w:rsidR="00BC178E" w:rsidRPr="008C1AAA" w:rsidRDefault="00BC178E" w:rsidP="008C1AAA">
      <w:pPr>
        <w:tabs>
          <w:tab w:val="left" w:pos="9180"/>
        </w:tabs>
        <w:autoSpaceDE w:val="0"/>
        <w:autoSpaceDN w:val="0"/>
        <w:adjustRightInd w:val="0"/>
        <w:spacing w:before="100" w:beforeAutospacing="1" w:after="120" w:line="36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AAA">
        <w:rPr>
          <w:rFonts w:ascii="Times New Roman" w:hAnsi="Times New Roman" w:cs="Times New Roman"/>
          <w:b/>
          <w:bCs/>
          <w:iCs/>
          <w:sz w:val="28"/>
          <w:szCs w:val="28"/>
        </w:rPr>
        <w:t>разрешение конфликтов</w:t>
      </w:r>
      <w:r w:rsidRPr="008C1AAA">
        <w:rPr>
          <w:rFonts w:ascii="Times New Roman" w:hAnsi="Times New Roman" w:cs="Times New Roman"/>
          <w:bCs/>
          <w:iCs/>
          <w:sz w:val="28"/>
          <w:szCs w:val="28"/>
        </w:rPr>
        <w:t xml:space="preserve"> — выявление проблемы, поиск и оценка альтернативных способов разрешения конфликта, принятие решения и его реализация;</w:t>
      </w:r>
    </w:p>
    <w:p w:rsidR="00BC178E" w:rsidRPr="008C1AAA" w:rsidRDefault="00BC178E" w:rsidP="008C1AAA">
      <w:pPr>
        <w:tabs>
          <w:tab w:val="left" w:pos="9180"/>
        </w:tabs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AAA">
        <w:rPr>
          <w:rFonts w:ascii="Times New Roman" w:hAnsi="Times New Roman" w:cs="Times New Roman"/>
          <w:b/>
          <w:bCs/>
          <w:iCs/>
          <w:sz w:val="28"/>
          <w:szCs w:val="28"/>
        </w:rPr>
        <w:t>управление поведением партнёра</w:t>
      </w:r>
      <w:r w:rsidRPr="008C1AAA">
        <w:rPr>
          <w:rFonts w:ascii="Times New Roman" w:hAnsi="Times New Roman" w:cs="Times New Roman"/>
          <w:bCs/>
          <w:iCs/>
          <w:sz w:val="28"/>
          <w:szCs w:val="28"/>
        </w:rPr>
        <w:t xml:space="preserve"> — контроль, коррекция, оценка его действий;  </w:t>
      </w:r>
    </w:p>
    <w:p w:rsidR="00BC178E" w:rsidRPr="008C1AAA" w:rsidRDefault="00BC178E" w:rsidP="008C1AAA">
      <w:pPr>
        <w:tabs>
          <w:tab w:val="left" w:pos="9180"/>
        </w:tabs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AAA">
        <w:rPr>
          <w:rFonts w:ascii="Times New Roman" w:hAnsi="Times New Roman" w:cs="Times New Roman"/>
          <w:b/>
          <w:bCs/>
          <w:iCs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</w:t>
      </w:r>
      <w:r w:rsidRPr="008C1AAA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BC178E" w:rsidRPr="008C1AAA" w:rsidRDefault="00BC178E" w:rsidP="008C1AAA">
      <w:pPr>
        <w:tabs>
          <w:tab w:val="left" w:pos="9180"/>
        </w:tabs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1AAA">
        <w:rPr>
          <w:rFonts w:ascii="Times New Roman" w:hAnsi="Times New Roman" w:cs="Times New Roman"/>
          <w:b/>
          <w:bCs/>
          <w:iCs/>
          <w:sz w:val="28"/>
          <w:szCs w:val="28"/>
        </w:rPr>
        <w:t>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8C1AAA" w:rsidRDefault="00BC178E" w:rsidP="008C1AAA">
      <w:pPr>
        <w:spacing w:line="360" w:lineRule="auto"/>
        <w:rPr>
          <w:rFonts w:ascii="Times New Roman" w:hAnsi="Times New Roman" w:cs="Times New Roman"/>
          <w:b/>
          <w:bCs/>
          <w:iCs/>
          <w:spacing w:val="20"/>
          <w:sz w:val="28"/>
          <w:szCs w:val="28"/>
        </w:rPr>
      </w:pPr>
      <w:r w:rsidRPr="008C1AAA">
        <w:rPr>
          <w:rFonts w:ascii="Times New Roman" w:hAnsi="Times New Roman" w:cs="Times New Roman"/>
          <w:bCs/>
          <w:iCs/>
          <w:spacing w:val="20"/>
          <w:sz w:val="28"/>
          <w:szCs w:val="28"/>
        </w:rPr>
        <w:t>В своей работе</w:t>
      </w:r>
      <w:r w:rsidRPr="008C1AAA">
        <w:rPr>
          <w:rFonts w:ascii="Times New Roman" w:hAnsi="Times New Roman" w:cs="Times New Roman"/>
          <w:sz w:val="28"/>
          <w:szCs w:val="28"/>
        </w:rPr>
        <w:t xml:space="preserve">  по формированию у младших школьников коммуникативной компетенции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  на уроках музыки, я  выделила </w:t>
      </w:r>
      <w:r w:rsidRPr="008C1AAA">
        <w:rPr>
          <w:rFonts w:ascii="Times New Roman" w:hAnsi="Times New Roman" w:cs="Times New Roman"/>
          <w:sz w:val="28"/>
          <w:szCs w:val="28"/>
        </w:rPr>
        <w:t xml:space="preserve"> для себя  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 такие </w:t>
      </w:r>
      <w:r w:rsidRPr="008C1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044" w:rsidRPr="008C1AAA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="00342044" w:rsidRPr="008C1AAA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342044" w:rsidRPr="008C1AAA">
        <w:rPr>
          <w:rFonts w:ascii="Times New Roman" w:hAnsi="Times New Roman" w:cs="Times New Roman"/>
          <w:b/>
          <w:sz w:val="28"/>
          <w:szCs w:val="28"/>
        </w:rPr>
        <w:t xml:space="preserve"> коммуникативных УУД:</w:t>
      </w:r>
    </w:p>
    <w:p w:rsidR="00BC178E" w:rsidRPr="008C1AAA" w:rsidRDefault="00BC178E" w:rsidP="008C1AAA">
      <w:pPr>
        <w:spacing w:line="360" w:lineRule="auto"/>
        <w:rPr>
          <w:rFonts w:ascii="Times New Roman" w:hAnsi="Times New Roman" w:cs="Times New Roman"/>
          <w:b/>
          <w:bCs/>
          <w:iCs/>
          <w:spacing w:val="20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Потребность в общении </w:t>
      </w:r>
      <w:proofErr w:type="gramStart"/>
      <w:r w:rsidRPr="008C1AA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C1AAA">
        <w:rPr>
          <w:rFonts w:ascii="Times New Roman" w:hAnsi="Times New Roman" w:cs="Times New Roman"/>
          <w:sz w:val="28"/>
          <w:szCs w:val="28"/>
        </w:rPr>
        <w:t xml:space="preserve"> взрослыми и сверстниками:</w:t>
      </w:r>
      <w:r w:rsidRPr="008C1AAA">
        <w:rPr>
          <w:rFonts w:ascii="Times New Roman" w:hAnsi="Times New Roman" w:cs="Times New Roman"/>
          <w:sz w:val="28"/>
          <w:szCs w:val="28"/>
        </w:rPr>
        <w:tab/>
      </w:r>
    </w:p>
    <w:p w:rsidR="00BC178E" w:rsidRPr="008C1AAA" w:rsidRDefault="00BC178E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lastRenderedPageBreak/>
        <w:t>согласование усилий по достижению общей цели, организации и осуществлению совместной деятельности Речевые действия, служащие средством  коммуникации (передачи информации другим людям), способствуют осознанию и усвоению отображаемого содержания</w:t>
      </w:r>
    </w:p>
    <w:p w:rsidR="00BC178E" w:rsidRPr="008C1AAA" w:rsidRDefault="008C1AAA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178E" w:rsidRPr="008C1AAA">
        <w:rPr>
          <w:rFonts w:ascii="Times New Roman" w:hAnsi="Times New Roman" w:cs="Times New Roman"/>
          <w:sz w:val="28"/>
          <w:szCs w:val="28"/>
        </w:rPr>
        <w:t>Владение определенными вербальными и невербальными средствами общения:</w:t>
      </w:r>
    </w:p>
    <w:p w:rsidR="00BC178E" w:rsidRPr="008C1AAA" w:rsidRDefault="008C1AAA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178E" w:rsidRPr="008C1AAA">
        <w:rPr>
          <w:rFonts w:ascii="Times New Roman" w:hAnsi="Times New Roman" w:cs="Times New Roman"/>
          <w:sz w:val="28"/>
          <w:szCs w:val="28"/>
        </w:rPr>
        <w:t>понимание возможности различных позиций и точек зрения на какой-либо предмет или вопрос; согласование усилий по достижению общей цели, организации и осуществлению совместной деятельности, умение договариваться,  находить общее решение</w:t>
      </w:r>
    </w:p>
    <w:p w:rsidR="00BC178E" w:rsidRPr="008C1AAA" w:rsidRDefault="008C1AAA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178E" w:rsidRPr="008C1AAA">
        <w:rPr>
          <w:rFonts w:ascii="Times New Roman" w:hAnsi="Times New Roman" w:cs="Times New Roman"/>
          <w:sz w:val="28"/>
          <w:szCs w:val="28"/>
        </w:rPr>
        <w:t>Эмоционально позитивное отношение к  процессу сотрудничества:</w:t>
      </w:r>
      <w:r w:rsidR="00BC178E" w:rsidRPr="008C1AAA">
        <w:rPr>
          <w:rFonts w:ascii="Times New Roman" w:hAnsi="Times New Roman" w:cs="Times New Roman"/>
          <w:sz w:val="28"/>
          <w:szCs w:val="28"/>
        </w:rPr>
        <w:tab/>
      </w:r>
    </w:p>
    <w:p w:rsidR="00BC178E" w:rsidRPr="008C1AAA" w:rsidRDefault="00BC178E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>ориентация на позицию других людей, отличную от собственной, уважение иной точки зрения; умение аргументировать свое предложение, убеждать и уступать; рефлексия своих действий как достаточно полное отображение предметного содержания и условий осуществляемых действий</w:t>
      </w:r>
    </w:p>
    <w:p w:rsidR="00BC178E" w:rsidRPr="008C1AAA" w:rsidRDefault="008C1AAA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178E" w:rsidRPr="008C1AAA">
        <w:rPr>
          <w:rFonts w:ascii="Times New Roman" w:hAnsi="Times New Roman" w:cs="Times New Roman"/>
          <w:sz w:val="28"/>
          <w:szCs w:val="28"/>
        </w:rPr>
        <w:t>Ориентация на партнера по общению:</w:t>
      </w:r>
      <w:r w:rsidR="00BC178E" w:rsidRPr="008C1AAA">
        <w:rPr>
          <w:rFonts w:ascii="Times New Roman" w:hAnsi="Times New Roman" w:cs="Times New Roman"/>
          <w:sz w:val="28"/>
          <w:szCs w:val="28"/>
        </w:rPr>
        <w:tab/>
      </w:r>
    </w:p>
    <w:p w:rsidR="00BC178E" w:rsidRPr="008C1AAA" w:rsidRDefault="00BC178E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>понимание возможности разных оснований для оценки одного и того же предмета, понимание относительности оценок  или подходов к выбору, способность сохранять доброжелательное отношение друг к другу в ситуации  конфликта интересов, способность строить понятные для партнера высказывания, учитывающие, что он знает и видит, а что нет</w:t>
      </w:r>
      <w:r w:rsidR="00825344" w:rsidRPr="008C1AAA">
        <w:rPr>
          <w:rFonts w:ascii="Times New Roman" w:hAnsi="Times New Roman" w:cs="Times New Roman"/>
          <w:sz w:val="28"/>
          <w:szCs w:val="28"/>
        </w:rPr>
        <w:t>.</w:t>
      </w:r>
    </w:p>
    <w:p w:rsidR="00BC178E" w:rsidRPr="008C1AAA" w:rsidRDefault="008C1AAA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178E" w:rsidRPr="008C1AAA">
        <w:rPr>
          <w:rFonts w:ascii="Times New Roman" w:hAnsi="Times New Roman" w:cs="Times New Roman"/>
          <w:sz w:val="28"/>
          <w:szCs w:val="28"/>
        </w:rPr>
        <w:t>Умение слушать собеседника:</w:t>
      </w:r>
    </w:p>
    <w:p w:rsidR="00BC178E" w:rsidRPr="008C1AAA" w:rsidRDefault="00825344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BC178E" w:rsidRPr="008C1AAA">
        <w:rPr>
          <w:rFonts w:ascii="Times New Roman" w:hAnsi="Times New Roman" w:cs="Times New Roman"/>
          <w:sz w:val="28"/>
          <w:szCs w:val="28"/>
        </w:rPr>
        <w:t>учет разных мнений и умение обосновать собственное, взаимоконтроль и взаимопомощь по ходу выполнения задания, умение с помощью вопросов получать необходимые сведения от партнера по деятельности</w:t>
      </w:r>
      <w:r w:rsidR="003C7963" w:rsidRPr="008C1AAA">
        <w:rPr>
          <w:rFonts w:ascii="Times New Roman" w:hAnsi="Times New Roman" w:cs="Times New Roman"/>
          <w:sz w:val="28"/>
          <w:szCs w:val="28"/>
        </w:rPr>
        <w:t>.</w:t>
      </w:r>
    </w:p>
    <w:p w:rsidR="00342044" w:rsidRPr="008C1AAA" w:rsidRDefault="00342044" w:rsidP="008C1AA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Я использую такие формы работы, как </w:t>
      </w:r>
      <w:r w:rsidRPr="008C1AAA">
        <w:rPr>
          <w:rFonts w:ascii="Times New Roman" w:hAnsi="Times New Roman" w:cs="Times New Roman"/>
          <w:b/>
          <w:i/>
          <w:sz w:val="28"/>
          <w:szCs w:val="28"/>
        </w:rPr>
        <w:t>работа в парах</w:t>
      </w:r>
      <w:r w:rsidRPr="008C1A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C1AAA">
        <w:rPr>
          <w:rFonts w:ascii="Times New Roman" w:hAnsi="Times New Roman" w:cs="Times New Roman"/>
          <w:b/>
          <w:i/>
          <w:sz w:val="28"/>
          <w:szCs w:val="28"/>
        </w:rPr>
        <w:t>групповая ра</w:t>
      </w:r>
      <w:r w:rsidR="008C1AAA">
        <w:rPr>
          <w:rFonts w:ascii="Times New Roman" w:hAnsi="Times New Roman" w:cs="Times New Roman"/>
          <w:b/>
          <w:i/>
          <w:sz w:val="28"/>
          <w:szCs w:val="28"/>
        </w:rPr>
        <w:t>бота.</w:t>
      </w:r>
    </w:p>
    <w:p w:rsidR="00342044" w:rsidRPr="008C1AAA" w:rsidRDefault="00825344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3C7963" w:rsidRPr="008C1AAA">
        <w:rPr>
          <w:rFonts w:ascii="Times New Roman" w:hAnsi="Times New Roman" w:cs="Times New Roman"/>
          <w:b/>
          <w:sz w:val="28"/>
          <w:szCs w:val="28"/>
        </w:rPr>
        <w:t>Работа в парах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. Без парной работы вообще нельзя обойтись в развивающем обучении, так как, во-первых, это дополнительное мотивационное средство вовлечь детей в содержание обучения, а во-вторых, это - возможность и необходимость органически сочетать на уроке обучение и воспитание, </w:t>
      </w:r>
      <w:r w:rsidR="003C7963" w:rsidRPr="008C1AAA">
        <w:rPr>
          <w:rFonts w:ascii="Times New Roman" w:hAnsi="Times New Roman" w:cs="Times New Roman"/>
          <w:b/>
          <w:sz w:val="28"/>
          <w:szCs w:val="28"/>
        </w:rPr>
        <w:t>строить человеческие и деловые взаимоотношения детей.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AAA" w:rsidRDefault="00825344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 Одна-две пары работают у доски, чтобы дети хорошо восприняли алгоритм работы. </w:t>
      </w:r>
      <w:r w:rsidR="00342044" w:rsidRPr="008C1AAA">
        <w:rPr>
          <w:rFonts w:ascii="Times New Roman" w:hAnsi="Times New Roman" w:cs="Times New Roman"/>
          <w:sz w:val="28"/>
          <w:szCs w:val="28"/>
        </w:rPr>
        <w:t xml:space="preserve">Даю задание, ставлю цель. </w:t>
      </w:r>
      <w:r w:rsidRPr="008C1AAA">
        <w:rPr>
          <w:rFonts w:ascii="Times New Roman" w:hAnsi="Times New Roman" w:cs="Times New Roman"/>
          <w:sz w:val="28"/>
          <w:szCs w:val="28"/>
        </w:rPr>
        <w:t xml:space="preserve"> Например, прошу по карточкам простучать ритм  (ритмическую формулу) изображенного слова (картинки</w:t>
      </w:r>
      <w:r w:rsidR="008C1AAA">
        <w:rPr>
          <w:rFonts w:ascii="Times New Roman" w:hAnsi="Times New Roman" w:cs="Times New Roman"/>
          <w:sz w:val="28"/>
          <w:szCs w:val="28"/>
        </w:rPr>
        <w:t xml:space="preserve"> или по нотам</w:t>
      </w:r>
      <w:r w:rsidRPr="008C1AAA">
        <w:rPr>
          <w:rFonts w:ascii="Times New Roman" w:hAnsi="Times New Roman" w:cs="Times New Roman"/>
          <w:sz w:val="28"/>
          <w:szCs w:val="28"/>
        </w:rPr>
        <w:t>).  Второй человек из пары должен проконтролировать правильность выполнения задания. Затем спрашиваю: к</w:t>
      </w:r>
      <w:r w:rsidR="003C7963" w:rsidRPr="008C1AAA">
        <w:rPr>
          <w:rFonts w:ascii="Times New Roman" w:hAnsi="Times New Roman" w:cs="Times New Roman"/>
          <w:sz w:val="28"/>
          <w:szCs w:val="28"/>
        </w:rPr>
        <w:t>то ещё хочет по</w:t>
      </w:r>
      <w:r w:rsidRPr="008C1AAA">
        <w:rPr>
          <w:rFonts w:ascii="Times New Roman" w:hAnsi="Times New Roman" w:cs="Times New Roman"/>
          <w:sz w:val="28"/>
          <w:szCs w:val="28"/>
        </w:rPr>
        <w:t xml:space="preserve">казать нам, как это делать?  И объясняю, что </w:t>
      </w:r>
      <w:r w:rsidR="003C7963" w:rsidRPr="008C1AAA">
        <w:rPr>
          <w:rFonts w:ascii="Times New Roman" w:hAnsi="Times New Roman" w:cs="Times New Roman"/>
          <w:sz w:val="28"/>
          <w:szCs w:val="28"/>
        </w:rPr>
        <w:t>вот сейчас</w:t>
      </w:r>
      <w:r w:rsidRPr="008C1AAA">
        <w:rPr>
          <w:rFonts w:ascii="Times New Roman" w:hAnsi="Times New Roman" w:cs="Times New Roman"/>
          <w:sz w:val="28"/>
          <w:szCs w:val="28"/>
        </w:rPr>
        <w:t xml:space="preserve"> будем работать так за партами.</w:t>
      </w:r>
    </w:p>
    <w:p w:rsidR="003C7963" w:rsidRPr="008C1AAA" w:rsidRDefault="008C1AAA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Теперь все так работают. По </w:t>
      </w:r>
      <w:r w:rsidR="00825344" w:rsidRPr="008C1AAA">
        <w:rPr>
          <w:rFonts w:ascii="Times New Roman" w:hAnsi="Times New Roman" w:cs="Times New Roman"/>
          <w:sz w:val="28"/>
          <w:szCs w:val="28"/>
        </w:rPr>
        <w:t xml:space="preserve">моей 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команде </w:t>
      </w:r>
      <w:r w:rsidR="00825344" w:rsidRPr="008C1AAA">
        <w:rPr>
          <w:rFonts w:ascii="Times New Roman" w:hAnsi="Times New Roman" w:cs="Times New Roman"/>
          <w:sz w:val="28"/>
          <w:szCs w:val="28"/>
        </w:rPr>
        <w:t>учителя простукивает ритм первый ребен</w:t>
      </w:r>
      <w:r>
        <w:rPr>
          <w:rFonts w:ascii="Times New Roman" w:hAnsi="Times New Roman" w:cs="Times New Roman"/>
          <w:sz w:val="28"/>
          <w:szCs w:val="28"/>
        </w:rPr>
        <w:t>ок, а второй контролирует правильность выполнения</w:t>
      </w:r>
      <w:r w:rsidR="00825344" w:rsidRPr="008C1AAA">
        <w:rPr>
          <w:rFonts w:ascii="Times New Roman" w:hAnsi="Times New Roman" w:cs="Times New Roman"/>
          <w:sz w:val="28"/>
          <w:szCs w:val="28"/>
        </w:rPr>
        <w:t xml:space="preserve">. Потом по команде меняются ролями. 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963" w:rsidRPr="008C1AAA" w:rsidRDefault="00825344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3C7963" w:rsidRPr="008C1AAA">
        <w:rPr>
          <w:rFonts w:ascii="Times New Roman" w:hAnsi="Times New Roman" w:cs="Times New Roman"/>
          <w:sz w:val="28"/>
          <w:szCs w:val="28"/>
        </w:rPr>
        <w:t>На следующем уроке можно п</w:t>
      </w:r>
      <w:r w:rsidR="00E9065F" w:rsidRPr="008C1AAA">
        <w:rPr>
          <w:rFonts w:ascii="Times New Roman" w:hAnsi="Times New Roman" w:cs="Times New Roman"/>
          <w:sz w:val="28"/>
          <w:szCs w:val="28"/>
        </w:rPr>
        <w:t>овторить алгоритм, но пересаживаются дети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 "на одного человека вперёд", - строго по </w:t>
      </w:r>
      <w:r w:rsidRPr="008C1AAA">
        <w:rPr>
          <w:rFonts w:ascii="Times New Roman" w:hAnsi="Times New Roman" w:cs="Times New Roman"/>
          <w:sz w:val="28"/>
          <w:szCs w:val="28"/>
        </w:rPr>
        <w:t xml:space="preserve">моей </w:t>
      </w:r>
      <w:r w:rsidR="003C7963" w:rsidRPr="008C1AAA">
        <w:rPr>
          <w:rFonts w:ascii="Times New Roman" w:hAnsi="Times New Roman" w:cs="Times New Roman"/>
          <w:sz w:val="28"/>
          <w:szCs w:val="28"/>
        </w:rPr>
        <w:t>команде</w:t>
      </w:r>
      <w:r w:rsidR="00E9065F" w:rsidRPr="008C1AAA">
        <w:rPr>
          <w:rFonts w:ascii="Times New Roman" w:hAnsi="Times New Roman" w:cs="Times New Roman"/>
          <w:sz w:val="28"/>
          <w:szCs w:val="28"/>
        </w:rPr>
        <w:t>. Я пересаживаю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 почти каждого "за руку".</w:t>
      </w:r>
    </w:p>
    <w:p w:rsidR="00825344" w:rsidRPr="008C1AAA" w:rsidRDefault="00825344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 </w:t>
      </w:r>
      <w:r w:rsidR="00E9065F" w:rsidRPr="008C1AAA">
        <w:rPr>
          <w:rFonts w:ascii="Times New Roman" w:hAnsi="Times New Roman" w:cs="Times New Roman"/>
          <w:sz w:val="28"/>
          <w:szCs w:val="28"/>
        </w:rPr>
        <w:t xml:space="preserve"> Через несколько уроков </w:t>
      </w:r>
      <w:r w:rsidRPr="008C1AAA">
        <w:rPr>
          <w:rFonts w:ascii="Times New Roman" w:hAnsi="Times New Roman" w:cs="Times New Roman"/>
          <w:sz w:val="28"/>
          <w:szCs w:val="28"/>
        </w:rPr>
        <w:t xml:space="preserve">дети уже прекрасно усваивают алгоритм работы и довольно хорошо нарабатывают умение общаться и работать в парах. </w:t>
      </w:r>
    </w:p>
    <w:p w:rsidR="00E9065F" w:rsidRPr="008C1AAA" w:rsidRDefault="00825344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  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Поэтому тема мне эта очень интересна. </w:t>
      </w:r>
    </w:p>
    <w:p w:rsidR="003C7963" w:rsidRPr="008C1AAA" w:rsidRDefault="008C1AAA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Еще м</w:t>
      </w:r>
      <w:r w:rsidR="00E9065F" w:rsidRPr="008C1AAA">
        <w:rPr>
          <w:rFonts w:ascii="Times New Roman" w:hAnsi="Times New Roman" w:cs="Times New Roman"/>
          <w:sz w:val="28"/>
          <w:szCs w:val="28"/>
        </w:rPr>
        <w:t>ожно  раздвинуть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 столы к стенам, </w:t>
      </w:r>
      <w:r w:rsidR="00E9065F" w:rsidRPr="008C1AAA">
        <w:rPr>
          <w:rFonts w:ascii="Times New Roman" w:hAnsi="Times New Roman" w:cs="Times New Roman"/>
          <w:sz w:val="28"/>
          <w:szCs w:val="28"/>
        </w:rPr>
        <w:t>постави</w:t>
      </w:r>
      <w:r w:rsidR="003C7963" w:rsidRPr="008C1AAA">
        <w:rPr>
          <w:rFonts w:ascii="Times New Roman" w:hAnsi="Times New Roman" w:cs="Times New Roman"/>
          <w:sz w:val="28"/>
          <w:szCs w:val="28"/>
        </w:rPr>
        <w:t>т</w:t>
      </w:r>
      <w:r w:rsidR="00E9065F" w:rsidRPr="008C1AAA">
        <w:rPr>
          <w:rFonts w:ascii="Times New Roman" w:hAnsi="Times New Roman" w:cs="Times New Roman"/>
          <w:sz w:val="28"/>
          <w:szCs w:val="28"/>
        </w:rPr>
        <w:t>ь стулья в круг и сесть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 в круг теми же парами. Теперь они по оче</w:t>
      </w:r>
      <w:r w:rsidR="00E9065F" w:rsidRPr="008C1AAA">
        <w:rPr>
          <w:rFonts w:ascii="Times New Roman" w:hAnsi="Times New Roman" w:cs="Times New Roman"/>
          <w:sz w:val="28"/>
          <w:szCs w:val="28"/>
        </w:rPr>
        <w:t>реди, - по кругу, - выстукивают ритмические формулы картинок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 (это уже не парная работа, а </w:t>
      </w:r>
      <w:r w:rsidR="003C7963" w:rsidRPr="008C1AAA">
        <w:rPr>
          <w:rFonts w:ascii="Times New Roman" w:hAnsi="Times New Roman" w:cs="Times New Roman"/>
          <w:b/>
          <w:sz w:val="28"/>
          <w:szCs w:val="28"/>
        </w:rPr>
        <w:t>фронтальная</w:t>
      </w:r>
      <w:r w:rsidR="00E9065F" w:rsidRPr="008C1AAA">
        <w:rPr>
          <w:rFonts w:ascii="Times New Roman" w:hAnsi="Times New Roman" w:cs="Times New Roman"/>
          <w:sz w:val="28"/>
          <w:szCs w:val="28"/>
        </w:rPr>
        <w:t xml:space="preserve"> "один говорит и работает - все слушают").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 Если парт</w:t>
      </w:r>
      <w:r w:rsidR="00E9065F" w:rsidRPr="008C1AAA">
        <w:rPr>
          <w:rFonts w:ascii="Times New Roman" w:hAnsi="Times New Roman" w:cs="Times New Roman"/>
          <w:sz w:val="28"/>
          <w:szCs w:val="28"/>
        </w:rPr>
        <w:t>нёр что-то не точно делает, то другой ученик</w:t>
      </w:r>
      <w:r>
        <w:rPr>
          <w:rFonts w:ascii="Times New Roman" w:hAnsi="Times New Roman" w:cs="Times New Roman"/>
          <w:sz w:val="28"/>
          <w:szCs w:val="28"/>
        </w:rPr>
        <w:t xml:space="preserve"> тут же по</w:t>
      </w:r>
      <w:r w:rsidR="003C7963" w:rsidRPr="008C1AAA">
        <w:rPr>
          <w:rFonts w:ascii="Times New Roman" w:hAnsi="Times New Roman" w:cs="Times New Roman"/>
          <w:sz w:val="28"/>
          <w:szCs w:val="28"/>
        </w:rPr>
        <w:t>правляет.</w:t>
      </w:r>
    </w:p>
    <w:p w:rsidR="00E9065F" w:rsidRPr="008C1AAA" w:rsidRDefault="00E9065F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C1AAA">
        <w:rPr>
          <w:rFonts w:ascii="Times New Roman" w:hAnsi="Times New Roman" w:cs="Times New Roman"/>
          <w:sz w:val="28"/>
          <w:szCs w:val="28"/>
        </w:rPr>
        <w:t>У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ниверсальным </w:t>
      </w:r>
      <w:r w:rsidR="00BC178E" w:rsidRPr="008C1AAA">
        <w:rPr>
          <w:rFonts w:ascii="Times New Roman" w:hAnsi="Times New Roman" w:cs="Times New Roman"/>
          <w:i/>
          <w:sz w:val="28"/>
          <w:szCs w:val="28"/>
        </w:rPr>
        <w:t xml:space="preserve">учебным действием </w:t>
      </w:r>
      <w:r w:rsidR="00DC4A41">
        <w:rPr>
          <w:rFonts w:ascii="Times New Roman" w:hAnsi="Times New Roman" w:cs="Times New Roman"/>
          <w:i/>
          <w:sz w:val="28"/>
          <w:szCs w:val="28"/>
        </w:rPr>
        <w:t xml:space="preserve">при работе в парах </w:t>
      </w:r>
      <w:r w:rsidR="00BC178E" w:rsidRPr="008C1AAA">
        <w:rPr>
          <w:rFonts w:ascii="Times New Roman" w:hAnsi="Times New Roman" w:cs="Times New Roman"/>
          <w:i/>
          <w:sz w:val="28"/>
          <w:szCs w:val="28"/>
        </w:rPr>
        <w:t>служат коммуникативные действия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, которые должны обеспечивать возможности сотрудничества учеников: умение слушать и понимать партнера, планировать и согласованно выполнять совместную деятельность, распределять роли, взаимно </w:t>
      </w:r>
      <w:r w:rsidR="00BC178E" w:rsidRPr="008C1AAA">
        <w:rPr>
          <w:rFonts w:ascii="Times New Roman" w:hAnsi="Times New Roman" w:cs="Times New Roman"/>
          <w:i/>
          <w:sz w:val="28"/>
          <w:szCs w:val="28"/>
        </w:rPr>
        <w:t>контролировать действия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 друг друга и </w:t>
      </w:r>
      <w:r w:rsidR="00BC178E" w:rsidRPr="008C1AAA">
        <w:rPr>
          <w:rFonts w:ascii="Times New Roman" w:hAnsi="Times New Roman" w:cs="Times New Roman"/>
          <w:i/>
          <w:sz w:val="28"/>
          <w:szCs w:val="28"/>
        </w:rPr>
        <w:t>уметь договариваться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78E" w:rsidRPr="008C1AAA" w:rsidRDefault="00E9065F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C7963" w:rsidRPr="008C1AAA">
        <w:rPr>
          <w:rFonts w:ascii="Times New Roman" w:hAnsi="Times New Roman" w:cs="Times New Roman"/>
          <w:b/>
          <w:sz w:val="28"/>
          <w:szCs w:val="28"/>
        </w:rPr>
        <w:t>Групповая работа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. </w:t>
      </w:r>
      <w:r w:rsidRPr="008C1AAA">
        <w:rPr>
          <w:rFonts w:ascii="Times New Roman" w:hAnsi="Times New Roman" w:cs="Times New Roman"/>
          <w:sz w:val="28"/>
          <w:szCs w:val="28"/>
        </w:rPr>
        <w:t xml:space="preserve"> Я в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ижу большие плюсы в использовании групповой работы на уроках для формирования </w:t>
      </w:r>
      <w:r w:rsidR="00BC178E" w:rsidRPr="008C1AAA">
        <w:rPr>
          <w:rFonts w:ascii="Times New Roman" w:hAnsi="Times New Roman" w:cs="Times New Roman"/>
          <w:b/>
          <w:sz w:val="28"/>
          <w:szCs w:val="28"/>
        </w:rPr>
        <w:t xml:space="preserve">коммуникативных </w:t>
      </w:r>
      <w:r w:rsidR="00BC178E" w:rsidRPr="008C1AAA">
        <w:rPr>
          <w:rFonts w:ascii="Times New Roman" w:hAnsi="Times New Roman" w:cs="Times New Roman"/>
          <w:sz w:val="28"/>
          <w:szCs w:val="28"/>
        </w:rPr>
        <w:t>УУД</w:t>
      </w:r>
      <w:r w:rsidRPr="008C1AAA">
        <w:rPr>
          <w:rFonts w:ascii="Times New Roman" w:hAnsi="Times New Roman" w:cs="Times New Roman"/>
          <w:sz w:val="28"/>
          <w:szCs w:val="28"/>
        </w:rPr>
        <w:t>, так как</w:t>
      </w:r>
      <w:r w:rsidR="00BC178E" w:rsidRPr="008C1AAA">
        <w:rPr>
          <w:rFonts w:ascii="Times New Roman" w:hAnsi="Times New Roman" w:cs="Times New Roman"/>
          <w:sz w:val="28"/>
          <w:szCs w:val="28"/>
        </w:rPr>
        <w:t>:</w:t>
      </w:r>
    </w:p>
    <w:p w:rsidR="00BC178E" w:rsidRPr="008C1AAA" w:rsidRDefault="00BC178E" w:rsidP="008C1AA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1) Дети всегда готовы делиться тем, что они хорошо знают (своими выводами, находками). Подобная форма располагает к </w:t>
      </w:r>
      <w:r w:rsidRPr="008C1AAA">
        <w:rPr>
          <w:rFonts w:ascii="Times New Roman" w:hAnsi="Times New Roman" w:cs="Times New Roman"/>
          <w:i/>
          <w:sz w:val="28"/>
          <w:szCs w:val="28"/>
        </w:rPr>
        <w:t>общению на заданную</w:t>
      </w:r>
      <w:r w:rsidRPr="008C1AAA">
        <w:rPr>
          <w:rFonts w:ascii="Times New Roman" w:hAnsi="Times New Roman" w:cs="Times New Roman"/>
          <w:sz w:val="28"/>
          <w:szCs w:val="28"/>
        </w:rPr>
        <w:t xml:space="preserve"> тему. Следовательно, идет активная работа по формированию </w:t>
      </w:r>
      <w:r w:rsidRPr="008C1AAA">
        <w:rPr>
          <w:rFonts w:ascii="Times New Roman" w:hAnsi="Times New Roman" w:cs="Times New Roman"/>
          <w:i/>
          <w:sz w:val="28"/>
          <w:szCs w:val="28"/>
        </w:rPr>
        <w:t>речевых навыков, умения общаться с аудиторией</w:t>
      </w:r>
      <w:r w:rsidRPr="008C1AAA">
        <w:rPr>
          <w:rFonts w:ascii="Times New Roman" w:hAnsi="Times New Roman" w:cs="Times New Roman"/>
          <w:sz w:val="28"/>
          <w:szCs w:val="28"/>
        </w:rPr>
        <w:t xml:space="preserve">. Развивается умение </w:t>
      </w:r>
      <w:r w:rsidRPr="008C1AAA">
        <w:rPr>
          <w:rFonts w:ascii="Times New Roman" w:hAnsi="Times New Roman" w:cs="Times New Roman"/>
          <w:i/>
          <w:sz w:val="28"/>
          <w:szCs w:val="28"/>
        </w:rPr>
        <w:t>отстаивать свою точку зрения, использовать доказательства, делать выводы.</w:t>
      </w:r>
    </w:p>
    <w:p w:rsidR="00BC178E" w:rsidRPr="008C1AAA" w:rsidRDefault="00BC178E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2) </w:t>
      </w:r>
      <w:r w:rsidR="00E9065F" w:rsidRPr="008C1AAA">
        <w:rPr>
          <w:rFonts w:ascii="Times New Roman" w:hAnsi="Times New Roman" w:cs="Times New Roman"/>
          <w:sz w:val="28"/>
          <w:szCs w:val="28"/>
        </w:rPr>
        <w:t xml:space="preserve">  </w:t>
      </w:r>
      <w:r w:rsidRPr="008C1AAA">
        <w:rPr>
          <w:rFonts w:ascii="Times New Roman" w:hAnsi="Times New Roman" w:cs="Times New Roman"/>
          <w:sz w:val="28"/>
          <w:szCs w:val="28"/>
        </w:rPr>
        <w:t xml:space="preserve">Ребята занимаются конкретным, интересующим их делом, а не повторной работой, результаты которой уже достигнуты. Следовательно, сохраняется </w:t>
      </w:r>
      <w:r w:rsidRPr="008C1AAA">
        <w:rPr>
          <w:rFonts w:ascii="Times New Roman" w:hAnsi="Times New Roman" w:cs="Times New Roman"/>
          <w:i/>
          <w:sz w:val="28"/>
          <w:szCs w:val="28"/>
        </w:rPr>
        <w:t>интерес к познанию. В связи с этим нужно помнить о зоне ближайшего</w:t>
      </w:r>
      <w:r w:rsidRPr="008C1AAA">
        <w:rPr>
          <w:rFonts w:ascii="Times New Roman" w:hAnsi="Times New Roman" w:cs="Times New Roman"/>
          <w:sz w:val="28"/>
          <w:szCs w:val="28"/>
        </w:rPr>
        <w:t xml:space="preserve"> развития, т.е. не предлагать детям работу для контроля знаний, если тема еще не усвоена или качественно не отработана.</w:t>
      </w:r>
    </w:p>
    <w:p w:rsidR="00BC178E" w:rsidRPr="008C1AAA" w:rsidRDefault="00BC178E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3) Развивается самостоятельность, повышается работоспособность, вырастает чувство ответственности за проделанную работу. В целом же – </w:t>
      </w:r>
      <w:r w:rsidRPr="008C1AAA">
        <w:rPr>
          <w:rFonts w:ascii="Times New Roman" w:hAnsi="Times New Roman" w:cs="Times New Roman"/>
          <w:i/>
          <w:sz w:val="28"/>
          <w:szCs w:val="28"/>
        </w:rPr>
        <w:t>повышается творческий потенциал</w:t>
      </w:r>
      <w:r w:rsidRPr="008C1AAA">
        <w:rPr>
          <w:rFonts w:ascii="Times New Roman" w:hAnsi="Times New Roman" w:cs="Times New Roman"/>
          <w:sz w:val="28"/>
          <w:szCs w:val="28"/>
        </w:rPr>
        <w:t>.</w:t>
      </w:r>
    </w:p>
    <w:p w:rsidR="00BC178E" w:rsidRPr="008C1AAA" w:rsidRDefault="00BC178E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>4) Знания усваиваются прочнее. В работе детей отмечается осознанное владение теоретическим материалом и умение оперировать на практике. Дифференцируется не только работа в классе, но и домашняя.</w:t>
      </w:r>
    </w:p>
    <w:p w:rsidR="00BC178E" w:rsidRPr="008C1AAA" w:rsidRDefault="00BC178E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5) При подготовке к занятию учитывается уровень знаний и возможностей каждого школьника. Ребенку не дается не усвоенный им материал в качестве контроля знаний. Он предлагается для наблюдения и дальнейших выводов. Когда выводы сделаны и отработаны, можно их закреплять, а после </w:t>
      </w:r>
      <w:r w:rsidRPr="008C1AAA">
        <w:rPr>
          <w:rFonts w:ascii="Times New Roman" w:hAnsi="Times New Roman" w:cs="Times New Roman"/>
          <w:sz w:val="28"/>
          <w:szCs w:val="28"/>
        </w:rPr>
        <w:lastRenderedPageBreak/>
        <w:t>закрепления – контролировать. Только в этом случае учитель может дать оценку работе.</w:t>
      </w:r>
    </w:p>
    <w:p w:rsidR="00BC178E" w:rsidRPr="008C1AAA" w:rsidRDefault="00DC4A41" w:rsidP="008C1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Учитель должен помнить, что важно сохранить стремление ребенка к познанию и развить его. </w:t>
      </w:r>
    </w:p>
    <w:p w:rsidR="00DC4A41" w:rsidRDefault="00DC4A41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  </w:t>
      </w:r>
      <w:r w:rsidR="00E9065F" w:rsidRPr="008C1AAA">
        <w:rPr>
          <w:rFonts w:ascii="Times New Roman" w:hAnsi="Times New Roman" w:cs="Times New Roman"/>
          <w:sz w:val="28"/>
          <w:szCs w:val="28"/>
        </w:rPr>
        <w:t>Н</w:t>
      </w:r>
      <w:r w:rsidR="00BC178E" w:rsidRPr="008C1AAA">
        <w:rPr>
          <w:rFonts w:ascii="Times New Roman" w:hAnsi="Times New Roman" w:cs="Times New Roman"/>
          <w:sz w:val="28"/>
          <w:szCs w:val="28"/>
        </w:rPr>
        <w:t>а своих уроках</w:t>
      </w:r>
      <w:r w:rsidR="00E9065F" w:rsidRPr="008C1AAA">
        <w:rPr>
          <w:rFonts w:ascii="Times New Roman" w:hAnsi="Times New Roman" w:cs="Times New Roman"/>
          <w:sz w:val="28"/>
          <w:szCs w:val="28"/>
        </w:rPr>
        <w:t xml:space="preserve"> я обязательно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 применяю различные составляющие музыкальной терапии, такие как: </w:t>
      </w:r>
      <w:r w:rsidR="00BC178E" w:rsidRPr="008C1AAA">
        <w:rPr>
          <w:rFonts w:ascii="Times New Roman" w:hAnsi="Times New Roman" w:cs="Times New Roman"/>
          <w:b/>
          <w:sz w:val="28"/>
          <w:szCs w:val="28"/>
        </w:rPr>
        <w:t xml:space="preserve">вокальные упражнения,  игры, </w:t>
      </w:r>
      <w:proofErr w:type="spellStart"/>
      <w:r w:rsidR="00BC178E" w:rsidRPr="008C1AAA">
        <w:rPr>
          <w:rFonts w:ascii="Times New Roman" w:hAnsi="Times New Roman" w:cs="Times New Roman"/>
          <w:b/>
          <w:sz w:val="28"/>
          <w:szCs w:val="28"/>
        </w:rPr>
        <w:t>попевки</w:t>
      </w:r>
      <w:proofErr w:type="spellEnd"/>
      <w:r w:rsidR="00BC178E" w:rsidRPr="008C1AAA">
        <w:rPr>
          <w:rFonts w:ascii="Times New Roman" w:hAnsi="Times New Roman" w:cs="Times New Roman"/>
          <w:b/>
          <w:sz w:val="28"/>
          <w:szCs w:val="28"/>
        </w:rPr>
        <w:t xml:space="preserve"> и упражнения на развитие дыхания, скороговорки, музыкально – двигательные упражнения.</w:t>
      </w:r>
      <w:r w:rsidR="002579B4" w:rsidRPr="008C1A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7963" w:rsidRPr="008C1AAA" w:rsidRDefault="002579B4" w:rsidP="00DC4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</w:t>
      </w:r>
      <w:r w:rsidRPr="008C1AAA">
        <w:rPr>
          <w:rFonts w:ascii="Times New Roman" w:hAnsi="Times New Roman" w:cs="Times New Roman"/>
          <w:b/>
          <w:sz w:val="28"/>
          <w:szCs w:val="28"/>
          <w:u w:val="single"/>
        </w:rPr>
        <w:t>Пение</w:t>
      </w:r>
      <w:r w:rsidRPr="008C1AAA">
        <w:rPr>
          <w:rFonts w:ascii="Times New Roman" w:hAnsi="Times New Roman" w:cs="Times New Roman"/>
          <w:sz w:val="28"/>
          <w:szCs w:val="28"/>
        </w:rPr>
        <w:t xml:space="preserve"> – это вид музыкального искусства, в котором музыка органически связана со словом. Поэтому пение ещё иначе называют </w:t>
      </w:r>
      <w:proofErr w:type="spellStart"/>
      <w:r w:rsidRPr="008C1AAA">
        <w:rPr>
          <w:rFonts w:ascii="Times New Roman" w:hAnsi="Times New Roman" w:cs="Times New Roman"/>
          <w:b/>
          <w:i/>
          <w:sz w:val="28"/>
          <w:szCs w:val="28"/>
        </w:rPr>
        <w:t>омузыкаленной</w:t>
      </w:r>
      <w:proofErr w:type="spellEnd"/>
      <w:r w:rsidRPr="008C1AAA">
        <w:rPr>
          <w:rFonts w:ascii="Times New Roman" w:hAnsi="Times New Roman" w:cs="Times New Roman"/>
          <w:b/>
          <w:i/>
          <w:sz w:val="28"/>
          <w:szCs w:val="28"/>
        </w:rPr>
        <w:t xml:space="preserve"> речью.</w:t>
      </w:r>
      <w:r w:rsidRPr="008C1AAA">
        <w:rPr>
          <w:rFonts w:ascii="Times New Roman" w:hAnsi="Times New Roman" w:cs="Times New Roman"/>
          <w:sz w:val="28"/>
          <w:szCs w:val="28"/>
        </w:rPr>
        <w:t xml:space="preserve"> Но дети младшего школьного возраста не всегда могут  сразу правильно произнести услышанное ими  слово и тем более пропеть его под музыку. Здесь также играет свою роль и </w:t>
      </w:r>
      <w:proofErr w:type="spellStart"/>
      <w:r w:rsidRPr="008C1AAA">
        <w:rPr>
          <w:rFonts w:ascii="Times New Roman" w:hAnsi="Times New Roman" w:cs="Times New Roman"/>
          <w:i/>
          <w:sz w:val="28"/>
          <w:szCs w:val="28"/>
        </w:rPr>
        <w:t>стеснение</w:t>
      </w:r>
      <w:proofErr w:type="gramStart"/>
      <w:r w:rsidRPr="008C1AA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C1AA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8C1AAA">
        <w:rPr>
          <w:rFonts w:ascii="Times New Roman" w:hAnsi="Times New Roman" w:cs="Times New Roman"/>
          <w:sz w:val="28"/>
          <w:szCs w:val="28"/>
        </w:rPr>
        <w:t xml:space="preserve"> как не все могут сразу свободно петь.</w:t>
      </w:r>
      <w:r w:rsidR="00DC4A41">
        <w:rPr>
          <w:rFonts w:ascii="Times New Roman" w:hAnsi="Times New Roman" w:cs="Times New Roman"/>
          <w:sz w:val="28"/>
          <w:szCs w:val="28"/>
        </w:rPr>
        <w:t xml:space="preserve"> В этой ситуации можно использовать для начала </w:t>
      </w:r>
      <w:r w:rsidR="00DC4A41" w:rsidRPr="00DC4A41">
        <w:rPr>
          <w:rFonts w:ascii="Times New Roman" w:hAnsi="Times New Roman" w:cs="Times New Roman"/>
          <w:b/>
          <w:sz w:val="28"/>
          <w:szCs w:val="28"/>
        </w:rPr>
        <w:t>скороговорки</w:t>
      </w:r>
      <w:r w:rsidR="00DC4A41">
        <w:rPr>
          <w:rFonts w:ascii="Times New Roman" w:hAnsi="Times New Roman" w:cs="Times New Roman"/>
          <w:sz w:val="28"/>
          <w:szCs w:val="28"/>
        </w:rPr>
        <w:t>, которые оказывают</w:t>
      </w:r>
      <w:r w:rsidRPr="008C1AAA">
        <w:rPr>
          <w:rFonts w:ascii="Times New Roman" w:hAnsi="Times New Roman" w:cs="Times New Roman"/>
          <w:sz w:val="28"/>
          <w:szCs w:val="28"/>
        </w:rPr>
        <w:t xml:space="preserve">  </w:t>
      </w:r>
      <w:r w:rsidR="00DC4A41">
        <w:rPr>
          <w:rFonts w:ascii="Times New Roman" w:hAnsi="Times New Roman" w:cs="Times New Roman"/>
          <w:sz w:val="28"/>
          <w:szCs w:val="28"/>
        </w:rPr>
        <w:t>о</w:t>
      </w:r>
      <w:r w:rsidR="003C7963" w:rsidRPr="008C1AAA">
        <w:rPr>
          <w:rFonts w:ascii="Times New Roman" w:hAnsi="Times New Roman" w:cs="Times New Roman"/>
          <w:sz w:val="28"/>
          <w:szCs w:val="28"/>
        </w:rPr>
        <w:t>гр</w:t>
      </w:r>
      <w:r w:rsidRPr="008C1AAA">
        <w:rPr>
          <w:rFonts w:ascii="Times New Roman" w:hAnsi="Times New Roman" w:cs="Times New Roman"/>
          <w:sz w:val="28"/>
          <w:szCs w:val="28"/>
        </w:rPr>
        <w:t xml:space="preserve">омную помощь в речевом </w:t>
      </w:r>
      <w:r w:rsidR="003C7963" w:rsidRPr="008C1AAA">
        <w:rPr>
          <w:rFonts w:ascii="Times New Roman" w:hAnsi="Times New Roman" w:cs="Times New Roman"/>
          <w:sz w:val="28"/>
          <w:szCs w:val="28"/>
        </w:rPr>
        <w:t>развитии младших школьнико</w:t>
      </w:r>
      <w:r w:rsidR="00DC4A41">
        <w:rPr>
          <w:rFonts w:ascii="Times New Roman" w:hAnsi="Times New Roman" w:cs="Times New Roman"/>
          <w:sz w:val="28"/>
          <w:szCs w:val="28"/>
        </w:rPr>
        <w:t>в.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 Произношение этих весёлых, шуточных предложений развивает не только </w:t>
      </w:r>
      <w:r w:rsidR="003C7963" w:rsidRPr="008C1AAA">
        <w:rPr>
          <w:rFonts w:ascii="Times New Roman" w:hAnsi="Times New Roman" w:cs="Times New Roman"/>
          <w:b/>
          <w:sz w:val="28"/>
          <w:szCs w:val="28"/>
        </w:rPr>
        <w:t>чувство юмора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, но и </w:t>
      </w:r>
      <w:r w:rsidR="003C7963" w:rsidRPr="008C1AAA">
        <w:rPr>
          <w:rFonts w:ascii="Times New Roman" w:hAnsi="Times New Roman" w:cs="Times New Roman"/>
          <w:b/>
          <w:sz w:val="28"/>
          <w:szCs w:val="28"/>
        </w:rPr>
        <w:t>артикуляцию</w:t>
      </w:r>
      <w:r w:rsidR="003C7963" w:rsidRPr="008C1AAA">
        <w:rPr>
          <w:rFonts w:ascii="Times New Roman" w:hAnsi="Times New Roman" w:cs="Times New Roman"/>
          <w:sz w:val="28"/>
          <w:szCs w:val="28"/>
        </w:rPr>
        <w:t xml:space="preserve">. Я использую этот приём перед исполнением песен. Работу со скороговорками я  провожу следующим образом. Вначале произношу текст медленно сама. Затем, разбиваю её на несколько частей (для разучивания) и произношу её с группами  школьников (по рядам).  Затем произносим её всем классом, по жесту моей руки  постепенно ускоряя темп.  </w:t>
      </w:r>
    </w:p>
    <w:p w:rsidR="003C7963" w:rsidRPr="008C1AAA" w:rsidRDefault="003C7963" w:rsidP="008C1A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C1AAA">
        <w:rPr>
          <w:rFonts w:ascii="Times New Roman" w:hAnsi="Times New Roman" w:cs="Times New Roman"/>
          <w:b/>
          <w:sz w:val="28"/>
          <w:szCs w:val="28"/>
        </w:rPr>
        <w:t xml:space="preserve">Примеры скороговорок: </w:t>
      </w:r>
    </w:p>
    <w:p w:rsidR="003C7963" w:rsidRPr="008C1AAA" w:rsidRDefault="003C7963" w:rsidP="008C1A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AAA">
        <w:rPr>
          <w:rFonts w:ascii="Times New Roman" w:hAnsi="Times New Roman" w:cs="Times New Roman"/>
          <w:b/>
          <w:sz w:val="28"/>
          <w:szCs w:val="28"/>
        </w:rPr>
        <w:t xml:space="preserve"> Прохор и Пахом ехали верхом.                  Тощие щёки у тощей щуки. </w:t>
      </w:r>
    </w:p>
    <w:p w:rsidR="003C7963" w:rsidRPr="008C1AAA" w:rsidRDefault="003C7963" w:rsidP="008C1A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AAA">
        <w:rPr>
          <w:rFonts w:ascii="Times New Roman" w:hAnsi="Times New Roman" w:cs="Times New Roman"/>
          <w:b/>
          <w:sz w:val="28"/>
          <w:szCs w:val="28"/>
        </w:rPr>
        <w:t xml:space="preserve"> Дружба дружбой - служба службой.        Федот, да не тот. </w:t>
      </w:r>
    </w:p>
    <w:p w:rsidR="003C7963" w:rsidRPr="008C1AAA" w:rsidRDefault="003C7963" w:rsidP="008C1A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AAA">
        <w:rPr>
          <w:rFonts w:ascii="Times New Roman" w:hAnsi="Times New Roman" w:cs="Times New Roman"/>
          <w:b/>
          <w:sz w:val="28"/>
          <w:szCs w:val="28"/>
        </w:rPr>
        <w:t xml:space="preserve"> Дед </w:t>
      </w:r>
      <w:proofErr w:type="spellStart"/>
      <w:r w:rsidRPr="008C1AAA">
        <w:rPr>
          <w:rFonts w:ascii="Times New Roman" w:hAnsi="Times New Roman" w:cs="Times New Roman"/>
          <w:b/>
          <w:sz w:val="28"/>
          <w:szCs w:val="28"/>
        </w:rPr>
        <w:t>Евсей</w:t>
      </w:r>
      <w:proofErr w:type="spellEnd"/>
      <w:r w:rsidRPr="008C1AAA">
        <w:rPr>
          <w:rFonts w:ascii="Times New Roman" w:hAnsi="Times New Roman" w:cs="Times New Roman"/>
          <w:b/>
          <w:sz w:val="28"/>
          <w:szCs w:val="28"/>
        </w:rPr>
        <w:t xml:space="preserve"> пасёт гусей.                                   Водолаз вёз воду из водопровода.</w:t>
      </w:r>
    </w:p>
    <w:p w:rsidR="003C7963" w:rsidRPr="008C1AAA" w:rsidRDefault="003C7963" w:rsidP="008C1A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1A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Чешуя у щучки, щетина у </w:t>
      </w:r>
      <w:proofErr w:type="spellStart"/>
      <w:r w:rsidRPr="008C1AAA">
        <w:rPr>
          <w:rFonts w:ascii="Times New Roman" w:hAnsi="Times New Roman" w:cs="Times New Roman"/>
          <w:b/>
          <w:sz w:val="28"/>
          <w:szCs w:val="28"/>
        </w:rPr>
        <w:t>чушки</w:t>
      </w:r>
      <w:proofErr w:type="spellEnd"/>
      <w:r w:rsidRPr="008C1AAA">
        <w:rPr>
          <w:rFonts w:ascii="Times New Roman" w:hAnsi="Times New Roman" w:cs="Times New Roman"/>
          <w:b/>
          <w:sz w:val="28"/>
          <w:szCs w:val="28"/>
        </w:rPr>
        <w:t>.                Курьера курьер, обгоняет в карьер.</w:t>
      </w:r>
    </w:p>
    <w:p w:rsidR="003C7963" w:rsidRPr="008C1AAA" w:rsidRDefault="003C7963" w:rsidP="008C1A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1AAA">
        <w:rPr>
          <w:rFonts w:ascii="Times New Roman" w:hAnsi="Times New Roman" w:cs="Times New Roman"/>
          <w:b/>
          <w:sz w:val="28"/>
          <w:szCs w:val="28"/>
        </w:rPr>
        <w:t xml:space="preserve">У ежа ежата, у ужа ужата.                             Сорок </w:t>
      </w:r>
      <w:proofErr w:type="spellStart"/>
      <w:r w:rsidRPr="008C1AAA">
        <w:rPr>
          <w:rFonts w:ascii="Times New Roman" w:hAnsi="Times New Roman" w:cs="Times New Roman"/>
          <w:b/>
          <w:sz w:val="28"/>
          <w:szCs w:val="28"/>
        </w:rPr>
        <w:t>сорок</w:t>
      </w:r>
      <w:proofErr w:type="spellEnd"/>
      <w:r w:rsidRPr="008C1AAA">
        <w:rPr>
          <w:rFonts w:ascii="Times New Roman" w:hAnsi="Times New Roman" w:cs="Times New Roman"/>
          <w:b/>
          <w:sz w:val="28"/>
          <w:szCs w:val="28"/>
        </w:rPr>
        <w:t xml:space="preserve"> съели сырок.</w:t>
      </w:r>
    </w:p>
    <w:p w:rsidR="003C7963" w:rsidRPr="008C1AAA" w:rsidRDefault="003C7963" w:rsidP="008C1A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Скороговорки можно использовать не только для  речевого развития, но и для  формирования навыков   правильного дыхания. От правильного  вдоха и выдоха при пении зависит качество исполнения  вокального произведения. </w:t>
      </w:r>
      <w:r w:rsidRPr="008C1AAA">
        <w:rPr>
          <w:rFonts w:ascii="Times New Roman" w:hAnsi="Times New Roman" w:cs="Times New Roman"/>
          <w:b/>
          <w:sz w:val="28"/>
          <w:szCs w:val="28"/>
        </w:rPr>
        <w:t xml:space="preserve">Упражнение «Горка»  на развитие долгого  и ровного выдоха </w:t>
      </w:r>
      <w:r w:rsidRPr="008C1AAA">
        <w:rPr>
          <w:rFonts w:ascii="Times New Roman" w:hAnsi="Times New Roman" w:cs="Times New Roman"/>
          <w:sz w:val="28"/>
          <w:szCs w:val="28"/>
        </w:rPr>
        <w:t xml:space="preserve">основано на русской скороговорке про Егорку. Оно развивает длину выдоха, дикцию. Выполняется как в группе, так и индивидуально. Нужно нараспев произнести скороговорку: </w:t>
      </w:r>
    </w:p>
    <w:p w:rsidR="003C7963" w:rsidRPr="008C1AAA" w:rsidRDefault="003C7963" w:rsidP="008C1AA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AAA">
        <w:rPr>
          <w:rFonts w:ascii="Times New Roman" w:hAnsi="Times New Roman" w:cs="Times New Roman"/>
          <w:b/>
          <w:sz w:val="28"/>
          <w:szCs w:val="28"/>
        </w:rPr>
        <w:t xml:space="preserve">На пригорке возле горки жили – были три Егорки… </w:t>
      </w:r>
    </w:p>
    <w:p w:rsidR="00E9065F" w:rsidRPr="008C1AAA" w:rsidRDefault="003C7963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</w:t>
      </w:r>
      <w:r w:rsidRPr="008C1AAA">
        <w:rPr>
          <w:rFonts w:ascii="Times New Roman" w:hAnsi="Times New Roman" w:cs="Times New Roman"/>
          <w:b/>
          <w:sz w:val="28"/>
          <w:szCs w:val="28"/>
        </w:rPr>
        <w:t>Раз Егорка, два Егорка, три Егорка….</w:t>
      </w:r>
      <w:r w:rsidRPr="008C1AAA">
        <w:rPr>
          <w:rFonts w:ascii="Times New Roman" w:hAnsi="Times New Roman" w:cs="Times New Roman"/>
          <w:sz w:val="28"/>
          <w:szCs w:val="28"/>
        </w:rPr>
        <w:t xml:space="preserve"> И.д. Количество Егорок нужно перечислять на одном выдохе. Победит тот, кто правильно произнесёт все слова и назовёт больше Егорок.  </w:t>
      </w:r>
    </w:p>
    <w:p w:rsidR="00BC178E" w:rsidRPr="008C1AAA" w:rsidRDefault="00E9065F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П</w:t>
      </w:r>
      <w:r w:rsidR="00BC178E" w:rsidRPr="008C1AAA">
        <w:rPr>
          <w:rFonts w:ascii="Times New Roman" w:hAnsi="Times New Roman" w:cs="Times New Roman"/>
          <w:sz w:val="28"/>
          <w:szCs w:val="28"/>
        </w:rPr>
        <w:t>ри знакомстве с музыкальными и шумовыми звуками, провожу на уроках такие игры, как</w:t>
      </w:r>
      <w:r w:rsidR="00BC178E" w:rsidRPr="008C1AAA">
        <w:rPr>
          <w:rFonts w:ascii="Times New Roman" w:hAnsi="Times New Roman" w:cs="Times New Roman"/>
          <w:b/>
          <w:sz w:val="28"/>
          <w:szCs w:val="28"/>
        </w:rPr>
        <w:t>:  «Весёлая песенка», «Что шумит, кто звучит?», «Шумит, поёт, играет»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. Эти игровые задания  развивают представление школьников о мире звуков вокруг них, учат различать музыкальные и шумовые звуки,  развивают тембровый и музыкальный слух, прививают </w:t>
      </w:r>
      <w:r w:rsidR="00BC178E" w:rsidRPr="00DC4A41">
        <w:rPr>
          <w:rFonts w:ascii="Times New Roman" w:hAnsi="Times New Roman" w:cs="Times New Roman"/>
          <w:b/>
          <w:i/>
          <w:sz w:val="28"/>
          <w:szCs w:val="28"/>
        </w:rPr>
        <w:t>навыки коллективного игрового творчества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. В этих играх, я пользуюсь карточками с изображением различных предметов, способных издавать какие-либо звуки. Школьники называют предмет или объект, изображённый на карточке,  и озвучивает его своим голосом, при этом определяя, какой звук звучит, музыкальный   или шумовой. Когда предметы определены, игроки с карточками в руках могут спеть весёлую песенку в соответствии с тем или иным изображением по «цепочке». Примеры вопросов и ответов: </w:t>
      </w:r>
      <w:r w:rsidR="00BC178E" w:rsidRPr="008C1AAA">
        <w:rPr>
          <w:rFonts w:ascii="Times New Roman" w:hAnsi="Times New Roman" w:cs="Times New Roman"/>
          <w:b/>
          <w:sz w:val="28"/>
          <w:szCs w:val="28"/>
        </w:rPr>
        <w:t>Колокольчик – звенит, пчёлка  - жужжит, волна – шумит, дудочка – играет.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     Примеры карточек:</w:t>
      </w:r>
    </w:p>
    <w:p w:rsidR="00BC178E" w:rsidRPr="008C1AAA" w:rsidRDefault="00BC178E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247775" cy="1258570"/>
            <wp:effectExtent l="19050" t="0" r="9525" b="0"/>
            <wp:docPr id="1" name="Рисунок 2" descr="Изображение 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AAA">
        <w:rPr>
          <w:rFonts w:ascii="Times New Roman" w:hAnsi="Times New Roman" w:cs="Times New Roman"/>
          <w:sz w:val="28"/>
          <w:szCs w:val="28"/>
        </w:rPr>
        <w:t xml:space="preserve">     </w:t>
      </w:r>
      <w:r w:rsidRPr="008C1A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1750" cy="1172845"/>
            <wp:effectExtent l="19050" t="0" r="0" b="0"/>
            <wp:docPr id="9" name="Рисунок 3" descr="Изображение 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0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A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1A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6485" cy="1236980"/>
            <wp:effectExtent l="19050" t="0" r="0" b="0"/>
            <wp:docPr id="10" name="Рисунок 4" descr="Изображение 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0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A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1A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0955" cy="1236980"/>
            <wp:effectExtent l="19050" t="0" r="4445" b="0"/>
            <wp:docPr id="11" name="Рисунок 5" descr="Изображение 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0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8E" w:rsidRPr="008C1AAA" w:rsidRDefault="00BC178E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Аналогичную игру  </w:t>
      </w:r>
      <w:r w:rsidRPr="008C1AAA">
        <w:rPr>
          <w:rFonts w:ascii="Times New Roman" w:hAnsi="Times New Roman" w:cs="Times New Roman"/>
          <w:b/>
          <w:sz w:val="28"/>
          <w:szCs w:val="28"/>
        </w:rPr>
        <w:t>«Шумит, поёт, играет»</w:t>
      </w:r>
      <w:r w:rsidRPr="008C1AAA">
        <w:rPr>
          <w:rFonts w:ascii="Times New Roman" w:hAnsi="Times New Roman" w:cs="Times New Roman"/>
          <w:sz w:val="28"/>
          <w:szCs w:val="28"/>
        </w:rPr>
        <w:t xml:space="preserve"> можно выполнять в различных вариантах. Небольшими группами по очереди, всем классом, с учителем или водящим-ребёнком. В игре </w:t>
      </w:r>
      <w:r w:rsidRPr="008C1AAA">
        <w:rPr>
          <w:rFonts w:ascii="Times New Roman" w:hAnsi="Times New Roman" w:cs="Times New Roman"/>
          <w:b/>
          <w:sz w:val="28"/>
          <w:szCs w:val="28"/>
        </w:rPr>
        <w:t>«Что шумит, кто звучит?»</w:t>
      </w:r>
      <w:r w:rsidRPr="008C1AAA">
        <w:rPr>
          <w:rFonts w:ascii="Times New Roman" w:hAnsi="Times New Roman" w:cs="Times New Roman"/>
          <w:sz w:val="28"/>
          <w:szCs w:val="28"/>
        </w:rPr>
        <w:t xml:space="preserve"> использую детский мяч. Дети,  стоят в кругу, лицом друг к другу. В центре – водящий с мячом в руках. Он бросает каждому играющему мяч и называет любой предмет. Играющий ловит мяч  и называет звуки, присущие этому предмету. </w:t>
      </w:r>
    </w:p>
    <w:p w:rsidR="00BC178E" w:rsidRPr="008C1AAA" w:rsidRDefault="00BC178E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AAA">
        <w:rPr>
          <w:rFonts w:ascii="Times New Roman" w:hAnsi="Times New Roman" w:cs="Times New Roman"/>
          <w:b/>
          <w:sz w:val="28"/>
          <w:szCs w:val="28"/>
        </w:rPr>
        <w:t>Например: молоток – стучит,  стекло – звенит, море – шумит,  скрипка – звучит,  гром – гремит и т.д.</w:t>
      </w:r>
      <w:r w:rsidRPr="008C1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C178E" w:rsidRPr="008C1AAA" w:rsidRDefault="00DC4A41" w:rsidP="008C1A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В роли ведущего выступает учитель,  или один из обучающихся. У этой игры возможен ещё один вариант. Сначала водящий называет действие звучащего предмета, а игрок должен назвать сам предмет. </w:t>
      </w:r>
      <w:r w:rsidR="00BC178E" w:rsidRPr="008C1AAA">
        <w:rPr>
          <w:rFonts w:ascii="Times New Roman" w:hAnsi="Times New Roman" w:cs="Times New Roman"/>
          <w:b/>
          <w:sz w:val="28"/>
          <w:szCs w:val="28"/>
        </w:rPr>
        <w:t xml:space="preserve">Например:  шуршит – мышь, скрипит – дверь, звучит – фортепиано и т.д. </w:t>
      </w:r>
    </w:p>
    <w:p w:rsidR="00DC4A41" w:rsidRDefault="00E9065F" w:rsidP="00DC4A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 Большую роль в процессе формирования </w:t>
      </w:r>
      <w:r w:rsidR="00BC178E" w:rsidRPr="008C1AAA">
        <w:rPr>
          <w:rFonts w:ascii="Times New Roman" w:hAnsi="Times New Roman" w:cs="Times New Roman"/>
          <w:b/>
          <w:sz w:val="28"/>
          <w:szCs w:val="28"/>
        </w:rPr>
        <w:t xml:space="preserve">коммуникативных 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умений  и навыков,  играет,  по моему мнению,  </w:t>
      </w:r>
      <w:r w:rsidR="00BC178E" w:rsidRPr="008C1AAA">
        <w:rPr>
          <w:rFonts w:ascii="Times New Roman" w:hAnsi="Times New Roman" w:cs="Times New Roman"/>
          <w:b/>
          <w:sz w:val="28"/>
          <w:szCs w:val="28"/>
        </w:rPr>
        <w:t>танцевально-двигательная терапия.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    Она развивает чувство ритма, координацию, творчество, фантазию, способствует сплочению </w:t>
      </w:r>
      <w:proofErr w:type="gramStart"/>
      <w:r w:rsidR="00BC178E" w:rsidRPr="008C1A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C178E" w:rsidRPr="008C1AAA">
        <w:rPr>
          <w:rFonts w:ascii="Times New Roman" w:hAnsi="Times New Roman" w:cs="Times New Roman"/>
          <w:sz w:val="28"/>
          <w:szCs w:val="28"/>
        </w:rPr>
        <w:t xml:space="preserve"> внутри класса.   Я в своей практике применяю на уроках музыки </w:t>
      </w:r>
      <w:r w:rsidR="00BC178E" w:rsidRPr="008C1AAA">
        <w:rPr>
          <w:rFonts w:ascii="Times New Roman" w:hAnsi="Times New Roman" w:cs="Times New Roman"/>
          <w:b/>
          <w:sz w:val="28"/>
          <w:szCs w:val="28"/>
        </w:rPr>
        <w:t>исполнение песен с  движениями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 в характере музыки, провожу на уроках  небольшие </w:t>
      </w:r>
      <w:r w:rsidR="00BC178E" w:rsidRPr="008C1AAA">
        <w:rPr>
          <w:rFonts w:ascii="Times New Roman" w:hAnsi="Times New Roman" w:cs="Times New Roman"/>
          <w:b/>
          <w:sz w:val="28"/>
          <w:szCs w:val="28"/>
        </w:rPr>
        <w:t xml:space="preserve">музыкальные </w:t>
      </w:r>
      <w:proofErr w:type="spellStart"/>
      <w:proofErr w:type="gramStart"/>
      <w:r w:rsidR="00BC178E" w:rsidRPr="008C1AAA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="00BC178E" w:rsidRPr="008C1AAA">
        <w:rPr>
          <w:rFonts w:ascii="Times New Roman" w:hAnsi="Times New Roman" w:cs="Times New Roman"/>
          <w:b/>
          <w:sz w:val="28"/>
          <w:szCs w:val="28"/>
        </w:rPr>
        <w:t xml:space="preserve"> - минутки</w:t>
      </w:r>
      <w:proofErr w:type="gramEnd"/>
      <w:r w:rsidR="00BC178E" w:rsidRPr="008C1AAA">
        <w:rPr>
          <w:rFonts w:ascii="Times New Roman" w:hAnsi="Times New Roman" w:cs="Times New Roman"/>
          <w:sz w:val="28"/>
          <w:szCs w:val="28"/>
        </w:rPr>
        <w:t xml:space="preserve">, придумываю вместе с учениками небольшие </w:t>
      </w:r>
      <w:r w:rsidR="00BC178E" w:rsidRPr="008C1AAA">
        <w:rPr>
          <w:rFonts w:ascii="Times New Roman" w:hAnsi="Times New Roman" w:cs="Times New Roman"/>
          <w:b/>
          <w:sz w:val="28"/>
          <w:szCs w:val="28"/>
        </w:rPr>
        <w:t>музыкально-ритмические  номера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 на песни с ярким, образным содержанием. Например, </w:t>
      </w:r>
      <w:r w:rsidR="00BC178E" w:rsidRPr="008C1AAA">
        <w:rPr>
          <w:rFonts w:ascii="Times New Roman" w:hAnsi="Times New Roman" w:cs="Times New Roman"/>
          <w:sz w:val="28"/>
          <w:szCs w:val="28"/>
        </w:rPr>
        <w:lastRenderedPageBreak/>
        <w:t xml:space="preserve">моим ученикам очень нравятся такие  песни как, «Аэробика для Бобика» </w:t>
      </w:r>
      <w:proofErr w:type="spellStart"/>
      <w:r w:rsidR="00BC178E" w:rsidRPr="008C1AA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BC178E" w:rsidRPr="008C1AA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C178E" w:rsidRPr="008C1AAA">
        <w:rPr>
          <w:rFonts w:ascii="Times New Roman" w:hAnsi="Times New Roman" w:cs="Times New Roman"/>
          <w:sz w:val="28"/>
          <w:szCs w:val="28"/>
        </w:rPr>
        <w:t>.Тухманова</w:t>
      </w:r>
      <w:proofErr w:type="spellEnd"/>
      <w:r w:rsidR="00BC178E" w:rsidRPr="008C1AA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BC178E" w:rsidRPr="008C1AAA"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 w:rsidR="00BC178E" w:rsidRPr="008C1AAA">
        <w:rPr>
          <w:rFonts w:ascii="Times New Roman" w:hAnsi="Times New Roman" w:cs="Times New Roman"/>
          <w:sz w:val="28"/>
          <w:szCs w:val="28"/>
        </w:rPr>
        <w:t xml:space="preserve">» муз А. Савельева, «Пластилиновая ворона» </w:t>
      </w:r>
      <w:proofErr w:type="spellStart"/>
      <w:r w:rsidR="00BC178E" w:rsidRPr="008C1AAA">
        <w:rPr>
          <w:rFonts w:ascii="Times New Roman" w:hAnsi="Times New Roman" w:cs="Times New Roman"/>
          <w:sz w:val="28"/>
          <w:szCs w:val="28"/>
        </w:rPr>
        <w:t>муз.Г.Гладкова</w:t>
      </w:r>
      <w:proofErr w:type="spellEnd"/>
      <w:r w:rsidR="00BC178E" w:rsidRPr="008C1AAA">
        <w:rPr>
          <w:rFonts w:ascii="Times New Roman" w:hAnsi="Times New Roman" w:cs="Times New Roman"/>
          <w:sz w:val="28"/>
          <w:szCs w:val="28"/>
        </w:rPr>
        <w:t xml:space="preserve">.      </w:t>
      </w:r>
      <w:r w:rsidR="00DC4A41" w:rsidRPr="008C1AA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C4A41" w:rsidRDefault="00DC4A41" w:rsidP="00DC4A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1AAA">
        <w:rPr>
          <w:rFonts w:ascii="Times New Roman" w:hAnsi="Times New Roman" w:cs="Times New Roman"/>
          <w:sz w:val="28"/>
          <w:szCs w:val="28"/>
        </w:rPr>
        <w:t xml:space="preserve"> Важным моментом  в организации  урока является </w:t>
      </w:r>
      <w:r w:rsidRPr="008C1AAA">
        <w:rPr>
          <w:rFonts w:ascii="Times New Roman" w:hAnsi="Times New Roman" w:cs="Times New Roman"/>
          <w:b/>
          <w:sz w:val="28"/>
          <w:szCs w:val="28"/>
        </w:rPr>
        <w:t>постановка темы</w:t>
      </w:r>
      <w:r w:rsidRPr="008C1AAA">
        <w:rPr>
          <w:rFonts w:ascii="Times New Roman" w:hAnsi="Times New Roman" w:cs="Times New Roman"/>
          <w:sz w:val="28"/>
          <w:szCs w:val="28"/>
        </w:rPr>
        <w:t xml:space="preserve"> в качестве не конкретного утверждения, а </w:t>
      </w:r>
      <w:r w:rsidRPr="008C1AAA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8C1AAA">
        <w:rPr>
          <w:rFonts w:ascii="Times New Roman" w:hAnsi="Times New Roman" w:cs="Times New Roman"/>
          <w:sz w:val="28"/>
          <w:szCs w:val="28"/>
        </w:rPr>
        <w:t xml:space="preserve">, которая решается в процессе урока.  Ученикам  важно видеть  и ставить проблемы окружающей их жизни, уметь находить возможные </w:t>
      </w:r>
      <w:r w:rsidRPr="00DC4A41">
        <w:rPr>
          <w:rFonts w:ascii="Times New Roman" w:hAnsi="Times New Roman" w:cs="Times New Roman"/>
          <w:i/>
          <w:sz w:val="28"/>
          <w:szCs w:val="28"/>
        </w:rPr>
        <w:t>пути их решений</w:t>
      </w:r>
      <w:r w:rsidRPr="008C1AAA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8C1AAA">
        <w:rPr>
          <w:rFonts w:ascii="Times New Roman" w:hAnsi="Times New Roman" w:cs="Times New Roman"/>
          <w:i/>
          <w:sz w:val="28"/>
          <w:szCs w:val="28"/>
        </w:rPr>
        <w:t>искусство.</w:t>
      </w:r>
    </w:p>
    <w:p w:rsidR="00DC4A41" w:rsidRPr="008C1AAA" w:rsidRDefault="00DC4A41" w:rsidP="00DC4A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1AAA">
        <w:rPr>
          <w:rFonts w:ascii="Times New Roman" w:hAnsi="Times New Roman" w:cs="Times New Roman"/>
          <w:sz w:val="28"/>
          <w:szCs w:val="28"/>
        </w:rPr>
        <w:t>Понятие развития, «существования в процессе» совершенно естественно для музыки и других временных искусств. 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1AAA">
        <w:rPr>
          <w:rFonts w:ascii="Times New Roman" w:hAnsi="Times New Roman" w:cs="Times New Roman"/>
          <w:sz w:val="28"/>
          <w:szCs w:val="28"/>
        </w:rPr>
        <w:t xml:space="preserve"> чтобы урок был интересным, захватывающим,  он должен строиться  с учетом драматургии. Драматургический подход к обучению – это общение на основе </w:t>
      </w:r>
      <w:r w:rsidRPr="00DC4A41">
        <w:rPr>
          <w:rFonts w:ascii="Times New Roman" w:hAnsi="Times New Roman" w:cs="Times New Roman"/>
          <w:i/>
          <w:sz w:val="28"/>
          <w:szCs w:val="28"/>
        </w:rPr>
        <w:t>совместного проживания урока</w:t>
      </w:r>
      <w:r w:rsidRPr="008C1AAA">
        <w:rPr>
          <w:rFonts w:ascii="Times New Roman" w:hAnsi="Times New Roman" w:cs="Times New Roman"/>
          <w:sz w:val="28"/>
          <w:szCs w:val="28"/>
        </w:rPr>
        <w:t xml:space="preserve"> всеми его участниками. </w:t>
      </w:r>
    </w:p>
    <w:p w:rsidR="00DC4A41" w:rsidRDefault="00DC4A41" w:rsidP="00DC4A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1AAA">
        <w:rPr>
          <w:rFonts w:ascii="Times New Roman" w:hAnsi="Times New Roman" w:cs="Times New Roman"/>
          <w:sz w:val="28"/>
          <w:szCs w:val="28"/>
        </w:rPr>
        <w:t>Урок музыки выстраивается по принципу развития и смены эмоциональных состояний, связанн</w:t>
      </w:r>
      <w:r>
        <w:rPr>
          <w:rFonts w:ascii="Times New Roman" w:hAnsi="Times New Roman" w:cs="Times New Roman"/>
          <w:sz w:val="28"/>
          <w:szCs w:val="28"/>
        </w:rPr>
        <w:t>ых с этапами драматургии урока.</w:t>
      </w:r>
      <w:r w:rsidRPr="008C1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Это: </w:t>
      </w:r>
      <w:r w:rsidRPr="008C1AAA">
        <w:rPr>
          <w:rFonts w:ascii="Times New Roman" w:hAnsi="Times New Roman" w:cs="Times New Roman"/>
          <w:sz w:val="28"/>
          <w:szCs w:val="28"/>
        </w:rPr>
        <w:t>вступление (сообщение темы), завязка (постановка проблемы), развитие (изложение материала), эмоциональная кульминация (разрешение проблемы),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AAA">
        <w:rPr>
          <w:rFonts w:ascii="Times New Roman" w:hAnsi="Times New Roman" w:cs="Times New Roman"/>
          <w:sz w:val="28"/>
          <w:szCs w:val="28"/>
        </w:rPr>
        <w:t xml:space="preserve"> заключение (вывод).</w:t>
      </w:r>
      <w:proofErr w:type="gramEnd"/>
    </w:p>
    <w:p w:rsidR="00DC4A41" w:rsidRPr="008C1AAA" w:rsidRDefault="00DC4A41" w:rsidP="00DC4A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1AAA">
        <w:rPr>
          <w:rFonts w:ascii="Times New Roman" w:hAnsi="Times New Roman" w:cs="Times New Roman"/>
          <w:sz w:val="28"/>
          <w:szCs w:val="28"/>
        </w:rPr>
        <w:t xml:space="preserve">Школьный  урок музыки должен отвечать всем современным методическим и дидактическим  требованиям, давать наглядное, образное, целостное представление о мире искусства. Здесь на помощь учителю приходят </w:t>
      </w:r>
      <w:r w:rsidRPr="008C1AAA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технологии.    </w:t>
      </w:r>
    </w:p>
    <w:p w:rsidR="00DC4A41" w:rsidRPr="008C1AAA" w:rsidRDefault="00DC4A41" w:rsidP="00DC4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C1AAA">
        <w:rPr>
          <w:rFonts w:ascii="Times New Roman" w:hAnsi="Times New Roman" w:cs="Times New Roman"/>
          <w:sz w:val="28"/>
          <w:szCs w:val="28"/>
        </w:rPr>
        <w:t xml:space="preserve">Они   усиливают  положительную мотивацию к обучению,  активизируют познавательную деятельность обучающихся на уроке, формируют </w:t>
      </w:r>
      <w:r w:rsidRPr="008C1AAA">
        <w:rPr>
          <w:rFonts w:ascii="Times New Roman" w:hAnsi="Times New Roman" w:cs="Times New Roman"/>
          <w:b/>
          <w:sz w:val="28"/>
          <w:szCs w:val="28"/>
        </w:rPr>
        <w:t>информационно-коммуникационную  компетенцию обучающихся</w:t>
      </w:r>
      <w:r w:rsidRPr="008C1AAA">
        <w:rPr>
          <w:rFonts w:ascii="Times New Roman" w:hAnsi="Times New Roman" w:cs="Times New Roman"/>
          <w:sz w:val="28"/>
          <w:szCs w:val="28"/>
        </w:rPr>
        <w:t>,  дают возможность учителю использовать  большое количество различного дидактического и наглядного материала (использование компьютерных презентаций, видеофрагментов,  музыкальных фонограмм, всевозможных дидактических игр, карточек, тестов  по предмету и.д.).</w:t>
      </w:r>
    </w:p>
    <w:p w:rsidR="00DC4A41" w:rsidRPr="008C1AAA" w:rsidRDefault="00DC4A41" w:rsidP="00DC4A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lastRenderedPageBreak/>
        <w:t xml:space="preserve">      Наличие компьютера, </w:t>
      </w:r>
      <w:r w:rsidRPr="008C1AAA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8C1AAA">
        <w:rPr>
          <w:rFonts w:ascii="Times New Roman" w:hAnsi="Times New Roman" w:cs="Times New Roman"/>
          <w:sz w:val="28"/>
          <w:szCs w:val="28"/>
        </w:rPr>
        <w:t xml:space="preserve">,  проектора позволяет мне  широко использовать на своих уроках многочисленные </w:t>
      </w:r>
      <w:r w:rsidRPr="00DC4A41">
        <w:rPr>
          <w:rFonts w:ascii="Times New Roman" w:hAnsi="Times New Roman" w:cs="Times New Roman"/>
          <w:b/>
          <w:sz w:val="28"/>
          <w:szCs w:val="28"/>
        </w:rPr>
        <w:t xml:space="preserve">видеоматериалы </w:t>
      </w:r>
      <w:r w:rsidRPr="008C1AAA">
        <w:rPr>
          <w:rFonts w:ascii="Times New Roman" w:hAnsi="Times New Roman" w:cs="Times New Roman"/>
          <w:sz w:val="28"/>
          <w:szCs w:val="28"/>
        </w:rPr>
        <w:t xml:space="preserve">(музыкальные мультфильмы, видеофрагменты оперных и балетных спектаклей, концертных выступлений известных исполнителей и т.д.), включать видео- </w:t>
      </w:r>
      <w:r w:rsidRPr="00DC4A41">
        <w:rPr>
          <w:rFonts w:ascii="Times New Roman" w:hAnsi="Times New Roman" w:cs="Times New Roman"/>
          <w:sz w:val="28"/>
          <w:szCs w:val="28"/>
        </w:rPr>
        <w:t>вопросы при проведении тестирования</w:t>
      </w:r>
      <w:r w:rsidRPr="008C1AAA">
        <w:rPr>
          <w:rFonts w:ascii="Times New Roman" w:hAnsi="Times New Roman" w:cs="Times New Roman"/>
          <w:sz w:val="28"/>
          <w:szCs w:val="28"/>
        </w:rPr>
        <w:t xml:space="preserve"> при завершении изучения больших тем и разделов учебной программы. </w:t>
      </w:r>
    </w:p>
    <w:p w:rsidR="00BC178E" w:rsidRPr="008C1AAA" w:rsidRDefault="00DC4A41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 Использование вышеперечисленных методов и средств обучения,  позволяют мне формировать </w:t>
      </w:r>
      <w:r w:rsidRPr="008C1AAA">
        <w:rPr>
          <w:rFonts w:ascii="Times New Roman" w:hAnsi="Times New Roman" w:cs="Times New Roman"/>
          <w:i/>
          <w:sz w:val="28"/>
          <w:szCs w:val="28"/>
        </w:rPr>
        <w:t>коммуникативные умения и навыки буквально с первых уроков.</w:t>
      </w:r>
      <w:r w:rsidRPr="008C1AAA">
        <w:rPr>
          <w:rFonts w:ascii="Times New Roman" w:hAnsi="Times New Roman" w:cs="Times New Roman"/>
          <w:sz w:val="28"/>
          <w:szCs w:val="28"/>
        </w:rPr>
        <w:t xml:space="preserve">  В  конечном итоге, эта работа  способствует повышению статуса предмета «музыка» среди других школьных дисциплин, хорошими результатами обучения моих учеников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C178E" w:rsidRPr="008C1AAA">
        <w:rPr>
          <w:rFonts w:ascii="Times New Roman" w:hAnsi="Times New Roman" w:cs="Times New Roman"/>
          <w:sz w:val="28"/>
          <w:szCs w:val="28"/>
        </w:rPr>
        <w:t>оздаёт</w:t>
      </w:r>
      <w:r>
        <w:rPr>
          <w:rFonts w:ascii="Times New Roman" w:hAnsi="Times New Roman" w:cs="Times New Roman"/>
          <w:sz w:val="28"/>
          <w:szCs w:val="28"/>
        </w:rPr>
        <w:t>ся благоприятная атмосфера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 на уроке, помогая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="00BC178E" w:rsidRPr="008C1AAA">
        <w:rPr>
          <w:rFonts w:ascii="Times New Roman" w:hAnsi="Times New Roman" w:cs="Times New Roman"/>
          <w:b/>
          <w:sz w:val="28"/>
          <w:szCs w:val="28"/>
        </w:rPr>
        <w:t>взаимодействию со сверстниками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 и </w:t>
      </w:r>
      <w:r w:rsidR="00BC178E" w:rsidRPr="008C1AAA">
        <w:rPr>
          <w:rFonts w:ascii="Times New Roman" w:hAnsi="Times New Roman" w:cs="Times New Roman"/>
          <w:b/>
          <w:sz w:val="28"/>
          <w:szCs w:val="28"/>
        </w:rPr>
        <w:t>учителем</w:t>
      </w:r>
      <w:r w:rsidR="00BC178E" w:rsidRPr="008C1AAA">
        <w:rPr>
          <w:rFonts w:ascii="Times New Roman" w:hAnsi="Times New Roman" w:cs="Times New Roman"/>
          <w:sz w:val="28"/>
          <w:szCs w:val="28"/>
        </w:rPr>
        <w:t xml:space="preserve"> при выполнении  общих задач. </w:t>
      </w:r>
    </w:p>
    <w:p w:rsidR="00BC178E" w:rsidRPr="008C1AAA" w:rsidRDefault="00BC178E" w:rsidP="008C1AAA">
      <w:pPr>
        <w:spacing w:line="360" w:lineRule="auto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</w:p>
    <w:p w:rsidR="00BC178E" w:rsidRPr="008C1AAA" w:rsidRDefault="00BC178E" w:rsidP="008C1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35747" w:rsidRPr="008C1AAA" w:rsidRDefault="00F35747" w:rsidP="008C1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5747" w:rsidRPr="008C1AAA" w:rsidRDefault="00F35747" w:rsidP="008C1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5747" w:rsidRPr="008C1AAA" w:rsidRDefault="00F35747" w:rsidP="008C1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5747" w:rsidRPr="008C1AAA" w:rsidRDefault="00F35747" w:rsidP="008C1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5747" w:rsidRPr="008C1AAA" w:rsidRDefault="00F35747" w:rsidP="008C1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5747" w:rsidRPr="008C1AAA" w:rsidRDefault="00F35747" w:rsidP="008C1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2A67" w:rsidRPr="008C1AAA" w:rsidRDefault="007D2A67" w:rsidP="008C1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1AAA" w:rsidRPr="008C1AAA" w:rsidRDefault="008C1AAA" w:rsidP="008C1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1AAA" w:rsidRPr="008C1AAA" w:rsidRDefault="008C1AAA" w:rsidP="008C1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1AAA" w:rsidRPr="008C1AAA" w:rsidRDefault="008C1AAA" w:rsidP="008C1A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5747" w:rsidRPr="008C1AAA" w:rsidRDefault="00DC4A41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F35747" w:rsidRPr="008C1AAA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F35747" w:rsidRPr="008C1AAA" w:rsidRDefault="00F35747" w:rsidP="008C1AA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>ФГОС начального общего образования;</w:t>
      </w:r>
    </w:p>
    <w:p w:rsidR="00F35747" w:rsidRPr="008C1AAA" w:rsidRDefault="00F35747" w:rsidP="008C1AA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Емельянов Е.В. </w:t>
      </w:r>
      <w:proofErr w:type="spellStart"/>
      <w:r w:rsidRPr="008C1AAA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8C1AAA">
        <w:rPr>
          <w:rFonts w:ascii="Times New Roman" w:hAnsi="Times New Roman" w:cs="Times New Roman"/>
          <w:sz w:val="28"/>
          <w:szCs w:val="28"/>
        </w:rPr>
        <w:t xml:space="preserve"> метод развития голоса. </w:t>
      </w:r>
      <w:proofErr w:type="gramStart"/>
      <w:r w:rsidRPr="008C1AAA">
        <w:rPr>
          <w:rFonts w:ascii="Times New Roman" w:hAnsi="Times New Roman" w:cs="Times New Roman"/>
          <w:sz w:val="28"/>
          <w:szCs w:val="28"/>
        </w:rPr>
        <w:t xml:space="preserve">Методическое пособие / составитель Трифонова И. – </w:t>
      </w:r>
      <w:proofErr w:type="spellStart"/>
      <w:r w:rsidRPr="008C1AA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C1AAA">
        <w:rPr>
          <w:rFonts w:ascii="Times New Roman" w:hAnsi="Times New Roman" w:cs="Times New Roman"/>
          <w:sz w:val="28"/>
          <w:szCs w:val="28"/>
        </w:rPr>
        <w:t>., 2000;</w:t>
      </w:r>
      <w:proofErr w:type="gramEnd"/>
    </w:p>
    <w:p w:rsidR="00F35747" w:rsidRPr="008C1AAA" w:rsidRDefault="00F35747" w:rsidP="008C1AA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1AAA">
        <w:rPr>
          <w:rFonts w:ascii="Times New Roman" w:hAnsi="Times New Roman" w:cs="Times New Roman"/>
          <w:sz w:val="28"/>
          <w:szCs w:val="28"/>
        </w:rPr>
        <w:t>Казьмин</w:t>
      </w:r>
      <w:proofErr w:type="spellEnd"/>
      <w:r w:rsidRPr="008C1AAA">
        <w:rPr>
          <w:rFonts w:ascii="Times New Roman" w:hAnsi="Times New Roman" w:cs="Times New Roman"/>
          <w:sz w:val="28"/>
          <w:szCs w:val="28"/>
        </w:rPr>
        <w:t xml:space="preserve"> В.Д. Дыхательная гимнастика при вашей болезни (дыхательная гимнастика А. </w:t>
      </w:r>
      <w:proofErr w:type="spellStart"/>
      <w:r w:rsidRPr="008C1AAA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8C1A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1AAA">
        <w:rPr>
          <w:rFonts w:ascii="Times New Roman" w:hAnsi="Times New Roman" w:cs="Times New Roman"/>
          <w:sz w:val="28"/>
          <w:szCs w:val="28"/>
        </w:rPr>
        <w:t xml:space="preserve"> – Ростов-на-Дону: Издательство «</w:t>
      </w:r>
      <w:proofErr w:type="spellStart"/>
      <w:r w:rsidRPr="008C1AAA">
        <w:rPr>
          <w:rFonts w:ascii="Times New Roman" w:hAnsi="Times New Roman" w:cs="Times New Roman"/>
          <w:sz w:val="28"/>
          <w:szCs w:val="28"/>
        </w:rPr>
        <w:t>Баро-пресс</w:t>
      </w:r>
      <w:proofErr w:type="spellEnd"/>
      <w:r w:rsidRPr="008C1AAA">
        <w:rPr>
          <w:rFonts w:ascii="Times New Roman" w:hAnsi="Times New Roman" w:cs="Times New Roman"/>
          <w:sz w:val="28"/>
          <w:szCs w:val="28"/>
        </w:rPr>
        <w:t>», 2004;</w:t>
      </w:r>
    </w:p>
    <w:p w:rsidR="00F35747" w:rsidRPr="008C1AAA" w:rsidRDefault="00F35747" w:rsidP="008C1AAA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>«Русские народные загадки, пословицы, поговорки» (</w:t>
      </w:r>
      <w:proofErr w:type="spellStart"/>
      <w:proofErr w:type="gramStart"/>
      <w:r w:rsidRPr="008C1AAA">
        <w:rPr>
          <w:rFonts w:ascii="Times New Roman" w:hAnsi="Times New Roman" w:cs="Times New Roman"/>
          <w:sz w:val="28"/>
          <w:szCs w:val="28"/>
        </w:rPr>
        <w:t>Сост</w:t>
      </w:r>
      <w:proofErr w:type="gramEnd"/>
      <w:r w:rsidRPr="008C1AAA">
        <w:rPr>
          <w:rFonts w:ascii="Times New Roman" w:hAnsi="Times New Roman" w:cs="Times New Roman"/>
          <w:sz w:val="28"/>
          <w:szCs w:val="28"/>
        </w:rPr>
        <w:t>\автор</w:t>
      </w:r>
      <w:proofErr w:type="spellEnd"/>
      <w:r w:rsidRPr="008C1AAA">
        <w:rPr>
          <w:rFonts w:ascii="Times New Roman" w:hAnsi="Times New Roman" w:cs="Times New Roman"/>
          <w:sz w:val="28"/>
          <w:szCs w:val="28"/>
        </w:rPr>
        <w:t xml:space="preserve"> Ю.Круглов) – М.Просвещение,1990;</w:t>
      </w:r>
    </w:p>
    <w:p w:rsidR="00DC4A41" w:rsidRDefault="00F35747" w:rsidP="00DC4A4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«Весёлые уроки музыки в школе и дома» </w:t>
      </w:r>
      <w:proofErr w:type="spellStart"/>
      <w:r w:rsidRPr="008C1AAA">
        <w:rPr>
          <w:rFonts w:ascii="Times New Roman" w:hAnsi="Times New Roman" w:cs="Times New Roman"/>
          <w:sz w:val="28"/>
          <w:szCs w:val="28"/>
        </w:rPr>
        <w:t>Атор-составитель</w:t>
      </w:r>
      <w:proofErr w:type="spellEnd"/>
      <w:r w:rsidRPr="008C1A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AAA">
        <w:rPr>
          <w:rFonts w:ascii="Times New Roman" w:hAnsi="Times New Roman" w:cs="Times New Roman"/>
          <w:sz w:val="28"/>
          <w:szCs w:val="28"/>
        </w:rPr>
        <w:t>З.Бугаева</w:t>
      </w:r>
      <w:proofErr w:type="gramStart"/>
      <w:r w:rsidRPr="008C1AA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C1AAA">
        <w:rPr>
          <w:rFonts w:ascii="Times New Roman" w:hAnsi="Times New Roman" w:cs="Times New Roman"/>
          <w:sz w:val="28"/>
          <w:szCs w:val="28"/>
        </w:rPr>
        <w:t>.ООО</w:t>
      </w:r>
      <w:proofErr w:type="spellEnd"/>
      <w:r w:rsidRPr="008C1AAA">
        <w:rPr>
          <w:rFonts w:ascii="Times New Roman" w:hAnsi="Times New Roman" w:cs="Times New Roman"/>
          <w:sz w:val="28"/>
          <w:szCs w:val="28"/>
        </w:rPr>
        <w:t xml:space="preserve"> «Издательство АСТ».</w:t>
      </w:r>
    </w:p>
    <w:p w:rsidR="00DC4A41" w:rsidRDefault="00BC178E" w:rsidP="00DC4A4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41"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DC4A41" w:rsidRPr="00DC4A41" w:rsidRDefault="00DC4A41" w:rsidP="00DC4A4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A41">
        <w:rPr>
          <w:rFonts w:ascii="Times New Roman" w:hAnsi="Times New Roman" w:cs="Times New Roman"/>
          <w:sz w:val="28"/>
          <w:szCs w:val="28"/>
        </w:rPr>
        <w:t>«Примерные программы основного общего образования. Стандарты второго поколения», М., 2010.</w:t>
      </w:r>
    </w:p>
    <w:p w:rsidR="00DC4A41" w:rsidRPr="008C1AAA" w:rsidRDefault="00DC4A41" w:rsidP="00DC4A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A41" w:rsidRPr="008C1AAA" w:rsidRDefault="00DC4A41" w:rsidP="00DC4A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1AAA">
        <w:rPr>
          <w:rFonts w:ascii="Times New Roman" w:hAnsi="Times New Roman" w:cs="Times New Roman"/>
          <w:sz w:val="28"/>
          <w:szCs w:val="28"/>
        </w:rPr>
        <w:t xml:space="preserve"> </w:t>
      </w:r>
      <w:r w:rsidRPr="008C1AA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C4A41" w:rsidRPr="00DC4A41" w:rsidRDefault="00DC4A41" w:rsidP="00DC4A4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35747" w:rsidRPr="008C1AAA" w:rsidRDefault="00F35747" w:rsidP="008C1A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747" w:rsidRPr="008C1AAA" w:rsidRDefault="00F35747" w:rsidP="008C1A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747" w:rsidRDefault="00F35747" w:rsidP="00F35747">
      <w:pPr>
        <w:rPr>
          <w:sz w:val="28"/>
          <w:szCs w:val="28"/>
        </w:rPr>
      </w:pPr>
    </w:p>
    <w:p w:rsidR="00F35747" w:rsidRDefault="00F35747" w:rsidP="00F35747">
      <w:pPr>
        <w:jc w:val="both"/>
        <w:rPr>
          <w:sz w:val="28"/>
          <w:szCs w:val="28"/>
        </w:rPr>
      </w:pPr>
    </w:p>
    <w:p w:rsidR="00F35747" w:rsidRDefault="00F35747" w:rsidP="00F35747">
      <w:pPr>
        <w:jc w:val="both"/>
        <w:rPr>
          <w:sz w:val="28"/>
          <w:szCs w:val="28"/>
        </w:rPr>
      </w:pPr>
    </w:p>
    <w:p w:rsidR="00F35747" w:rsidRDefault="00F35747" w:rsidP="00F35747">
      <w:pPr>
        <w:ind w:left="708"/>
        <w:jc w:val="both"/>
        <w:rPr>
          <w:sz w:val="28"/>
          <w:szCs w:val="28"/>
        </w:rPr>
      </w:pPr>
    </w:p>
    <w:p w:rsidR="00F35747" w:rsidRDefault="00F35747" w:rsidP="00F35747">
      <w:pPr>
        <w:ind w:left="708"/>
        <w:jc w:val="both"/>
        <w:rPr>
          <w:b/>
          <w:i/>
          <w:sz w:val="32"/>
          <w:szCs w:val="32"/>
        </w:rPr>
      </w:pPr>
    </w:p>
    <w:p w:rsidR="00F35747" w:rsidRDefault="00F35747" w:rsidP="00F35747">
      <w:pPr>
        <w:jc w:val="both"/>
        <w:outlineLvl w:val="0"/>
        <w:rPr>
          <w:b/>
          <w:sz w:val="28"/>
          <w:szCs w:val="28"/>
        </w:rPr>
      </w:pPr>
    </w:p>
    <w:p w:rsidR="00F35747" w:rsidRDefault="00F35747" w:rsidP="00F35747">
      <w:pPr>
        <w:jc w:val="both"/>
        <w:outlineLvl w:val="0"/>
        <w:rPr>
          <w:b/>
          <w:sz w:val="28"/>
          <w:szCs w:val="28"/>
        </w:rPr>
      </w:pPr>
    </w:p>
    <w:p w:rsidR="00F35747" w:rsidRDefault="00F35747" w:rsidP="00F35747">
      <w:pPr>
        <w:jc w:val="both"/>
        <w:outlineLvl w:val="0"/>
        <w:rPr>
          <w:b/>
          <w:sz w:val="28"/>
          <w:szCs w:val="28"/>
        </w:rPr>
      </w:pPr>
    </w:p>
    <w:p w:rsidR="00F35747" w:rsidRDefault="00F35747" w:rsidP="00F35747">
      <w:pPr>
        <w:jc w:val="both"/>
        <w:outlineLvl w:val="0"/>
        <w:rPr>
          <w:b/>
          <w:sz w:val="28"/>
          <w:szCs w:val="28"/>
        </w:rPr>
      </w:pPr>
    </w:p>
    <w:p w:rsidR="00F35747" w:rsidRDefault="00F35747" w:rsidP="00F35747">
      <w:pPr>
        <w:jc w:val="both"/>
        <w:outlineLvl w:val="0"/>
        <w:rPr>
          <w:b/>
          <w:sz w:val="28"/>
          <w:szCs w:val="28"/>
        </w:rPr>
      </w:pPr>
    </w:p>
    <w:p w:rsidR="00F35747" w:rsidRDefault="00F35747" w:rsidP="00F35747">
      <w:pPr>
        <w:jc w:val="both"/>
        <w:outlineLvl w:val="0"/>
        <w:rPr>
          <w:b/>
          <w:sz w:val="28"/>
          <w:szCs w:val="28"/>
        </w:rPr>
      </w:pPr>
    </w:p>
    <w:p w:rsidR="00F35747" w:rsidRDefault="00F35747" w:rsidP="00F35747">
      <w:pPr>
        <w:jc w:val="both"/>
        <w:outlineLvl w:val="0"/>
        <w:rPr>
          <w:b/>
          <w:sz w:val="28"/>
          <w:szCs w:val="28"/>
        </w:rPr>
      </w:pPr>
    </w:p>
    <w:p w:rsidR="00F35747" w:rsidRDefault="00F35747" w:rsidP="00F35747">
      <w:pPr>
        <w:jc w:val="both"/>
        <w:outlineLvl w:val="0"/>
        <w:rPr>
          <w:b/>
          <w:sz w:val="28"/>
          <w:szCs w:val="28"/>
        </w:rPr>
      </w:pPr>
    </w:p>
    <w:p w:rsidR="00F35747" w:rsidRDefault="00F35747" w:rsidP="00F35747">
      <w:pPr>
        <w:jc w:val="both"/>
        <w:outlineLvl w:val="0"/>
        <w:rPr>
          <w:b/>
          <w:sz w:val="28"/>
          <w:szCs w:val="28"/>
        </w:rPr>
      </w:pPr>
    </w:p>
    <w:p w:rsidR="00F35747" w:rsidRDefault="00F35747" w:rsidP="00F35747">
      <w:pPr>
        <w:jc w:val="both"/>
        <w:outlineLvl w:val="0"/>
        <w:rPr>
          <w:b/>
          <w:sz w:val="28"/>
          <w:szCs w:val="28"/>
        </w:rPr>
      </w:pPr>
    </w:p>
    <w:p w:rsidR="00F35747" w:rsidRDefault="00F35747" w:rsidP="00F35747">
      <w:pPr>
        <w:jc w:val="both"/>
        <w:outlineLvl w:val="0"/>
        <w:rPr>
          <w:b/>
          <w:sz w:val="28"/>
          <w:szCs w:val="28"/>
        </w:rPr>
      </w:pPr>
    </w:p>
    <w:p w:rsidR="00F35747" w:rsidRDefault="00F35747" w:rsidP="00F35747">
      <w:pPr>
        <w:jc w:val="both"/>
        <w:rPr>
          <w:b/>
        </w:rPr>
      </w:pPr>
    </w:p>
    <w:p w:rsidR="00F35747" w:rsidRDefault="00F35747" w:rsidP="00F35747">
      <w:pPr>
        <w:jc w:val="both"/>
        <w:rPr>
          <w:b/>
        </w:rPr>
      </w:pPr>
    </w:p>
    <w:p w:rsidR="00F35747" w:rsidRDefault="00F35747" w:rsidP="00F35747">
      <w:pPr>
        <w:ind w:firstLine="720"/>
        <w:jc w:val="both"/>
        <w:rPr>
          <w:color w:val="000000"/>
        </w:rPr>
      </w:pPr>
    </w:p>
    <w:p w:rsidR="00F35747" w:rsidRDefault="00F35747" w:rsidP="00F35747">
      <w:pPr>
        <w:jc w:val="both"/>
        <w:rPr>
          <w:color w:val="000000"/>
        </w:rPr>
      </w:pPr>
    </w:p>
    <w:p w:rsidR="00F35747" w:rsidRDefault="00F35747" w:rsidP="00F35747">
      <w:pPr>
        <w:ind w:firstLine="720"/>
        <w:jc w:val="both"/>
        <w:rPr>
          <w:color w:val="000000"/>
        </w:rPr>
      </w:pPr>
    </w:p>
    <w:p w:rsidR="00F35747" w:rsidRDefault="00F35747" w:rsidP="00F35747">
      <w:pPr>
        <w:widowControl w:val="0"/>
        <w:rPr>
          <w:noProof/>
        </w:rPr>
      </w:pPr>
    </w:p>
    <w:p w:rsidR="00F35747" w:rsidRDefault="00F35747" w:rsidP="00F35747">
      <w:pPr>
        <w:jc w:val="both"/>
        <w:rPr>
          <w:sz w:val="28"/>
          <w:szCs w:val="28"/>
        </w:rPr>
      </w:pPr>
    </w:p>
    <w:p w:rsidR="00F35747" w:rsidRDefault="00F35747" w:rsidP="00F35747">
      <w:pPr>
        <w:jc w:val="both"/>
        <w:rPr>
          <w:sz w:val="28"/>
          <w:szCs w:val="28"/>
        </w:rPr>
      </w:pPr>
    </w:p>
    <w:p w:rsidR="00F35747" w:rsidRDefault="00F35747" w:rsidP="00F35747">
      <w:pPr>
        <w:jc w:val="both"/>
        <w:rPr>
          <w:sz w:val="28"/>
          <w:szCs w:val="28"/>
        </w:rPr>
      </w:pPr>
    </w:p>
    <w:p w:rsidR="00F35747" w:rsidRDefault="00F35747" w:rsidP="00F35747">
      <w:pPr>
        <w:jc w:val="both"/>
        <w:rPr>
          <w:sz w:val="28"/>
          <w:szCs w:val="28"/>
        </w:rPr>
      </w:pPr>
    </w:p>
    <w:p w:rsidR="00F35747" w:rsidRDefault="00F35747" w:rsidP="00F35747">
      <w:pPr>
        <w:jc w:val="both"/>
        <w:rPr>
          <w:sz w:val="28"/>
          <w:szCs w:val="28"/>
        </w:rPr>
      </w:pPr>
    </w:p>
    <w:p w:rsidR="00F35747" w:rsidRDefault="00F35747" w:rsidP="00F35747">
      <w:pPr>
        <w:jc w:val="both"/>
        <w:rPr>
          <w:sz w:val="28"/>
          <w:szCs w:val="28"/>
        </w:rPr>
      </w:pPr>
    </w:p>
    <w:p w:rsidR="00F35747" w:rsidRDefault="00F35747" w:rsidP="00F35747">
      <w:pPr>
        <w:jc w:val="both"/>
        <w:rPr>
          <w:sz w:val="28"/>
          <w:szCs w:val="28"/>
        </w:rPr>
      </w:pPr>
    </w:p>
    <w:p w:rsidR="00F35747" w:rsidRDefault="00F35747" w:rsidP="00F35747">
      <w:pPr>
        <w:jc w:val="both"/>
        <w:rPr>
          <w:sz w:val="28"/>
          <w:szCs w:val="28"/>
        </w:rPr>
      </w:pPr>
    </w:p>
    <w:p w:rsidR="00F35747" w:rsidRDefault="00F35747" w:rsidP="00F35747">
      <w:pPr>
        <w:jc w:val="both"/>
        <w:rPr>
          <w:sz w:val="28"/>
          <w:szCs w:val="28"/>
        </w:rPr>
      </w:pPr>
    </w:p>
    <w:p w:rsidR="00F35747" w:rsidRDefault="00F35747" w:rsidP="00F35747">
      <w:pPr>
        <w:jc w:val="both"/>
        <w:rPr>
          <w:sz w:val="28"/>
          <w:szCs w:val="28"/>
        </w:rPr>
      </w:pPr>
    </w:p>
    <w:p w:rsidR="00F35747" w:rsidRDefault="00F35747" w:rsidP="00F35747">
      <w:pPr>
        <w:jc w:val="both"/>
        <w:rPr>
          <w:sz w:val="28"/>
          <w:szCs w:val="28"/>
        </w:rPr>
      </w:pPr>
    </w:p>
    <w:p w:rsidR="00F35747" w:rsidRDefault="00F35747" w:rsidP="00F35747">
      <w:pPr>
        <w:jc w:val="both"/>
        <w:rPr>
          <w:sz w:val="28"/>
          <w:szCs w:val="28"/>
        </w:rPr>
      </w:pPr>
    </w:p>
    <w:p w:rsidR="00F35747" w:rsidRDefault="00F35747" w:rsidP="00F35747">
      <w:pPr>
        <w:jc w:val="both"/>
        <w:rPr>
          <w:sz w:val="28"/>
          <w:szCs w:val="28"/>
        </w:rPr>
      </w:pPr>
    </w:p>
    <w:p w:rsidR="00F35747" w:rsidRDefault="00F35747" w:rsidP="00F357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F35747" w:rsidRDefault="00F35747" w:rsidP="00F35747">
      <w:pPr>
        <w:rPr>
          <w:rFonts w:ascii="Times New Roman" w:hAnsi="Times New Roman"/>
          <w:b/>
          <w:sz w:val="28"/>
          <w:szCs w:val="28"/>
        </w:rPr>
      </w:pPr>
    </w:p>
    <w:p w:rsidR="00F35747" w:rsidRDefault="00F35747" w:rsidP="00F35747">
      <w:pPr>
        <w:rPr>
          <w:rFonts w:ascii="Times New Roman" w:hAnsi="Times New Roman"/>
          <w:b/>
          <w:sz w:val="28"/>
          <w:szCs w:val="28"/>
        </w:rPr>
      </w:pPr>
    </w:p>
    <w:p w:rsidR="007D2A67" w:rsidRPr="007D2A67" w:rsidRDefault="007D2A67" w:rsidP="007D2A67">
      <w:pPr>
        <w:tabs>
          <w:tab w:val="left" w:pos="3524"/>
        </w:tabs>
        <w:rPr>
          <w:rFonts w:ascii="Times New Roman" w:hAnsi="Times New Roman" w:cs="Times New Roman"/>
          <w:sz w:val="28"/>
          <w:szCs w:val="28"/>
        </w:rPr>
      </w:pPr>
    </w:p>
    <w:sectPr w:rsidR="007D2A67" w:rsidRPr="007D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E7F"/>
    <w:multiLevelType w:val="hybridMultilevel"/>
    <w:tmpl w:val="0E02B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71826"/>
    <w:multiLevelType w:val="hybridMultilevel"/>
    <w:tmpl w:val="5FAE3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A2D72"/>
    <w:multiLevelType w:val="hybridMultilevel"/>
    <w:tmpl w:val="56403F5E"/>
    <w:lvl w:ilvl="0" w:tplc="62584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36F3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27D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80A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46E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8AB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C87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080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94E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31D32"/>
    <w:multiLevelType w:val="hybridMultilevel"/>
    <w:tmpl w:val="6B760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B03F6"/>
    <w:multiLevelType w:val="hybridMultilevel"/>
    <w:tmpl w:val="6B38A038"/>
    <w:lvl w:ilvl="0" w:tplc="287C7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C281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0E7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C9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26B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5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07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4F0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866F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30F44"/>
    <w:multiLevelType w:val="hybridMultilevel"/>
    <w:tmpl w:val="98C68D2C"/>
    <w:lvl w:ilvl="0" w:tplc="4462C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82C2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42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08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6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441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D6B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E4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7C15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E350A6"/>
    <w:multiLevelType w:val="hybridMultilevel"/>
    <w:tmpl w:val="7D943B3A"/>
    <w:lvl w:ilvl="0" w:tplc="7B10A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90D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23F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FAF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00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480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2C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EF4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6C0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633C1"/>
    <w:multiLevelType w:val="hybridMultilevel"/>
    <w:tmpl w:val="525631DC"/>
    <w:lvl w:ilvl="0" w:tplc="24868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AEAC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B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AA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C4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5A02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B88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408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03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2A67"/>
    <w:rsid w:val="001832D5"/>
    <w:rsid w:val="002579B4"/>
    <w:rsid w:val="00342044"/>
    <w:rsid w:val="003C7963"/>
    <w:rsid w:val="004B4020"/>
    <w:rsid w:val="006B37E0"/>
    <w:rsid w:val="0072485C"/>
    <w:rsid w:val="00740455"/>
    <w:rsid w:val="007D2A67"/>
    <w:rsid w:val="00825344"/>
    <w:rsid w:val="008C1AAA"/>
    <w:rsid w:val="00A160D2"/>
    <w:rsid w:val="00BC178E"/>
    <w:rsid w:val="00DC4A41"/>
    <w:rsid w:val="00E04F4E"/>
    <w:rsid w:val="00E9065F"/>
    <w:rsid w:val="00F3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2011-12-21T19:38:00Z</dcterms:created>
  <dcterms:modified xsi:type="dcterms:W3CDTF">2011-12-21T22:21:00Z</dcterms:modified>
</cp:coreProperties>
</file>