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B5" w:rsidRDefault="003924B5" w:rsidP="003924B5">
      <w:pPr>
        <w:spacing w:after="0"/>
        <w:rPr>
          <w:rFonts w:asciiTheme="majorHAnsi" w:hAnsiTheme="majorHAnsi"/>
          <w:b/>
          <w:i/>
          <w:sz w:val="36"/>
          <w:szCs w:val="36"/>
        </w:rPr>
      </w:pPr>
      <w:r w:rsidRPr="003924B5">
        <w:rPr>
          <w:rFonts w:asciiTheme="majorHAnsi" w:hAnsiTheme="majorHAnsi"/>
          <w:i/>
          <w:sz w:val="28"/>
          <w:szCs w:val="28"/>
        </w:rPr>
        <w:t>Консультация</w:t>
      </w:r>
      <w:r>
        <w:rPr>
          <w:rFonts w:asciiTheme="majorHAnsi" w:hAnsiTheme="majorHAnsi"/>
          <w:i/>
          <w:sz w:val="28"/>
          <w:szCs w:val="28"/>
        </w:rPr>
        <w:t xml:space="preserve">       </w:t>
      </w:r>
      <w:r w:rsidRPr="003924B5">
        <w:rPr>
          <w:rFonts w:asciiTheme="majorHAnsi" w:hAnsiTheme="majorHAnsi"/>
          <w:i/>
          <w:sz w:val="28"/>
          <w:szCs w:val="28"/>
        </w:rPr>
        <w:t xml:space="preserve"> </w:t>
      </w:r>
      <w:r w:rsidRPr="003924B5">
        <w:rPr>
          <w:rFonts w:asciiTheme="majorHAnsi" w:hAnsiTheme="majorHAnsi"/>
          <w:b/>
          <w:i/>
          <w:sz w:val="36"/>
          <w:szCs w:val="36"/>
        </w:rPr>
        <w:t>« Музыкальная терапия для детей»</w:t>
      </w:r>
    </w:p>
    <w:p w:rsidR="003924B5" w:rsidRPr="001A5A2B" w:rsidRDefault="003924B5" w:rsidP="003924B5">
      <w:pPr>
        <w:spacing w:after="0"/>
        <w:rPr>
          <w:rFonts w:asciiTheme="majorHAnsi" w:hAnsiTheme="majorHAnsi"/>
          <w:i/>
          <w:sz w:val="28"/>
          <w:szCs w:val="28"/>
        </w:rPr>
      </w:pPr>
      <w:r w:rsidRPr="003924B5">
        <w:rPr>
          <w:rFonts w:asciiTheme="majorHAnsi" w:hAnsiTheme="majorHAnsi"/>
          <w:i/>
          <w:sz w:val="28"/>
          <w:szCs w:val="28"/>
        </w:rPr>
        <w:t xml:space="preserve">для родителей  </w:t>
      </w:r>
    </w:p>
    <w:tbl>
      <w:tblPr>
        <w:tblW w:w="10767" w:type="dxa"/>
        <w:jc w:val="center"/>
        <w:tblCellSpacing w:w="0" w:type="dxa"/>
        <w:tblInd w:w="-267" w:type="dxa"/>
        <w:tblCellMar>
          <w:left w:w="0" w:type="dxa"/>
          <w:right w:w="0" w:type="dxa"/>
        </w:tblCellMar>
        <w:tblLook w:val="04A0"/>
      </w:tblPr>
      <w:tblGrid>
        <w:gridCol w:w="10767"/>
      </w:tblGrid>
      <w:tr w:rsidR="00F863EB" w:rsidRPr="003924B5" w:rsidTr="003924B5">
        <w:trPr>
          <w:tblCellSpacing w:w="0" w:type="dxa"/>
          <w:jc w:val="center"/>
        </w:trPr>
        <w:tc>
          <w:tcPr>
            <w:tcW w:w="10767" w:type="dxa"/>
            <w:hideMark/>
          </w:tcPr>
          <w:p w:rsidR="001A5A2B" w:rsidRDefault="00F863EB" w:rsidP="003924B5">
            <w:pPr>
              <w:spacing w:after="0" w:line="282" w:lineRule="atLeast"/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</w:pP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В последнее время мы часто слышим как от педиатров, так и от психологов о пр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е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имуществе музыки для детей. Конечно, это совсем неудивительно, ведь уже наши бабушки пели песни детям, чтобы успокоить их. Существуют ли какие-нибудь мед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и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 xml:space="preserve">цинские исследования по </w:t>
            </w:r>
            <w:r w:rsidR="001A5A2B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этому поводу?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br/>
            </w:r>
            <w:r w:rsidRPr="003924B5">
              <w:rPr>
                <w:rFonts w:asciiTheme="majorHAnsi" w:eastAsia="Times New Roman" w:hAnsiTheme="majorHAnsi" w:cs="Arial"/>
                <w:b/>
                <w:i/>
                <w:color w:val="000000"/>
                <w:sz w:val="28"/>
                <w:szCs w:val="28"/>
                <w:lang w:eastAsia="ru-RU"/>
              </w:rPr>
              <w:t>Экскурс в историю</w:t>
            </w:r>
            <w:r w:rsidR="003924B5">
              <w:rPr>
                <w:rFonts w:asciiTheme="majorHAnsi" w:eastAsia="Times New Roman" w:hAnsiTheme="majorHAnsi" w:cs="Arial"/>
                <w:b/>
                <w:i/>
                <w:color w:val="000000"/>
                <w:sz w:val="28"/>
                <w:szCs w:val="28"/>
                <w:lang w:eastAsia="ru-RU"/>
              </w:rPr>
              <w:t>: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u w:val="single"/>
                <w:lang w:eastAsia="ru-RU"/>
              </w:rPr>
              <w:br/>
              <w:t>ДРЕВНИЕ НАРОДЫ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 xml:space="preserve"> были первыми, кто заметил благотворное влияние музыки, как на душу, так и на тело. Они лечили психологические расстройства музыкой и ст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а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рались использовать ее как обезболивающие средство в средние века… Но все эти эксперименты проводились над взрослыми</w:t>
            </w:r>
            <w:proofErr w:type="gramStart"/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br/>
            </w:r>
            <w:r w:rsidR="003924B5"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u w:val="single"/>
                <w:lang w:eastAsia="ru-RU"/>
              </w:rPr>
              <w:t xml:space="preserve"> В НАЧАЛЕ ДВАДЦАТОГО ВЕКА</w:t>
            </w:r>
            <w:r w:rsid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ученые уже могли видеть, что музыка - классическая м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у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зыка и колыбельные - являлись целительными средствами для детей, эта музыка не только развивает д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е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тей, но также делает их здорове</w:t>
            </w:r>
            <w:r w:rsid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 xml:space="preserve">е. </w:t>
            </w:r>
            <w:r w:rsid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br/>
              <w:t>Учены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е решили найти научное обоснование музыкальной терапии. И первыми пац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и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ентами, которые получали лечение музыкой, были родившиеся преждевременно д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е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ти.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br/>
            </w:r>
            <w:r w:rsidRPr="003924B5">
              <w:rPr>
                <w:rFonts w:asciiTheme="majorHAnsi" w:eastAsia="Times New Roman" w:hAnsiTheme="majorHAnsi" w:cs="Arial"/>
                <w:b/>
                <w:i/>
                <w:color w:val="000000"/>
                <w:sz w:val="28"/>
                <w:szCs w:val="28"/>
                <w:lang w:eastAsia="ru-RU"/>
              </w:rPr>
              <w:t>Что же показали исследования?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br/>
            </w:r>
            <w:r w:rsid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 xml:space="preserve">Как правило, если ребенок страдал от кислородной недостаточности в период </w:t>
            </w:r>
            <w:proofErr w:type="spellStart"/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пр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е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натального</w:t>
            </w:r>
            <w:proofErr w:type="spellEnd"/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 xml:space="preserve"> развития, вне зависимости от того, родился ли он преждевременно или нет, деятельность ферментных клеток была занижена. После прослушивания кла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с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 xml:space="preserve">сической музыки, деятельность </w:t>
            </w:r>
            <w:proofErr w:type="gramStart"/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детский</w:t>
            </w:r>
            <w:proofErr w:type="gramEnd"/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 xml:space="preserve"> ферментных клеток возрастала. Это п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о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казал цитохимический анализ. Врачи также измеряли кровяное давление детей, пульс, ритмичность дыхания. И они всегда наблюдали классическую реакцию ада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п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тации: организм сам привыкал к окружающей среде, и ребенок н</w:t>
            </w:r>
            <w:r w:rsid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 xml:space="preserve">ачинал чувствовать себя лучше. 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br/>
              <w:t>Что ж, может быть, дети реагируют подобным образом на любой звуковой ра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з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дражитель – тиканье часов, разговор? Может быть, созвучие и м</w:t>
            </w:r>
            <w:r w:rsid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 xml:space="preserve">елодия никак не </w:t>
            </w:r>
            <w:proofErr w:type="gramStart"/>
            <w:r w:rsid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связаны</w:t>
            </w:r>
            <w:proofErr w:type="gramEnd"/>
            <w:r w:rsid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 xml:space="preserve"> с этим?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br/>
              <w:t>Исследователи переключились на метроном, который отбивал тихий ритм со сп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о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 xml:space="preserve">койной частотой. Дети вели себя достаточно хорошо: успокаивались и засыпали. Но цитохимический анализ четко показал: на фоне работающего метронома </w:t>
            </w:r>
            <w:r w:rsid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ферме</w:t>
            </w:r>
            <w:r w:rsid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н</w:t>
            </w:r>
            <w:r w:rsid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ты в клетках подавлялись.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br/>
              <w:t>К тому же существует доказательство факта, что рок-музыка с резко выраже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н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ным ударным ритмом является вредной для маленьких</w:t>
            </w:r>
            <w:r w:rsid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 xml:space="preserve"> детей.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br/>
              <w:t>Когда родители собираются забрать своих детей из больницы, доктора рекоменд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у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ют продолжать выполнять процедуры музыкальной терапии дома, вместе с ма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с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сажем, специальной гимнастикой и упражнениями в воде. Родители по-разному ре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а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гировали на эти рекомендации, некоторые из них включали музыку своим детям, н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е</w:t>
            </w:r>
            <w:r w:rsid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 xml:space="preserve">которые – нет. </w:t>
            </w:r>
            <w:proofErr w:type="gramStart"/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о когда через год эти дети проходили проверку, были обнаружены интересные факты. Дети, которые постоянно слушали классическую музыку, лучше справлялись с неврологическими дефектами, чем те, чьи родители не поверили в ц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е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лительную силу музыкальной терапии. Таким образом, появилась обоснованная статистика.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br/>
            </w:r>
          </w:p>
          <w:p w:rsidR="00F863EB" w:rsidRPr="003924B5" w:rsidRDefault="00F863EB" w:rsidP="001A5A2B">
            <w:pPr>
              <w:spacing w:after="0" w:line="282" w:lineRule="atLeast"/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</w:pP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br/>
            </w:r>
            <w:r w:rsidRPr="003924B5">
              <w:rPr>
                <w:rFonts w:asciiTheme="majorHAnsi" w:eastAsia="Times New Roman" w:hAnsiTheme="majorHAnsi" w:cs="Arial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Какую музыку должны слушать дети?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br/>
              <w:t>Поразительно, беспокойные дети должны слушать мелодии со спокойным ритмом – «адажио», «анданте». Как правило, вторые части классических сонат и инстр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у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ментальных концертов написаны в таком ритме. Немецкие ученые разработали основную научную литературу по этому поводу, и немецкая и венская музыка прео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б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 xml:space="preserve">ладали в их программах: Моцарт, Шуберт, </w:t>
            </w:r>
            <w:proofErr w:type="spellStart"/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Хайдн</w:t>
            </w:r>
            <w:proofErr w:type="spellEnd"/>
            <w:proofErr w:type="gramStart"/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… П</w:t>
            </w:r>
            <w:proofErr w:type="gramEnd"/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озже они д</w:t>
            </w:r>
            <w:r w:rsid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 xml:space="preserve">обавили </w:t>
            </w:r>
            <w:proofErr w:type="spellStart"/>
            <w:r w:rsid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Вивальди</w:t>
            </w:r>
            <w:proofErr w:type="spellEnd"/>
            <w:r w:rsid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 xml:space="preserve"> и Чайковского…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br/>
              <w:t xml:space="preserve">К примеру, это может быть вторая часть «Короткой ночной серенады» Моцарта, «Зима» из «Времен года» </w:t>
            </w:r>
            <w:proofErr w:type="spellStart"/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Вивальди</w:t>
            </w:r>
            <w:proofErr w:type="spellEnd"/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, дуэт Лизы и Полины из оперы Чайковского «Пик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о</w:t>
            </w:r>
            <w:r w:rsidR="001A5A2B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вая Дама», колыбельные.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br/>
              <w:t>Мелодия со словами сильнее влияет на ребенка, чем мелодия без слов. А живое пение сильнее, чем инструментальное исполнение, записанное на диск. Язык пения совсем не имеет значения, новорожденные дети могут с радостью слушать, например, к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о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 xml:space="preserve">лыбельную Брамса или Рождественские церковные песнопения </w:t>
            </w:r>
            <w:r w:rsidR="001A5A2B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на немецком языке.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br/>
              <w:t>А дети, страдающие от синдрома дистресса, которые плохо едят, а иногда даже отрывисто дышат, должны слушать музыкальные композиции в темпе «аллегро» и «аллегро модерато» Моцарта, Шуберта, Гайдна</w:t>
            </w:r>
            <w:proofErr w:type="gramStart"/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… К</w:t>
            </w:r>
            <w:proofErr w:type="gramEnd"/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 xml:space="preserve"> примеру: вальсы из балетов Чайковского «На тройке», из его «Времен года», «Весна» из «Времен года» </w:t>
            </w:r>
            <w:proofErr w:type="spellStart"/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Вив</w:t>
            </w:r>
            <w:r w:rsidR="001A5A2B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альди</w:t>
            </w:r>
            <w:proofErr w:type="spellEnd"/>
            <w:r w:rsidR="001A5A2B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, а также маршевую музыку.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br/>
              <w:t>Процедуры музыкальной терапии также являются полезными для здоровых, но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р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мально развивающихся детей. Их нужно успокаивать или наоборот иногда подба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д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 xml:space="preserve">ривать. Это можно сделать при помощи расслабляющей или энергичной музыки. 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br/>
            </w:r>
            <w:r w:rsidRPr="001A5A2B">
              <w:rPr>
                <w:rFonts w:asciiTheme="majorHAnsi" w:eastAsia="Times New Roman" w:hAnsiTheme="majorHAnsi" w:cs="Arial"/>
                <w:b/>
                <w:i/>
                <w:color w:val="000000"/>
                <w:sz w:val="32"/>
                <w:szCs w:val="32"/>
                <w:lang w:eastAsia="ru-RU"/>
              </w:rPr>
              <w:t>Ни в коем случае не надевайте на ребенка наушники. Наши уши пр</w:t>
            </w:r>
            <w:r w:rsidRPr="001A5A2B">
              <w:rPr>
                <w:rFonts w:asciiTheme="majorHAnsi" w:eastAsia="Times New Roman" w:hAnsiTheme="majorHAnsi" w:cs="Arial"/>
                <w:b/>
                <w:i/>
                <w:color w:val="000000"/>
                <w:sz w:val="32"/>
                <w:szCs w:val="32"/>
                <w:lang w:eastAsia="ru-RU"/>
              </w:rPr>
              <w:t>и</w:t>
            </w:r>
            <w:r w:rsidRPr="001A5A2B">
              <w:rPr>
                <w:rFonts w:asciiTheme="majorHAnsi" w:eastAsia="Times New Roman" w:hAnsiTheme="majorHAnsi" w:cs="Arial"/>
                <w:b/>
                <w:i/>
                <w:color w:val="000000"/>
                <w:sz w:val="32"/>
                <w:szCs w:val="32"/>
                <w:lang w:eastAsia="ru-RU"/>
              </w:rPr>
              <w:t>способлены к рассеянному звуку по природе. Недоразвитый мозг может пол</w:t>
            </w:r>
            <w:r w:rsidRPr="001A5A2B">
              <w:rPr>
                <w:rFonts w:asciiTheme="majorHAnsi" w:eastAsia="Times New Roman" w:hAnsiTheme="majorHAnsi" w:cs="Arial"/>
                <w:b/>
                <w:i/>
                <w:color w:val="000000"/>
                <w:sz w:val="32"/>
                <w:szCs w:val="32"/>
                <w:lang w:eastAsia="ru-RU"/>
              </w:rPr>
              <w:t>у</w:t>
            </w:r>
            <w:r w:rsidRPr="001A5A2B">
              <w:rPr>
                <w:rFonts w:asciiTheme="majorHAnsi" w:eastAsia="Times New Roman" w:hAnsiTheme="majorHAnsi" w:cs="Arial"/>
                <w:b/>
                <w:i/>
                <w:color w:val="000000"/>
                <w:sz w:val="32"/>
                <w:szCs w:val="32"/>
                <w:lang w:eastAsia="ru-RU"/>
              </w:rPr>
              <w:t>чить слуховую травму в результате прямого звука.</w:t>
            </w:r>
            <w:r w:rsidRPr="001A5A2B">
              <w:rPr>
                <w:rFonts w:asciiTheme="majorHAnsi" w:eastAsia="Times New Roman" w:hAnsiTheme="majorHAnsi" w:cs="Arial"/>
                <w:b/>
                <w:i/>
                <w:color w:val="000000"/>
                <w:sz w:val="32"/>
                <w:szCs w:val="32"/>
                <w:lang w:eastAsia="ru-RU"/>
              </w:rPr>
              <w:br/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br/>
              <w:t>Теперь у родителей есть огромный выбор лекарств – они могут приобрести ауди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о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диски с классической музыкой в традиционном исполнении. Или диски с классической музыкой, записанной специально для детей. Такая музыка сопровождается звуком колокольчиков. Некоторым может понравиться такое сопровождение, некоторым – нет. Вы сами должны наблюд</w:t>
            </w:r>
            <w:r w:rsidR="001A5A2B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ать за реакцией вашего ребенка.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br/>
              <w:t>Вы также можете приобрести аудиозаписи классической музыки на фоне звуков природы – шума прибоя, звука дождя, шума леса</w:t>
            </w:r>
            <w:proofErr w:type="gramStart"/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…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лушайте музыку вместе со своим ребенком и расслабляйтесь, ведь матерям бесп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о</w:t>
            </w:r>
            <w:r w:rsidRPr="003924B5">
              <w:rPr>
                <w:rFonts w:asciiTheme="majorHAnsi" w:eastAsia="Times New Roman" w:hAnsiTheme="majorHAnsi" w:cs="Arial"/>
                <w:i/>
                <w:color w:val="000000"/>
                <w:sz w:val="28"/>
                <w:szCs w:val="28"/>
                <w:lang w:eastAsia="ru-RU"/>
              </w:rPr>
              <w:t>койных детей просто нужен отдых, на клеточном уровне.</w:t>
            </w:r>
          </w:p>
          <w:p w:rsidR="00F863EB" w:rsidRPr="003924B5" w:rsidRDefault="00F863EB" w:rsidP="00F863EB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1A5A2B" w:rsidRDefault="001A5A2B" w:rsidP="001A5A2B">
      <w:pPr>
        <w:spacing w:after="0" w:line="240" w:lineRule="auto"/>
        <w:rPr>
          <w:rFonts w:asciiTheme="majorHAnsi" w:eastAsia="Times New Roman" w:hAnsiTheme="majorHAnsi" w:cs="Arial"/>
          <w:b/>
          <w:i/>
          <w:color w:val="FF0000"/>
          <w:sz w:val="36"/>
          <w:szCs w:val="36"/>
          <w:u w:val="single"/>
          <w:lang w:eastAsia="ru-RU"/>
        </w:rPr>
      </w:pPr>
      <w:r w:rsidRPr="001A5A2B">
        <w:rPr>
          <w:rFonts w:asciiTheme="majorHAnsi" w:eastAsia="Times New Roman" w:hAnsiTheme="majorHAnsi" w:cs="Arial"/>
          <w:b/>
          <w:i/>
          <w:color w:val="FF0000"/>
          <w:sz w:val="36"/>
          <w:szCs w:val="36"/>
          <w:u w:val="single"/>
          <w:lang w:eastAsia="ru-RU"/>
        </w:rPr>
        <w:lastRenderedPageBreak/>
        <w:t>ЭТО ВАЖНО</w:t>
      </w:r>
      <w:r w:rsidR="00F863EB" w:rsidRPr="001A5A2B">
        <w:rPr>
          <w:rFonts w:asciiTheme="majorHAnsi" w:eastAsia="Times New Roman" w:hAnsiTheme="majorHAnsi" w:cs="Arial"/>
          <w:b/>
          <w:i/>
          <w:color w:val="FF0000"/>
          <w:sz w:val="36"/>
          <w:szCs w:val="36"/>
          <w:u w:val="single"/>
          <w:lang w:eastAsia="ru-RU"/>
        </w:rPr>
        <w:t> </w:t>
      </w:r>
      <w:r>
        <w:rPr>
          <w:rFonts w:asciiTheme="majorHAnsi" w:eastAsia="Times New Roman" w:hAnsiTheme="majorHAnsi" w:cs="Arial"/>
          <w:b/>
          <w:i/>
          <w:color w:val="FF0000"/>
          <w:sz w:val="36"/>
          <w:szCs w:val="36"/>
          <w:u w:val="single"/>
          <w:lang w:eastAsia="ru-RU"/>
        </w:rPr>
        <w:t>ЗНАТЬ</w:t>
      </w:r>
    </w:p>
    <w:p w:rsidR="001A5A2B" w:rsidRPr="001A5A2B" w:rsidRDefault="001A5A2B" w:rsidP="001A5A2B">
      <w:pPr>
        <w:spacing w:after="0" w:line="240" w:lineRule="auto"/>
        <w:rPr>
          <w:rFonts w:asciiTheme="majorHAnsi" w:eastAsia="Times New Roman" w:hAnsiTheme="majorHAnsi" w:cs="Arial"/>
          <w:b/>
          <w:i/>
          <w:color w:val="FF0000"/>
          <w:sz w:val="36"/>
          <w:szCs w:val="36"/>
          <w:u w:val="single"/>
          <w:lang w:eastAsia="ru-RU"/>
        </w:rPr>
      </w:pPr>
    </w:p>
    <w:p w:rsidR="00DF7C4A" w:rsidRPr="003924B5" w:rsidRDefault="001A5A2B">
      <w:pPr>
        <w:rPr>
          <w:rFonts w:asciiTheme="majorHAnsi" w:hAnsiTheme="majorHAnsi"/>
          <w:i/>
          <w:sz w:val="28"/>
          <w:szCs w:val="28"/>
        </w:rPr>
      </w:pPr>
      <w:r w:rsidRPr="001A5A2B">
        <w:rPr>
          <w:rFonts w:asciiTheme="majorHAnsi" w:eastAsia="Times New Roman" w:hAnsiTheme="majorHAnsi" w:cs="Arial"/>
          <w:b/>
          <w:i/>
          <w:color w:val="000000"/>
          <w:sz w:val="32"/>
          <w:szCs w:val="32"/>
          <w:lang w:eastAsia="ru-RU"/>
        </w:rPr>
        <w:t>Музыкальная терапия противопоказана</w:t>
      </w:r>
      <w:r>
        <w:rPr>
          <w:rFonts w:asciiTheme="majorHAnsi" w:eastAsia="Times New Roman" w:hAnsiTheme="majorHAnsi" w:cs="Arial"/>
          <w:b/>
          <w:i/>
          <w:color w:val="000000"/>
          <w:sz w:val="32"/>
          <w:szCs w:val="32"/>
          <w:lang w:eastAsia="ru-RU"/>
        </w:rPr>
        <w:t>:</w:t>
      </w:r>
      <w:r w:rsidRPr="003924B5"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  <w:br/>
        <w:t>1. Детям с предрасположенностью к судорогам;</w:t>
      </w:r>
      <w:r w:rsidRPr="003924B5"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  <w:br/>
        <w:t>2. Детям с серьезным состоянием здоровья, которое сопровождается отравлен</w:t>
      </w:r>
      <w:r w:rsidRPr="003924B5"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  <w:t>и</w:t>
      </w:r>
      <w:r w:rsidRPr="003924B5"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  <w:t>ем организма;</w:t>
      </w:r>
      <w:r w:rsidRPr="003924B5"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  <w:br/>
        <w:t xml:space="preserve">3. Детям, страдающим от отита; </w:t>
      </w:r>
      <w:r w:rsidRPr="003924B5"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  <w:br/>
        <w:t>4. Детям, у кого резко повышает внутричерепное давление.</w:t>
      </w:r>
      <w:r w:rsidRPr="003924B5"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  <w:br/>
      </w:r>
    </w:p>
    <w:sectPr w:rsidR="00DF7C4A" w:rsidRPr="003924B5" w:rsidSect="001A5A2B">
      <w:footerReference w:type="default" r:id="rId6"/>
      <w:pgSz w:w="11906" w:h="16838"/>
      <w:pgMar w:top="720" w:right="720" w:bottom="426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47E" w:rsidRDefault="00E8747E" w:rsidP="003924B5">
      <w:pPr>
        <w:spacing w:after="0" w:line="240" w:lineRule="auto"/>
      </w:pPr>
      <w:r>
        <w:separator/>
      </w:r>
    </w:p>
  </w:endnote>
  <w:endnote w:type="continuationSeparator" w:id="0">
    <w:p w:rsidR="00E8747E" w:rsidRDefault="00E8747E" w:rsidP="0039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3048"/>
      <w:docPartObj>
        <w:docPartGallery w:val="Page Numbers (Bottom of Page)"/>
        <w:docPartUnique/>
      </w:docPartObj>
    </w:sdtPr>
    <w:sdtContent>
      <w:p w:rsidR="003924B5" w:rsidRDefault="003924B5">
        <w:pPr>
          <w:pStyle w:val="a7"/>
          <w:jc w:val="center"/>
        </w:pPr>
        <w:fldSimple w:instr=" PAGE   \* MERGEFORMAT ">
          <w:r w:rsidR="001A5A2B">
            <w:rPr>
              <w:noProof/>
            </w:rPr>
            <w:t>2</w:t>
          </w:r>
        </w:fldSimple>
      </w:p>
    </w:sdtContent>
  </w:sdt>
  <w:p w:rsidR="003924B5" w:rsidRDefault="003924B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47E" w:rsidRDefault="00E8747E" w:rsidP="003924B5">
      <w:pPr>
        <w:spacing w:after="0" w:line="240" w:lineRule="auto"/>
      </w:pPr>
      <w:r>
        <w:separator/>
      </w:r>
    </w:p>
  </w:footnote>
  <w:footnote w:type="continuationSeparator" w:id="0">
    <w:p w:rsidR="00E8747E" w:rsidRDefault="00E8747E" w:rsidP="003924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3EB"/>
    <w:rsid w:val="001A5A2B"/>
    <w:rsid w:val="003924B5"/>
    <w:rsid w:val="006C30F8"/>
    <w:rsid w:val="00DF7C4A"/>
    <w:rsid w:val="00E8747E"/>
    <w:rsid w:val="00F8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4A"/>
  </w:style>
  <w:style w:type="paragraph" w:styleId="3">
    <w:name w:val="heading 3"/>
    <w:basedOn w:val="a"/>
    <w:link w:val="30"/>
    <w:uiPriority w:val="9"/>
    <w:qFormat/>
    <w:rsid w:val="00F863EB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63EB"/>
    <w:rPr>
      <w:rFonts w:ascii="Times New Roman" w:eastAsia="Times New Roman" w:hAnsi="Times New Roman" w:cs="Times New Roman"/>
      <w:b/>
      <w:bCs/>
      <w:color w:val="333333"/>
      <w:lang w:eastAsia="ru-RU"/>
    </w:rPr>
  </w:style>
  <w:style w:type="character" w:styleId="a3">
    <w:name w:val="Hyperlink"/>
    <w:basedOn w:val="a0"/>
    <w:uiPriority w:val="99"/>
    <w:semiHidden/>
    <w:unhideWhenUsed/>
    <w:rsid w:val="00F863EB"/>
    <w:rPr>
      <w:color w:val="0033CC"/>
      <w:u w:val="single"/>
    </w:rPr>
  </w:style>
  <w:style w:type="paragraph" w:styleId="a4">
    <w:name w:val="Normal (Web)"/>
    <w:basedOn w:val="a"/>
    <w:uiPriority w:val="99"/>
    <w:unhideWhenUsed/>
    <w:rsid w:val="00F863EB"/>
    <w:pPr>
      <w:spacing w:after="0" w:line="240" w:lineRule="auto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customStyle="1" w:styleId="content">
    <w:name w:val="content"/>
    <w:basedOn w:val="a"/>
    <w:rsid w:val="00F863EB"/>
    <w:pPr>
      <w:spacing w:after="0" w:line="282" w:lineRule="atLeast"/>
    </w:pPr>
    <w:rPr>
      <w:rFonts w:ascii="Arial" w:eastAsia="Times New Roman" w:hAnsi="Arial" w:cs="Arial"/>
      <w:color w:val="00000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92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24B5"/>
  </w:style>
  <w:style w:type="paragraph" w:styleId="a7">
    <w:name w:val="footer"/>
    <w:basedOn w:val="a"/>
    <w:link w:val="a8"/>
    <w:uiPriority w:val="99"/>
    <w:unhideWhenUsed/>
    <w:rsid w:val="00392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24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8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2014-09-03T08:00:00Z</dcterms:created>
  <dcterms:modified xsi:type="dcterms:W3CDTF">2014-09-03T08:28:00Z</dcterms:modified>
</cp:coreProperties>
</file>