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E8" w:rsidRPr="00E67DE8" w:rsidRDefault="00E67DE8" w:rsidP="00E67DE8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b/>
          <w:bCs/>
          <w:color w:val="005499"/>
          <w:kern w:val="36"/>
          <w:sz w:val="24"/>
          <w:szCs w:val="24"/>
        </w:rPr>
      </w:pPr>
      <w:r w:rsidRPr="00E67DE8">
        <w:rPr>
          <w:rFonts w:ascii="Verdana" w:eastAsia="Times New Roman" w:hAnsi="Verdana" w:cs="Times New Roman"/>
          <w:b/>
          <w:bCs/>
          <w:color w:val="005499"/>
          <w:kern w:val="36"/>
          <w:sz w:val="24"/>
          <w:szCs w:val="24"/>
        </w:rPr>
        <w:t>Слёт учителей</w:t>
      </w:r>
    </w:p>
    <w:p w:rsidR="00E67DE8" w:rsidRPr="00E67DE8" w:rsidRDefault="00E67DE8" w:rsidP="00E67DE8">
      <w:pPr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434343"/>
          <w:sz w:val="18"/>
          <w:szCs w:val="18"/>
        </w:rPr>
        <w:drawing>
          <wp:inline distT="0" distB="0" distL="0" distR="0">
            <wp:extent cx="2667000" cy="1781175"/>
            <wp:effectExtent l="19050" t="0" r="0" b="0"/>
            <wp:docPr id="1" name="Рисунок 1" descr="Изображение 1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56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DE8" w:rsidRPr="00E67DE8" w:rsidRDefault="00E67DE8" w:rsidP="00E67DE8">
      <w:pPr>
        <w:spacing w:line="240" w:lineRule="auto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E67DE8">
        <w:rPr>
          <w:rFonts w:ascii="Verdana" w:eastAsia="Times New Roman" w:hAnsi="Verdana" w:cs="Times New Roman"/>
          <w:color w:val="434343"/>
          <w:sz w:val="15"/>
          <w:szCs w:val="15"/>
        </w:rPr>
        <w:t xml:space="preserve">А. Орлов, Е. Данилов, А. </w:t>
      </w:r>
      <w:proofErr w:type="spellStart"/>
      <w:r w:rsidRPr="00E67DE8">
        <w:rPr>
          <w:rFonts w:ascii="Verdana" w:eastAsia="Times New Roman" w:hAnsi="Verdana" w:cs="Times New Roman"/>
          <w:color w:val="434343"/>
          <w:sz w:val="15"/>
          <w:szCs w:val="15"/>
        </w:rPr>
        <w:t>Делявская</w:t>
      </w:r>
      <w:proofErr w:type="spellEnd"/>
      <w:r w:rsidRPr="00E67D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вспоминают, как завязываются туристические узлы…</w:t>
      </w:r>
    </w:p>
    <w:p w:rsidR="00E67DE8" w:rsidRPr="00E67DE8" w:rsidRDefault="00E67DE8" w:rsidP="00E67DE8">
      <w:pPr>
        <w:spacing w:after="0" w:line="240" w:lineRule="auto"/>
        <w:rPr>
          <w:rFonts w:ascii="Verdana" w:eastAsia="Times New Roman" w:hAnsi="Verdana" w:cs="Times New Roman"/>
          <w:color w:val="005499"/>
          <w:sz w:val="18"/>
          <w:szCs w:val="18"/>
        </w:rPr>
      </w:pPr>
      <w:r w:rsidRPr="00E67DE8">
        <w:rPr>
          <w:rFonts w:ascii="Verdana" w:eastAsia="Times New Roman" w:hAnsi="Verdana" w:cs="Times New Roman"/>
          <w:b/>
          <w:bCs/>
          <w:color w:val="005499"/>
          <w:sz w:val="18"/>
        </w:rPr>
        <w:t>09/10/2012</w:t>
      </w:r>
      <w:r w:rsidRPr="00E67DE8">
        <w:rPr>
          <w:rFonts w:ascii="Verdana" w:eastAsia="Times New Roman" w:hAnsi="Verdana" w:cs="Times New Roman"/>
          <w:color w:val="005499"/>
          <w:sz w:val="18"/>
          <w:szCs w:val="18"/>
        </w:rPr>
        <w:t> 10:25</w:t>
      </w:r>
    </w:p>
    <w:p w:rsidR="00E67DE8" w:rsidRPr="00E67DE8" w:rsidRDefault="00E67DE8" w:rsidP="00E67DE8">
      <w:pPr>
        <w:spacing w:after="225" w:line="240" w:lineRule="auto"/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</w:pPr>
      <w:r w:rsidRPr="00E67DE8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В самый разгар бабьего лета в пяти километрах от </w:t>
      </w:r>
      <w:proofErr w:type="spellStart"/>
      <w:r w:rsidRPr="00E67DE8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Шергино</w:t>
      </w:r>
      <w:proofErr w:type="spellEnd"/>
      <w:r w:rsidRPr="00E67DE8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 по дороге на Покровку в сосновом лесу раскинулись туристские палатки</w:t>
      </w:r>
      <w:proofErr w:type="gramStart"/>
      <w:r w:rsidRPr="00E67DE8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… Ш</w:t>
      </w:r>
      <w:proofErr w:type="gramEnd"/>
      <w:r w:rsidRPr="00E67DE8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есть команд из разных уголков Бурятии съехались на республиканский двадцатый туристический слёт учителей, который был организован детско-юношеским центром туризма и краеведения.</w:t>
      </w:r>
    </w:p>
    <w:p w:rsidR="00E67DE8" w:rsidRPr="00E67DE8" w:rsidRDefault="00E67DE8" w:rsidP="00E67DE8">
      <w:pPr>
        <w:spacing w:after="225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Команду </w:t>
      </w:r>
      <w:proofErr w:type="spell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Кабанского</w:t>
      </w:r>
      <w:proofErr w:type="spell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 района представили молодёжь: Евгений Данилов, учитель физической культуры </w:t>
      </w:r>
      <w:proofErr w:type="spell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Байкало-Кударинской</w:t>
      </w:r>
      <w:proofErr w:type="spell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 школы, Марина Кулакова, секретарь РУО, Наталья Козловская, учитель </w:t>
      </w:r>
      <w:proofErr w:type="gram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ИЗО</w:t>
      </w:r>
      <w:proofErr w:type="gram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, Анастасия </w:t>
      </w:r>
      <w:proofErr w:type="spell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Делявская</w:t>
      </w:r>
      <w:proofErr w:type="spell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, учитель русского языка и литературы, Роман </w:t>
      </w:r>
      <w:proofErr w:type="spell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Гатаулин</w:t>
      </w:r>
      <w:proofErr w:type="spell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 (все трое – из </w:t>
      </w:r>
      <w:proofErr w:type="spell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Выдринской</w:t>
      </w:r>
      <w:proofErr w:type="spell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 школы), и капитан команды Андрей Орлов, учитель ОБЖ </w:t>
      </w:r>
      <w:proofErr w:type="spell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Селенгинской</w:t>
      </w:r>
      <w:proofErr w:type="spell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 гимназии.</w:t>
      </w:r>
    </w:p>
    <w:p w:rsidR="00E67DE8" w:rsidRPr="00E67DE8" w:rsidRDefault="00E67DE8" w:rsidP="00E67DE8">
      <w:pPr>
        <w:spacing w:after="225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Конкурс проходил в несколько этапов. Первый, пожалуй, самый лёгкий  - «Визитная карточка». Ребята в стиле КВН представляли свои команды. Второе испытание длилось с утра до вечера и стало самым сложным – контрольно-технический маршрут, в который вошли задания: определение азимута, оказание медицинской помощи, краеведение, знание границ полигона, туристические узлы, способы переправы через реку, подъёмы и спуски на скалистых </w:t>
      </w:r>
      <w:proofErr w:type="gram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участках</w:t>
      </w:r>
      <w:proofErr w:type="gram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 и многое другое. Лучше всего нашей команде удался этап ночного и дневного ориентирования, где она заняла первое место.</w:t>
      </w:r>
    </w:p>
    <w:p w:rsidR="00E67DE8" w:rsidRPr="00E67DE8" w:rsidRDefault="00E67DE8" w:rsidP="00E67DE8">
      <w:pPr>
        <w:spacing w:after="225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По результатам слёта </w:t>
      </w:r>
      <w:proofErr w:type="spell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Кабанский</w:t>
      </w:r>
      <w:proofErr w:type="spell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 район может </w:t>
      </w:r>
      <w:proofErr w:type="gram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похвалиться</w:t>
      </w:r>
      <w:proofErr w:type="gram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 вторым местом и полученными в подарок тремя комплектами альпинисткой страховочной системы.</w:t>
      </w:r>
    </w:p>
    <w:p w:rsidR="00E67DE8" w:rsidRPr="00E67DE8" w:rsidRDefault="00E67DE8" w:rsidP="00E67DE8">
      <w:pPr>
        <w:spacing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Мероприятие состоялось благодаря спонсорской помощи ОАО «</w:t>
      </w:r>
      <w:proofErr w:type="spellStart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>Селенгинский</w:t>
      </w:r>
      <w:proofErr w:type="spellEnd"/>
      <w:r w:rsidRPr="00E67DE8">
        <w:rPr>
          <w:rFonts w:ascii="Verdana" w:eastAsia="Times New Roman" w:hAnsi="Verdana" w:cs="Times New Roman"/>
          <w:color w:val="434343"/>
          <w:sz w:val="18"/>
          <w:szCs w:val="18"/>
        </w:rPr>
        <w:t xml:space="preserve"> ЦКК». Денежные средства пошли на изготовление топографической карты местности, где проходили соревнования. </w:t>
      </w:r>
    </w:p>
    <w:p w:rsidR="00000000" w:rsidRDefault="00E67DE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DE8"/>
    <w:rsid w:val="00E6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">
    <w:name w:val="descr"/>
    <w:basedOn w:val="a"/>
    <w:rsid w:val="00E6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E6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67DE8"/>
    <w:rPr>
      <w:b/>
      <w:bCs/>
    </w:rPr>
  </w:style>
  <w:style w:type="paragraph" w:styleId="a4">
    <w:name w:val="Normal (Web)"/>
    <w:basedOn w:val="a"/>
    <w:uiPriority w:val="99"/>
    <w:semiHidden/>
    <w:unhideWhenUsed/>
    <w:rsid w:val="00E6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444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7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MultiDVD Team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2014-02-12T01:39:00Z</dcterms:created>
  <dcterms:modified xsi:type="dcterms:W3CDTF">2014-02-12T01:40:00Z</dcterms:modified>
</cp:coreProperties>
</file>