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C4" w:rsidRDefault="0076338A" w:rsidP="00AF657E">
      <w:pPr>
        <w:jc w:val="center"/>
        <w:rPr>
          <w:sz w:val="32"/>
          <w:szCs w:val="32"/>
        </w:rPr>
      </w:pPr>
      <w:r w:rsidRPr="005C43C4">
        <w:rPr>
          <w:b/>
          <w:sz w:val="32"/>
          <w:szCs w:val="32"/>
        </w:rPr>
        <w:t>Здоровьесберегающие технологии</w:t>
      </w:r>
      <w:r w:rsidRPr="005C43C4">
        <w:rPr>
          <w:sz w:val="32"/>
          <w:szCs w:val="32"/>
        </w:rPr>
        <w:t>:</w:t>
      </w:r>
    </w:p>
    <w:p w:rsidR="00DF5502" w:rsidRDefault="0076338A" w:rsidP="00AF657E">
      <w:pPr>
        <w:jc w:val="center"/>
        <w:rPr>
          <w:b/>
          <w:sz w:val="32"/>
          <w:szCs w:val="32"/>
        </w:rPr>
      </w:pPr>
      <w:r w:rsidRPr="00E1412B">
        <w:rPr>
          <w:b/>
          <w:sz w:val="32"/>
          <w:szCs w:val="32"/>
        </w:rPr>
        <w:t>Здоровье учителя</w:t>
      </w:r>
    </w:p>
    <w:p w:rsidR="00E1412B" w:rsidRPr="00E1412B" w:rsidRDefault="00E1412B" w:rsidP="005C43C4">
      <w:pPr>
        <w:jc w:val="center"/>
        <w:rPr>
          <w:b/>
          <w:sz w:val="32"/>
          <w:szCs w:val="32"/>
        </w:rPr>
      </w:pPr>
    </w:p>
    <w:p w:rsidR="005C43C4" w:rsidRDefault="009176CA" w:rsidP="00E1412B">
      <w:pPr>
        <w:jc w:val="both"/>
      </w:pPr>
      <w:r>
        <w:tab/>
        <w:t xml:space="preserve">Профессия </w:t>
      </w:r>
      <w:r w:rsidR="00E1412B">
        <w:t xml:space="preserve">педагога признана одной из самых разрушительных для здоровья. Учитель работает в условиях постоянного внешнего и внутреннего контроля. Его психические ресурсы за день проведения уроков так истощаются, что к следующему рабочему дню практически не восстанавливаются. Тревожность, депрессия, эмоциональная опустошенность – вот цена, которую платит учитель. А уже на этой почве расцветают пышным букетом многие физические заболевания … </w:t>
      </w:r>
    </w:p>
    <w:p w:rsidR="00E1412B" w:rsidRDefault="00E1412B" w:rsidP="00E1412B">
      <w:pPr>
        <w:jc w:val="both"/>
      </w:pPr>
      <w:r>
        <w:tab/>
        <w:t xml:space="preserve">Но работа учителя связана не только с затратами, но и с особой, ни с чем не сравнимой радостью – ежедневным творчеством, неожиданными открытиями, живым общением с детьми, возможностью видеть, как растут и развиваются ученики. </w:t>
      </w:r>
    </w:p>
    <w:p w:rsidR="00E1412B" w:rsidRDefault="00E1412B" w:rsidP="00E1412B">
      <w:pPr>
        <w:jc w:val="both"/>
      </w:pPr>
      <w:r>
        <w:tab/>
        <w:t xml:space="preserve">И хотя многие печальные факты изменить пока невозможно – вроде низкой оплаты труда, физических перегрузок или конфликтной атмосферы, задумаемся: а что же зависит от самих учителей? Как им ослабить давление ежедневных стрессов и не потерять чувствительность, не закрыться от сопереживания ученикам, которое во многом и придает смысл учительской профессии? </w:t>
      </w:r>
    </w:p>
    <w:p w:rsidR="003E4D62" w:rsidRDefault="009176CA" w:rsidP="00E1412B">
      <w:pPr>
        <w:jc w:val="both"/>
      </w:pPr>
      <w:r>
        <w:tab/>
        <w:t>Сейчас уделяется большое внимание вопросу сохранения психологического здоровья современного школьника, однако не менее важен вопрос о сохранении психологического здоровья учителя.</w:t>
      </w:r>
      <w:r w:rsidR="003E4D62">
        <w:t xml:space="preserve"> </w:t>
      </w:r>
    </w:p>
    <w:p w:rsidR="003E4D62" w:rsidRDefault="003E4D62" w:rsidP="00E1412B">
      <w:pPr>
        <w:jc w:val="both"/>
      </w:pPr>
      <w:r>
        <w:tab/>
        <w:t xml:space="preserve">Очевидно, что только психологически здоровый учитель реально способен создать эмоционально комфортную атмосферу в классе, обеспечивающую не только обучение и развитие ребенка, но и его воспитание как личности. </w:t>
      </w:r>
    </w:p>
    <w:p w:rsidR="00EB46E6" w:rsidRDefault="003E4D62" w:rsidP="00E1412B">
      <w:pPr>
        <w:jc w:val="both"/>
      </w:pPr>
      <w:r>
        <w:tab/>
      </w:r>
      <w:r w:rsidR="003D6100">
        <w:t>Современная статистика такова: учительство как профессиональная группа отличается крайне низкими показателями физического и психического здоровья. По данным многих исследований</w:t>
      </w:r>
      <w:r w:rsidR="00EE2042">
        <w:t>, даже у</w:t>
      </w:r>
      <w:r w:rsidR="00EB46E6">
        <w:t xml:space="preserve"> молодых учителей частыми являются болезни сердечно-сосудистой системы, язвенные заболевания желудочно-кишечного тракта, заболевания неврогенного характе</w:t>
      </w:r>
      <w:r w:rsidR="001D3006">
        <w:t xml:space="preserve">ра (нервные истощения, неврозы), проблемы с позвоночником. </w:t>
      </w:r>
      <w:r w:rsidR="00EB46E6">
        <w:t xml:space="preserve"> </w:t>
      </w:r>
    </w:p>
    <w:p w:rsidR="0007500A" w:rsidRDefault="00EB46E6" w:rsidP="00E1412B">
      <w:pPr>
        <w:jc w:val="both"/>
      </w:pPr>
      <w:r>
        <w:tab/>
        <w:t>Условия сидяче-стоячего</w:t>
      </w:r>
      <w:r w:rsidR="0007500A">
        <w:t xml:space="preserve"> труда учителя приводят к заболеванию варикозом. Следует помнить, что на уроке не рекомендуется сидеть и стоять в одной позе. Дома же надо стараться при всякой возможности укладывать ноги горизонтально, принимать контрастный душ для улучшения кровоснабжения и носить специальный противоварикозный трикотаж: гольфы, чулки, колготки.  </w:t>
      </w:r>
    </w:p>
    <w:p w:rsidR="00DE61FF" w:rsidRDefault="00DE61FF" w:rsidP="001D3006">
      <w:pPr>
        <w:jc w:val="center"/>
      </w:pPr>
    </w:p>
    <w:p w:rsidR="001D3006" w:rsidRDefault="001D3006" w:rsidP="001D3006">
      <w:pPr>
        <w:jc w:val="center"/>
      </w:pPr>
      <w:r>
        <w:t xml:space="preserve">Основные причины заболевания учителя </w:t>
      </w:r>
    </w:p>
    <w:p w:rsidR="001D3006" w:rsidRDefault="001D3006" w:rsidP="001D3006">
      <w:pPr>
        <w:jc w:val="center"/>
      </w:pPr>
    </w:p>
    <w:p w:rsidR="009176CA" w:rsidRDefault="00C7513F" w:rsidP="00C7513F">
      <w:pPr>
        <w:numPr>
          <w:ilvl w:val="0"/>
          <w:numId w:val="2"/>
        </w:numPr>
        <w:jc w:val="both"/>
      </w:pPr>
      <w:r>
        <w:t xml:space="preserve">Главным болезнеобразующим фактором для педагога является профессиональный эмоциональный стресс. </w:t>
      </w:r>
    </w:p>
    <w:p w:rsidR="00C7513F" w:rsidRDefault="00C7513F" w:rsidP="00C7513F">
      <w:pPr>
        <w:numPr>
          <w:ilvl w:val="0"/>
          <w:numId w:val="2"/>
        </w:numPr>
        <w:jc w:val="both"/>
      </w:pPr>
      <w:r>
        <w:t xml:space="preserve">Деятельность учителя часто сопровождается эмоциональной и интеллектуальной истощенностью и депрессивными состояниями. </w:t>
      </w:r>
    </w:p>
    <w:p w:rsidR="00C7513F" w:rsidRDefault="00C7513F" w:rsidP="00C7513F">
      <w:pPr>
        <w:numPr>
          <w:ilvl w:val="0"/>
          <w:numId w:val="2"/>
        </w:numPr>
        <w:jc w:val="both"/>
      </w:pPr>
      <w:r>
        <w:t xml:space="preserve">Вынужденное превышение нормативных нагрузок.  </w:t>
      </w:r>
    </w:p>
    <w:p w:rsidR="00C7513F" w:rsidRDefault="00C7513F" w:rsidP="00C7513F">
      <w:pPr>
        <w:ind w:left="360"/>
        <w:jc w:val="both"/>
      </w:pPr>
    </w:p>
    <w:p w:rsidR="00C7513F" w:rsidRDefault="00C7513F" w:rsidP="00C7513F">
      <w:pPr>
        <w:ind w:left="360"/>
        <w:jc w:val="center"/>
      </w:pPr>
      <w:r>
        <w:t xml:space="preserve">Причины, разрушающие здоровье учителя </w:t>
      </w:r>
    </w:p>
    <w:p w:rsidR="00C7513F" w:rsidRDefault="00C7513F" w:rsidP="00C7513F">
      <w:pPr>
        <w:ind w:left="360"/>
        <w:jc w:val="center"/>
      </w:pPr>
    </w:p>
    <w:p w:rsidR="00C7513F" w:rsidRPr="00191694" w:rsidRDefault="00C7513F" w:rsidP="00C7513F">
      <w:pPr>
        <w:ind w:left="360"/>
        <w:rPr>
          <w:i/>
        </w:rPr>
      </w:pPr>
      <w:r w:rsidRPr="00191694">
        <w:rPr>
          <w:i/>
        </w:rPr>
        <w:t xml:space="preserve">Мировоззренческие причины: </w:t>
      </w:r>
    </w:p>
    <w:p w:rsidR="00C7513F" w:rsidRDefault="00191694" w:rsidP="00631CC1">
      <w:pPr>
        <w:numPr>
          <w:ilvl w:val="0"/>
          <w:numId w:val="3"/>
        </w:numPr>
        <w:jc w:val="both"/>
      </w:pPr>
      <w:r>
        <w:t xml:space="preserve">отсутствие идеала, показывающего образец для подражания и обеспечивающего «непотопляемость» личности, несмотря ни на какие условия; </w:t>
      </w:r>
    </w:p>
    <w:p w:rsidR="00191694" w:rsidRDefault="00191694" w:rsidP="00631CC1">
      <w:pPr>
        <w:numPr>
          <w:ilvl w:val="0"/>
          <w:numId w:val="3"/>
        </w:numPr>
        <w:jc w:val="both"/>
      </w:pPr>
      <w:r>
        <w:t xml:space="preserve">неумение принимать жизнь такой, какая она есть, без критики и протеста; </w:t>
      </w:r>
    </w:p>
    <w:p w:rsidR="00191694" w:rsidRDefault="00191694" w:rsidP="00631CC1">
      <w:pPr>
        <w:numPr>
          <w:ilvl w:val="0"/>
          <w:numId w:val="3"/>
        </w:numPr>
        <w:jc w:val="both"/>
      </w:pPr>
      <w:r>
        <w:t xml:space="preserve">неумение жить в данный момент, считая его самым важным в жизни; </w:t>
      </w:r>
    </w:p>
    <w:p w:rsidR="00191694" w:rsidRDefault="00191694" w:rsidP="00631CC1">
      <w:pPr>
        <w:numPr>
          <w:ilvl w:val="0"/>
          <w:numId w:val="3"/>
        </w:numPr>
        <w:jc w:val="both"/>
      </w:pPr>
      <w:r>
        <w:lastRenderedPageBreak/>
        <w:t xml:space="preserve">наличие высоких жизненных притязаний, не соответствующих возможностям человека;  </w:t>
      </w:r>
    </w:p>
    <w:p w:rsidR="00191694" w:rsidRDefault="00191694" w:rsidP="00631CC1">
      <w:pPr>
        <w:numPr>
          <w:ilvl w:val="0"/>
          <w:numId w:val="3"/>
        </w:numPr>
        <w:jc w:val="both"/>
      </w:pPr>
      <w:r>
        <w:t xml:space="preserve">неумение видеть во врагах – строгих и бескомпромиссных учителей; </w:t>
      </w:r>
    </w:p>
    <w:p w:rsidR="00191694" w:rsidRDefault="00191694" w:rsidP="00631CC1">
      <w:pPr>
        <w:numPr>
          <w:ilvl w:val="0"/>
          <w:numId w:val="3"/>
        </w:numPr>
        <w:jc w:val="both"/>
      </w:pPr>
      <w:r>
        <w:t xml:space="preserve">неумение найти свое место в жизни, которое позволяло бы получать удовлетворение от факта существования, </w:t>
      </w:r>
      <w:r w:rsidR="003E0209">
        <w:t xml:space="preserve">от своей профессии, от работы на кухне … и сохранить свое здоровье;  </w:t>
      </w:r>
    </w:p>
    <w:p w:rsidR="003E0209" w:rsidRDefault="003E0209" w:rsidP="00631CC1">
      <w:pPr>
        <w:numPr>
          <w:ilvl w:val="0"/>
          <w:numId w:val="3"/>
        </w:numPr>
        <w:jc w:val="both"/>
      </w:pPr>
      <w:r>
        <w:t xml:space="preserve">неумение принимать свой социальный статус и достойно пребывать в нем. </w:t>
      </w:r>
    </w:p>
    <w:p w:rsidR="003E0209" w:rsidRDefault="003E0209" w:rsidP="00631CC1">
      <w:pPr>
        <w:ind w:left="360"/>
        <w:jc w:val="both"/>
      </w:pPr>
    </w:p>
    <w:p w:rsidR="003E0209" w:rsidRDefault="003E0209" w:rsidP="003E0209">
      <w:pPr>
        <w:ind w:left="360"/>
        <w:rPr>
          <w:b/>
          <w:i/>
        </w:rPr>
      </w:pPr>
      <w:r>
        <w:rPr>
          <w:i/>
        </w:rPr>
        <w:t xml:space="preserve">Психические причины: </w:t>
      </w:r>
    </w:p>
    <w:p w:rsidR="003E0209" w:rsidRDefault="003E0209" w:rsidP="003E0209">
      <w:pPr>
        <w:numPr>
          <w:ilvl w:val="0"/>
          <w:numId w:val="4"/>
        </w:numPr>
      </w:pPr>
      <w:r>
        <w:t xml:space="preserve">неумение противостоять стрессам; </w:t>
      </w:r>
    </w:p>
    <w:p w:rsidR="003E0209" w:rsidRDefault="003E0209" w:rsidP="003E0209">
      <w:pPr>
        <w:numPr>
          <w:ilvl w:val="0"/>
          <w:numId w:val="4"/>
        </w:numPr>
      </w:pPr>
      <w:r>
        <w:t xml:space="preserve">отсутствие навыка управления своими эмоциями; </w:t>
      </w:r>
    </w:p>
    <w:p w:rsidR="003E0209" w:rsidRDefault="003E0209" w:rsidP="003E0209">
      <w:pPr>
        <w:numPr>
          <w:ilvl w:val="0"/>
          <w:numId w:val="4"/>
        </w:numPr>
      </w:pPr>
      <w:r>
        <w:t xml:space="preserve">частое превышение своих психических возможностей; </w:t>
      </w:r>
    </w:p>
    <w:p w:rsidR="003E0209" w:rsidRDefault="003E0209" w:rsidP="003E0209">
      <w:pPr>
        <w:numPr>
          <w:ilvl w:val="0"/>
          <w:numId w:val="4"/>
        </w:numPr>
      </w:pPr>
      <w:r>
        <w:t xml:space="preserve">психическая дезадаптация как следствие неудовлетворенностью жизнью. </w:t>
      </w:r>
    </w:p>
    <w:p w:rsidR="003E0209" w:rsidRDefault="003E0209" w:rsidP="003E0209">
      <w:pPr>
        <w:numPr>
          <w:ilvl w:val="0"/>
          <w:numId w:val="5"/>
        </w:numPr>
      </w:pPr>
      <w:r>
        <w:t>у 30% учителей низкая эмоциональная устойчивость;</w:t>
      </w:r>
      <w:r w:rsidR="00976522">
        <w:t xml:space="preserve"> </w:t>
      </w:r>
    </w:p>
    <w:p w:rsidR="00976522" w:rsidRDefault="00976522" w:rsidP="003E0209">
      <w:pPr>
        <w:numPr>
          <w:ilvl w:val="0"/>
          <w:numId w:val="5"/>
        </w:numPr>
      </w:pPr>
      <w:r>
        <w:t xml:space="preserve">50% учителей – невротики; </w:t>
      </w:r>
    </w:p>
    <w:p w:rsidR="00976522" w:rsidRDefault="00976522" w:rsidP="003E0209">
      <w:pPr>
        <w:numPr>
          <w:ilvl w:val="0"/>
          <w:numId w:val="5"/>
        </w:numPr>
      </w:pPr>
      <w:r>
        <w:t xml:space="preserve">10% учителей должны лечиться от невроза, но они работают в школе (невротики плодят невротиков); </w:t>
      </w:r>
    </w:p>
    <w:p w:rsidR="00976522" w:rsidRDefault="00976522" w:rsidP="003E0209">
      <w:pPr>
        <w:numPr>
          <w:ilvl w:val="0"/>
          <w:numId w:val="5"/>
        </w:numPr>
      </w:pPr>
      <w:r>
        <w:t xml:space="preserve">Если в коллективе 10-12% невротиков – он нестабилен и конфликтен. </w:t>
      </w:r>
    </w:p>
    <w:p w:rsidR="00976522" w:rsidRDefault="00976522" w:rsidP="00976522"/>
    <w:p w:rsidR="00976522" w:rsidRDefault="00976522" w:rsidP="00976522">
      <w:pPr>
        <w:rPr>
          <w:i/>
        </w:rPr>
      </w:pPr>
      <w:r>
        <w:t xml:space="preserve">      </w:t>
      </w:r>
      <w:r>
        <w:rPr>
          <w:i/>
        </w:rPr>
        <w:t xml:space="preserve">Внутренние усилия: </w:t>
      </w:r>
    </w:p>
    <w:p w:rsidR="00976522" w:rsidRDefault="00976522" w:rsidP="00976522">
      <w:pPr>
        <w:numPr>
          <w:ilvl w:val="0"/>
          <w:numId w:val="6"/>
        </w:numPr>
      </w:pPr>
      <w:r>
        <w:t xml:space="preserve">Лишь 4% учителей-мужчин делают зарядку и всего 1% женщин; </w:t>
      </w:r>
    </w:p>
    <w:p w:rsidR="00976522" w:rsidRDefault="00976522" w:rsidP="00976522">
      <w:pPr>
        <w:numPr>
          <w:ilvl w:val="0"/>
          <w:numId w:val="6"/>
        </w:numPr>
      </w:pPr>
      <w:r>
        <w:t xml:space="preserve">20% учителей курят; </w:t>
      </w:r>
    </w:p>
    <w:p w:rsidR="00976522" w:rsidRDefault="00976522" w:rsidP="00976522">
      <w:pPr>
        <w:numPr>
          <w:ilvl w:val="0"/>
          <w:numId w:val="6"/>
        </w:numPr>
      </w:pPr>
      <w:r>
        <w:t xml:space="preserve">5% алкоголики; </w:t>
      </w:r>
    </w:p>
    <w:p w:rsidR="00976522" w:rsidRDefault="00976522" w:rsidP="00976522">
      <w:pPr>
        <w:numPr>
          <w:ilvl w:val="0"/>
          <w:numId w:val="6"/>
        </w:numPr>
      </w:pPr>
      <w:r>
        <w:t xml:space="preserve">До 5% учителей проявляют скрытые формы садизма; </w:t>
      </w:r>
    </w:p>
    <w:p w:rsidR="00976522" w:rsidRDefault="00976522" w:rsidP="00976522">
      <w:pPr>
        <w:numPr>
          <w:ilvl w:val="0"/>
          <w:numId w:val="6"/>
        </w:numPr>
      </w:pPr>
      <w:r>
        <w:t xml:space="preserve">5% учителей пробовали наркотики. </w:t>
      </w:r>
    </w:p>
    <w:p w:rsidR="007A29E0" w:rsidRDefault="007A29E0" w:rsidP="007A29E0">
      <w:pPr>
        <w:ind w:left="360"/>
      </w:pPr>
    </w:p>
    <w:p w:rsidR="007A29E0" w:rsidRDefault="007A29E0" w:rsidP="007A29E0">
      <w:pPr>
        <w:ind w:left="360" w:firstLine="348"/>
        <w:jc w:val="both"/>
      </w:pPr>
      <w:r>
        <w:t>Анализ психологической составляющей профессионального здоровья позволяет выделить главный источник стресса на уроке. По мнению специалистов, это феномен «учительской агрессии» (выделяются экспрессивная, импульсивная, враждебная и инструментальная агрессия). Отрицательные эмоциональные состояния – стресс, страх, тревога, агрессия – особенно вредны при общении учителя с детьми. Накопившиеся отрицательные эмоции приводят</w:t>
      </w:r>
      <w:r w:rsidR="001F729E">
        <w:t xml:space="preserve"> к вербальной агрессии. Специфическое речевое поведение педагогов принято называть репрессивным. </w:t>
      </w:r>
    </w:p>
    <w:p w:rsidR="001F729E" w:rsidRDefault="001F729E" w:rsidP="007A29E0">
      <w:pPr>
        <w:ind w:left="360" w:firstLine="348"/>
        <w:jc w:val="both"/>
      </w:pPr>
      <w:r>
        <w:t xml:space="preserve">Известный ученый-физиолог К.В. Судаков выделяет следующие особенности репрессивного поведения учителя: </w:t>
      </w:r>
    </w:p>
    <w:p w:rsidR="001F729E" w:rsidRDefault="001F729E" w:rsidP="001F729E">
      <w:pPr>
        <w:numPr>
          <w:ilvl w:val="0"/>
          <w:numId w:val="7"/>
        </w:numPr>
        <w:jc w:val="both"/>
      </w:pPr>
      <w:r>
        <w:t xml:space="preserve">диктаторский, безапелляционный тон; </w:t>
      </w:r>
    </w:p>
    <w:p w:rsidR="001F729E" w:rsidRDefault="001F729E" w:rsidP="001F729E">
      <w:pPr>
        <w:numPr>
          <w:ilvl w:val="0"/>
          <w:numId w:val="7"/>
        </w:numPr>
        <w:jc w:val="both"/>
      </w:pPr>
      <w:r>
        <w:t xml:space="preserve">штампованные назидания; </w:t>
      </w:r>
    </w:p>
    <w:p w:rsidR="001F729E" w:rsidRDefault="001F729E" w:rsidP="001F729E">
      <w:pPr>
        <w:numPr>
          <w:ilvl w:val="0"/>
          <w:numId w:val="7"/>
        </w:numPr>
        <w:jc w:val="both"/>
      </w:pPr>
      <w:r>
        <w:t xml:space="preserve">издевательские обращения; </w:t>
      </w:r>
    </w:p>
    <w:p w:rsidR="001F729E" w:rsidRDefault="001F729E" w:rsidP="001F729E">
      <w:pPr>
        <w:numPr>
          <w:ilvl w:val="0"/>
          <w:numId w:val="7"/>
        </w:numPr>
        <w:jc w:val="both"/>
      </w:pPr>
      <w:r>
        <w:t xml:space="preserve">угрозы, запугивания.  </w:t>
      </w:r>
    </w:p>
    <w:p w:rsidR="001B18CE" w:rsidRDefault="001F729E" w:rsidP="001F729E">
      <w:pPr>
        <w:ind w:left="708"/>
        <w:jc w:val="both"/>
      </w:pPr>
      <w:r>
        <w:t xml:space="preserve">Таким образом, даже простое изменение стиля общения учителя с учениками в сторону доброжелательности способно значительно ослабить уровень профессионального стресса. </w:t>
      </w:r>
    </w:p>
    <w:p w:rsidR="001B18CE" w:rsidRDefault="001B18CE" w:rsidP="001F729E">
      <w:pPr>
        <w:ind w:left="708"/>
        <w:jc w:val="both"/>
      </w:pPr>
    </w:p>
    <w:p w:rsidR="001F729E" w:rsidRDefault="00370CAD" w:rsidP="00370CAD">
      <w:pPr>
        <w:jc w:val="center"/>
      </w:pPr>
      <w:r>
        <w:t xml:space="preserve">Психотерапевтические упражнения </w:t>
      </w:r>
    </w:p>
    <w:p w:rsidR="00370CAD" w:rsidRDefault="00370CAD" w:rsidP="00370CAD">
      <w:pPr>
        <w:jc w:val="center"/>
      </w:pPr>
    </w:p>
    <w:p w:rsidR="00370CAD" w:rsidRDefault="00370CAD" w:rsidP="00EA53A6">
      <w:pPr>
        <w:ind w:firstLine="708"/>
        <w:jc w:val="both"/>
      </w:pPr>
      <w:r>
        <w:t xml:space="preserve">Регулярное выполнение этих простых поможет учителю, с одной стороны, снять напряжение, а с другой – повысить внутреннюю собранность. </w:t>
      </w:r>
    </w:p>
    <w:p w:rsidR="00370CAD" w:rsidRDefault="00370CAD" w:rsidP="00EA53A6">
      <w:pPr>
        <w:ind w:firstLine="708"/>
        <w:jc w:val="both"/>
      </w:pPr>
      <w:r>
        <w:t xml:space="preserve">Педагог может практиковать их в перерывах между уроками или на уроках, </w:t>
      </w:r>
      <w:r w:rsidR="00EA53A6">
        <w:t xml:space="preserve">когда школьники самостоятельно выполняют полученное задание, по дороге на работу или домой.  </w:t>
      </w:r>
    </w:p>
    <w:p w:rsidR="00EA53A6" w:rsidRDefault="00EA53A6" w:rsidP="00EA53A6">
      <w:pPr>
        <w:numPr>
          <w:ilvl w:val="0"/>
          <w:numId w:val="8"/>
        </w:numPr>
        <w:jc w:val="both"/>
      </w:pPr>
      <w:r w:rsidRPr="00EA53A6">
        <w:rPr>
          <w:i/>
        </w:rPr>
        <w:lastRenderedPageBreak/>
        <w:t>«Дыхание»</w:t>
      </w:r>
      <w:r>
        <w:rPr>
          <w:i/>
        </w:rPr>
        <w:t>.</w:t>
      </w:r>
      <w:r>
        <w:t xml:space="preserve">  Упражнение желательно выполнять перед началом урока. Устройтесь в кресле или на стуле. Расслабьтесь и закройте глаза. По собственной команде постарайтесь отключить внимание от внешней ситуации, сосредоточьтесь на своем дыхании. При этом не следует специально управлять дыханием, не нужно нарушать его естественный ритм. Упражнение выполняется в течение 5-10 минут. </w:t>
      </w:r>
    </w:p>
    <w:p w:rsidR="00EA53A6" w:rsidRDefault="00EA53A6" w:rsidP="00EA53A6">
      <w:pPr>
        <w:ind w:left="708"/>
        <w:jc w:val="both"/>
      </w:pPr>
    </w:p>
    <w:p w:rsidR="00DD6B5C" w:rsidRDefault="00EA53A6" w:rsidP="00DD6B5C">
      <w:pPr>
        <w:numPr>
          <w:ilvl w:val="0"/>
          <w:numId w:val="8"/>
        </w:numPr>
        <w:jc w:val="both"/>
      </w:pPr>
      <w:r>
        <w:rPr>
          <w:i/>
        </w:rPr>
        <w:t>«Психоэнергетический зонтик».</w:t>
      </w:r>
      <w:r>
        <w:t xml:space="preserve">  Упражнение проводится </w:t>
      </w:r>
      <w:r w:rsidR="00DD6B5C">
        <w:t xml:space="preserve">с первой минуты после начала урока, а также при необходимости периодически в течение всего урока. Учитель встает перед классом, желательно – в центре классной комнаты, и в процессе объяснения старается представить, что за счет его воли и сознания над классом образуется своеобразный «зонтик», накрывающий всех учеников. Цель самого учителя – уверенно, крепко держать ручку этого «зонтика» на протяжении всего урока. Упражнение формирует способность контролировать ситуацию в классе. </w:t>
      </w:r>
    </w:p>
    <w:p w:rsidR="00DD6B5C" w:rsidRDefault="00DD6B5C" w:rsidP="00DD6B5C">
      <w:pPr>
        <w:jc w:val="both"/>
      </w:pPr>
    </w:p>
    <w:p w:rsidR="00D1563F" w:rsidRDefault="00DD6B5C" w:rsidP="00DD6B5C">
      <w:pPr>
        <w:numPr>
          <w:ilvl w:val="0"/>
          <w:numId w:val="8"/>
        </w:numPr>
        <w:jc w:val="both"/>
      </w:pPr>
      <w:r>
        <w:rPr>
          <w:i/>
        </w:rPr>
        <w:t>«Иванов, Петров, Сидоров».</w:t>
      </w:r>
      <w:r>
        <w:t xml:space="preserve"> Учитель, использующий средства педагогического манипулирования, обычно называет своих учеников только по фамилиям. Такое формальное общение «сверху вниз» подчеркивает деловой, административный стиль воздействия. И, напротив, учитель, стремящийся к реальному общению с ребятами, как правило, </w:t>
      </w:r>
      <w:r w:rsidR="00D1563F">
        <w:t>называет</w:t>
      </w:r>
      <w:r>
        <w:t xml:space="preserve"> их по именам</w:t>
      </w:r>
      <w:r w:rsidR="00D1563F">
        <w:t xml:space="preserve">. Причем чем чаще он произносит имя своего ученика в беседе с ним, тем прочнее организуется психологический контакт между ними. </w:t>
      </w:r>
    </w:p>
    <w:p w:rsidR="00D1563F" w:rsidRDefault="00D1563F" w:rsidP="00D1563F">
      <w:pPr>
        <w:ind w:left="1803"/>
        <w:jc w:val="both"/>
      </w:pPr>
      <w:r>
        <w:t xml:space="preserve">Манипулирующий учитель часто называет своего ученика в третьем лице в его присутствии. Например: «Вы только послушайте, что он говорит!». Ученик стоит рядом и слышит, что о нем говорят как об отсутствующем человеке. Можете себе представить, какое унижение он при этом испытывает? </w:t>
      </w:r>
    </w:p>
    <w:p w:rsidR="00D1563F" w:rsidRDefault="00D1563F" w:rsidP="00D1563F">
      <w:pPr>
        <w:ind w:left="1803"/>
        <w:jc w:val="both"/>
      </w:pPr>
      <w:r>
        <w:t xml:space="preserve">Мудрый учитель скажет: «Саша, ты себя слышишь?». Понятна разница в этих двух фразах?  </w:t>
      </w:r>
    </w:p>
    <w:p w:rsidR="00D1563F" w:rsidRDefault="00D1563F" w:rsidP="00D1563F">
      <w:pPr>
        <w:jc w:val="both"/>
      </w:pPr>
      <w:r>
        <w:t xml:space="preserve">         4. </w:t>
      </w:r>
    </w:p>
    <w:p w:rsidR="001D276A" w:rsidRDefault="00D1563F" w:rsidP="00D1563F">
      <w:pPr>
        <w:ind w:left="1803"/>
        <w:jc w:val="both"/>
      </w:pPr>
      <w:r>
        <w:rPr>
          <w:i/>
        </w:rPr>
        <w:t xml:space="preserve">«Невидимая нить». </w:t>
      </w:r>
      <w:r>
        <w:t xml:space="preserve">Педагогическое манипулирование невозможно, если учитель </w:t>
      </w:r>
      <w:r w:rsidR="001D276A">
        <w:t xml:space="preserve">не </w:t>
      </w:r>
      <w:r>
        <w:t>стремится к психологическому</w:t>
      </w:r>
      <w:r w:rsidR="001D276A">
        <w:t xml:space="preserve"> контакту с классом, с отдельным учащимся. </w:t>
      </w:r>
    </w:p>
    <w:p w:rsidR="001D276A" w:rsidRDefault="001D276A" w:rsidP="00D1563F">
      <w:pPr>
        <w:ind w:left="1803"/>
        <w:jc w:val="both"/>
      </w:pPr>
      <w:r>
        <w:t xml:space="preserve">Когда вы разговариваете со школьником, представьте, что между вами протянулась невидимая нить – от ваших глаз к его глазам, от вашей души к его. Говорите так чтобы не порвать эту нить, держите ее и балансируйте на ней. </w:t>
      </w:r>
    </w:p>
    <w:p w:rsidR="00531455" w:rsidRDefault="001D276A" w:rsidP="00D1563F">
      <w:pPr>
        <w:ind w:left="1803"/>
        <w:jc w:val="both"/>
      </w:pPr>
      <w:r>
        <w:t xml:space="preserve">Общаясь с классом, натягивайте эту психологическую нить между собой и ребятами, отслеживайте ее: в какой-то момент беседы она ослабевает, затем снова напрягается. Помните: эта нить – ваш взаимный психологический контакт с вашими учениками. </w:t>
      </w:r>
    </w:p>
    <w:p w:rsidR="00531455" w:rsidRDefault="00531455" w:rsidP="00D1563F">
      <w:pPr>
        <w:ind w:left="1803"/>
        <w:jc w:val="both"/>
      </w:pPr>
    </w:p>
    <w:p w:rsidR="00531455" w:rsidRDefault="00531455" w:rsidP="00D1563F">
      <w:pPr>
        <w:ind w:left="1803"/>
        <w:jc w:val="both"/>
      </w:pPr>
    </w:p>
    <w:p w:rsidR="00D1563F" w:rsidRDefault="00C126E5" w:rsidP="00531455">
      <w:pPr>
        <w:ind w:left="1803"/>
        <w:jc w:val="center"/>
        <w:rPr>
          <w:lang w:val="en-US"/>
        </w:rPr>
      </w:pPr>
      <w:r>
        <w:rPr>
          <w:lang w:val="en-US"/>
        </w:rPr>
        <w:t xml:space="preserve">Педагогические настрои </w:t>
      </w:r>
    </w:p>
    <w:p w:rsidR="00C126E5" w:rsidRDefault="00C126E5" w:rsidP="00531455">
      <w:pPr>
        <w:ind w:left="1803"/>
        <w:jc w:val="center"/>
      </w:pPr>
    </w:p>
    <w:p w:rsidR="00C126E5" w:rsidRDefault="00C126E5" w:rsidP="00E109E6">
      <w:pPr>
        <w:jc w:val="both"/>
      </w:pPr>
      <w:r>
        <w:tab/>
        <w:t xml:space="preserve">Любому учителю важно уметь регулировать свое психоэмоциональное состояние, </w:t>
      </w:r>
      <w:r w:rsidR="00E109E6">
        <w:t xml:space="preserve">памятуя о том, что по сегодняшним представлением часто не самими знаниями, а эмоциональным фоном, на котором они подаются обучающимся, играет достаточно </w:t>
      </w:r>
      <w:r w:rsidR="00E109E6">
        <w:lastRenderedPageBreak/>
        <w:t xml:space="preserve">серьезную роль. В овладении своим эмоциональным миром большую помощь могут оказать аутогенная тренировка, медитация, тренинги. </w:t>
      </w:r>
    </w:p>
    <w:p w:rsidR="00EC09CC" w:rsidRPr="00D12D2F" w:rsidRDefault="00E109E6" w:rsidP="00E109E6">
      <w:pPr>
        <w:jc w:val="both"/>
      </w:pPr>
      <w:r>
        <w:tab/>
        <w:t xml:space="preserve">Древние не зря говорили, что самым сильным человеком надо признать того, кто умеет управлять собой. Целенаправленная саморегуляция есть тот самый ключ, который поможет каждому учителю открыть в самом себе резервы этой силы. </w:t>
      </w:r>
    </w:p>
    <w:p w:rsidR="00EC09CC" w:rsidRPr="00D12D2F" w:rsidRDefault="00EC09CC" w:rsidP="00E109E6">
      <w:pPr>
        <w:jc w:val="both"/>
      </w:pPr>
    </w:p>
    <w:tbl>
      <w:tblPr>
        <w:tblStyle w:val="a3"/>
        <w:tblW w:w="0" w:type="auto"/>
        <w:tblLook w:val="01E0"/>
      </w:tblPr>
      <w:tblGrid>
        <w:gridCol w:w="1429"/>
        <w:gridCol w:w="8142"/>
      </w:tblGrid>
      <w:tr w:rsidR="00EC09CC">
        <w:tc>
          <w:tcPr>
            <w:tcW w:w="1076" w:type="dxa"/>
          </w:tcPr>
          <w:p w:rsidR="00EC09CC" w:rsidRDefault="00EC09CC" w:rsidP="00E109E6">
            <w:pPr>
              <w:jc w:val="both"/>
            </w:pPr>
            <w:r>
              <w:t xml:space="preserve">Настрой на дорогу в школу </w:t>
            </w:r>
          </w:p>
        </w:tc>
        <w:tc>
          <w:tcPr>
            <w:tcW w:w="8495" w:type="dxa"/>
          </w:tcPr>
          <w:p w:rsidR="007B3BE8" w:rsidRDefault="00EC09CC" w:rsidP="00E109E6">
            <w:pPr>
              <w:jc w:val="both"/>
            </w:pPr>
            <w:r>
              <w:t>Здравствуй, дорога, ведущая меня к моим делам. Неспешно и с удовольствием я пройду каждый твой метр, наслаждаясь движением и возможностью дышать полной грудью. Я приветствую это небо, я приветствую это солнце, я приветствую эти деревья, я приветствую всю природу, которая окружает меня. Я мысленно приветствую всех людей</w:t>
            </w:r>
            <w:r w:rsidR="007B3BE8">
              <w:t xml:space="preserve">, которых встречаю на своем пути. </w:t>
            </w:r>
          </w:p>
          <w:p w:rsidR="00EC09CC" w:rsidRDefault="007B3BE8" w:rsidP="00E109E6">
            <w:pPr>
              <w:jc w:val="both"/>
            </w:pPr>
            <w:r>
              <w:t xml:space="preserve">Толчея в транспорте не раздражает меня. Я защищен от нее прочной оболочкой спокойствия и доброжелательности. Я приду на работу в школу свежим и бодрым.   </w:t>
            </w:r>
            <w:r w:rsidR="00EC09CC">
              <w:t xml:space="preserve"> </w:t>
            </w:r>
          </w:p>
        </w:tc>
      </w:tr>
      <w:tr w:rsidR="00EC09CC">
        <w:tc>
          <w:tcPr>
            <w:tcW w:w="1076" w:type="dxa"/>
          </w:tcPr>
          <w:p w:rsidR="00EC09CC" w:rsidRDefault="007B3BE8" w:rsidP="00E109E6">
            <w:pPr>
              <w:jc w:val="both"/>
            </w:pPr>
            <w:r>
              <w:t xml:space="preserve">Настрой на приход в школу </w:t>
            </w:r>
          </w:p>
        </w:tc>
        <w:tc>
          <w:tcPr>
            <w:tcW w:w="8495" w:type="dxa"/>
          </w:tcPr>
          <w:p w:rsidR="00EC09CC" w:rsidRDefault="007B3BE8" w:rsidP="00E109E6">
            <w:pPr>
              <w:jc w:val="both"/>
            </w:pPr>
            <w:r>
              <w:t>Я подхожу к моей школе и чувствую, как я внутренне преображаюсь. Я отодвигаю от себя все свои личные проблемы и заботы, мысленно настраиваюсь на хорошее расположение к каждому ребенку, которого встречу сейчас. Мое лицо</w:t>
            </w:r>
            <w:r w:rsidR="00BD23D0">
              <w:t xml:space="preserve"> излучает свет, тепло и доброжелательность. Мне приятно увидеть моих учеников. </w:t>
            </w:r>
          </w:p>
          <w:p w:rsidR="00BD23D0" w:rsidRDefault="00BD23D0" w:rsidP="00E109E6">
            <w:pPr>
              <w:jc w:val="both"/>
            </w:pPr>
            <w:r>
              <w:t xml:space="preserve">Я понимаю, что школе живется трудно. Школа отражает и несет в себе все беды и проблемы нашего общества. Господи, дай мне и моим коллегам мужество вынести все трудности нашего существования. </w:t>
            </w:r>
          </w:p>
        </w:tc>
      </w:tr>
      <w:tr w:rsidR="00EC09CC">
        <w:tc>
          <w:tcPr>
            <w:tcW w:w="1076" w:type="dxa"/>
          </w:tcPr>
          <w:p w:rsidR="00EC09CC" w:rsidRDefault="00BD23D0" w:rsidP="00E109E6">
            <w:pPr>
              <w:jc w:val="both"/>
            </w:pPr>
            <w:r>
              <w:t xml:space="preserve">Настрой на урок </w:t>
            </w:r>
          </w:p>
        </w:tc>
        <w:tc>
          <w:tcPr>
            <w:tcW w:w="8495" w:type="dxa"/>
          </w:tcPr>
          <w:p w:rsidR="00EC09CC" w:rsidRDefault="00E973A4" w:rsidP="00E109E6">
            <w:pPr>
              <w:jc w:val="both"/>
            </w:pPr>
            <w:r>
              <w:t>Сейчас я должен быстро настроиться на предстоящий урок. Мысленным взором я охватываю класс и всех детей, находящихся в нем. Я хорошо чувствую атмосферу класса и настроение моих детей. Я могу видеть их всех вместе и каждого по отдельности и знаю, что надо сказать каждому. Я четко представляю себе план урока и что я должен на нем сегодня сделать. Проверка домашних заданий, опрос, объяснение нового материала, контрольные вопросы, задание на дом</w:t>
            </w:r>
            <w:r w:rsidR="00C65D8E">
              <w:t xml:space="preserve"> – все это я свободно держу в своей голове. Я готов к непредвиденным ситуациям, и у меня есть на них  некоторые резервы времени.  Во время урока я обязательно буду выкраивать несколько секунд для передышки и расслабления от делового напряжения. Я внутренне собран и освещен улыбкой. </w:t>
            </w:r>
          </w:p>
        </w:tc>
      </w:tr>
      <w:tr w:rsidR="00EC09CC">
        <w:tc>
          <w:tcPr>
            <w:tcW w:w="1076" w:type="dxa"/>
          </w:tcPr>
          <w:p w:rsidR="00EC09CC" w:rsidRDefault="00C65D8E" w:rsidP="00E109E6">
            <w:pPr>
              <w:jc w:val="both"/>
            </w:pPr>
            <w:r>
              <w:t>Настрой на разговор с родителями</w:t>
            </w:r>
          </w:p>
        </w:tc>
        <w:tc>
          <w:tcPr>
            <w:tcW w:w="8495" w:type="dxa"/>
          </w:tcPr>
          <w:p w:rsidR="00EC09CC" w:rsidRDefault="00C65D8E" w:rsidP="00E109E6">
            <w:pPr>
              <w:jc w:val="both"/>
            </w:pPr>
            <w:r>
              <w:t>Мне приходится воспитывать не только детей, но и родителей. Для многих из них школа – камера хранения, куда они сдают своих детей на время</w:t>
            </w:r>
            <w:r w:rsidR="00C472BD">
              <w:t xml:space="preserve"> своей работы. Я буду терпелив, ровен, невозмутим, убеждая родителей своих учеников в том, как им надо общаться с их же детьми. Я понимаю, что у большинства из них нелегкая жизнь. Я буду оставаться разумным во всех вопросах общения с родителями. </w:t>
            </w:r>
          </w:p>
        </w:tc>
      </w:tr>
      <w:tr w:rsidR="00EC09CC">
        <w:tc>
          <w:tcPr>
            <w:tcW w:w="1076" w:type="dxa"/>
          </w:tcPr>
          <w:p w:rsidR="00EC09CC" w:rsidRDefault="00C472BD" w:rsidP="00E109E6">
            <w:pPr>
              <w:jc w:val="both"/>
            </w:pPr>
            <w:r>
              <w:t xml:space="preserve">Настрой на сон </w:t>
            </w:r>
          </w:p>
        </w:tc>
        <w:tc>
          <w:tcPr>
            <w:tcW w:w="8495" w:type="dxa"/>
          </w:tcPr>
          <w:p w:rsidR="00CD4B6A" w:rsidRDefault="00C472BD" w:rsidP="00E109E6">
            <w:pPr>
              <w:jc w:val="both"/>
            </w:pPr>
            <w:r>
              <w:t xml:space="preserve">Сегодня я прожил большой и интересный день. Перед отходом </w:t>
            </w:r>
            <w:r w:rsidR="00CD4B6A">
              <w:t xml:space="preserve">ко сну я постараюсь «прокрутить» его события в обратном порядке, это полезно для развития моего самосознания. Сегодня я сделал почти все, что было намечено. Своим ученикам я передал частичку своих знаний и своего хорошего отношения к ним. </w:t>
            </w:r>
          </w:p>
          <w:p w:rsidR="00EC09CC" w:rsidRDefault="00CD4B6A" w:rsidP="00E109E6">
            <w:pPr>
              <w:jc w:val="both"/>
            </w:pPr>
            <w:r>
              <w:t xml:space="preserve">Теперь мое тело расслабляется, мысли перестраиваются на приятные сны. Мне дышится легко и свободно. Я не чувствую за собой никакой вины и ни на кого из моих воспитанников я не держу обиды. Я буду спать до утра, не просыпаясь. Я всех люблю. Мир и покой во мне. Мир и покой вокруг.   </w:t>
            </w:r>
          </w:p>
        </w:tc>
      </w:tr>
    </w:tbl>
    <w:p w:rsidR="00E109E6" w:rsidRDefault="00E109E6" w:rsidP="00E109E6">
      <w:pPr>
        <w:jc w:val="both"/>
      </w:pPr>
    </w:p>
    <w:p w:rsidR="00E109E6" w:rsidRDefault="002629D1" w:rsidP="002629D1">
      <w:pPr>
        <w:jc w:val="center"/>
      </w:pPr>
      <w:r>
        <w:t xml:space="preserve">Способы профилактики неблагоприятных эмоциональных состояний  </w:t>
      </w:r>
    </w:p>
    <w:p w:rsidR="002629D1" w:rsidRDefault="002629D1" w:rsidP="002629D1">
      <w:pPr>
        <w:jc w:val="center"/>
      </w:pPr>
    </w:p>
    <w:p w:rsidR="002629D1" w:rsidRDefault="002629D1" w:rsidP="002629D1">
      <w:r>
        <w:lastRenderedPageBreak/>
        <w:t xml:space="preserve">Для профилактики неблагоприятных эмоциональных состояний можно использовать следующие способы:  </w:t>
      </w:r>
    </w:p>
    <w:p w:rsidR="002629D1" w:rsidRPr="00C126E5" w:rsidRDefault="002629D1" w:rsidP="00DF2622">
      <w:pPr>
        <w:ind w:firstLine="708"/>
        <w:jc w:val="both"/>
      </w:pPr>
      <w:r>
        <w:t>Экономно расходовать свои эмоционально-энергетические ресурсы. Сила разума способна нейтрализовать отрицательное влияние многих событий и фактов. Будьте оптимистом. Игнорируйте мрачные стороны жизни, позитивно оценивайте</w:t>
      </w:r>
      <w:r w:rsidR="0004484C">
        <w:t xml:space="preserve"> события и ситуации. </w:t>
      </w:r>
    </w:p>
    <w:p w:rsidR="00DD6B5C" w:rsidRDefault="0004484C" w:rsidP="0004484C">
      <w:pPr>
        <w:ind w:left="720"/>
        <w:jc w:val="both"/>
        <w:rPr>
          <w:i/>
        </w:rPr>
      </w:pPr>
      <w:r>
        <w:rPr>
          <w:i/>
        </w:rPr>
        <w:t xml:space="preserve">Для этого следует: </w:t>
      </w:r>
    </w:p>
    <w:p w:rsidR="00DF2622" w:rsidRDefault="00DF2622" w:rsidP="00DF2622">
      <w:pPr>
        <w:numPr>
          <w:ilvl w:val="0"/>
          <w:numId w:val="12"/>
        </w:numPr>
        <w:jc w:val="both"/>
      </w:pPr>
      <w:r>
        <w:t xml:space="preserve">Жить под девизом «В целом все хорошо, а то, что делается, делается к лучшему». </w:t>
      </w:r>
    </w:p>
    <w:p w:rsidR="00DF2622" w:rsidRDefault="00DF2622" w:rsidP="00DF2622">
      <w:pPr>
        <w:numPr>
          <w:ilvl w:val="0"/>
          <w:numId w:val="12"/>
        </w:numPr>
        <w:jc w:val="both"/>
      </w:pPr>
      <w:r>
        <w:t xml:space="preserve">Воспринимать неудовлетворительные обстоятельства жизни как временные и пытаться изменить их к лучшему. </w:t>
      </w:r>
    </w:p>
    <w:p w:rsidR="00DF2622" w:rsidRDefault="00DF2622" w:rsidP="00DF2622">
      <w:pPr>
        <w:numPr>
          <w:ilvl w:val="0"/>
          <w:numId w:val="12"/>
        </w:numPr>
        <w:jc w:val="both"/>
      </w:pPr>
      <w:r>
        <w:t>Подмечать</w:t>
      </w:r>
      <w:r w:rsidR="00641653">
        <w:t xml:space="preserve"> свои достижения, успехи и хвалить себя за них, радоваться достигнутым целям. </w:t>
      </w:r>
    </w:p>
    <w:p w:rsidR="00641653" w:rsidRDefault="00641653" w:rsidP="00DF2622">
      <w:pPr>
        <w:numPr>
          <w:ilvl w:val="0"/>
          <w:numId w:val="12"/>
        </w:numPr>
        <w:jc w:val="both"/>
      </w:pPr>
      <w:r>
        <w:t xml:space="preserve">Не «пережевывать» в уме случившиеся конфликты и допущенные ошибки. Осознать их причину, сделать выводы и найти выход. </w:t>
      </w:r>
    </w:p>
    <w:p w:rsidR="00641653" w:rsidRDefault="00641653" w:rsidP="00DF2622">
      <w:pPr>
        <w:numPr>
          <w:ilvl w:val="0"/>
          <w:numId w:val="12"/>
        </w:numPr>
        <w:jc w:val="both"/>
      </w:pPr>
      <w:r>
        <w:t xml:space="preserve">Если возникла проблема или конфликт, решать их своевременно и обдуманно. </w:t>
      </w:r>
    </w:p>
    <w:p w:rsidR="00641653" w:rsidRDefault="00641653" w:rsidP="00DF2622">
      <w:pPr>
        <w:numPr>
          <w:ilvl w:val="0"/>
          <w:numId w:val="12"/>
        </w:numPr>
        <w:jc w:val="both"/>
      </w:pPr>
      <w:r>
        <w:t xml:space="preserve">Взять за правило: дольше и чаще общаться с людьми, которые приятны. С теми же, кто неприятен, мягко и незаметно ограничивать общение. Если взаимодействие с малоприятным человеком неизбежно, убедить себя, что происходящее не стоит того, </w:t>
      </w:r>
      <w:r w:rsidR="00E40B4A">
        <w:t xml:space="preserve">чтобы реагировать эмоционально. </w:t>
      </w:r>
    </w:p>
    <w:p w:rsidR="00E40B4A" w:rsidRDefault="00E40B4A" w:rsidP="00DF2622">
      <w:pPr>
        <w:numPr>
          <w:ilvl w:val="0"/>
          <w:numId w:val="12"/>
        </w:numPr>
        <w:jc w:val="both"/>
      </w:pPr>
      <w:r>
        <w:t xml:space="preserve">Признавать за любым человеком право на свободное проявление его индивидуальности. Каждый проявляет свою индивидуальность так, как ему удобно, а не так, как это делаете вы или как бы вам этого хотелось. Необходимо быть гибче в оценках других людей, не стараться переделать партнера, подогнать его под себя. </w:t>
      </w:r>
    </w:p>
    <w:p w:rsidR="00E40B4A" w:rsidRDefault="00E40B4A" w:rsidP="00DF2622">
      <w:pPr>
        <w:numPr>
          <w:ilvl w:val="0"/>
          <w:numId w:val="12"/>
        </w:numPr>
        <w:jc w:val="both"/>
      </w:pPr>
      <w:r>
        <w:t>Развивать динамичность установок. Человек с большим набором гибких установок и достаточно большим количеством разных целей, обладающий способностью их заменять в случае неудачи, защищен от негативных стрессов лучше, чем тот, кто ориентирован на достижение единственного</w:t>
      </w:r>
      <w:r w:rsidR="002A6791">
        <w:t xml:space="preserve">, главного конкретного результата. </w:t>
      </w:r>
    </w:p>
    <w:p w:rsidR="002A6791" w:rsidRDefault="002A6791" w:rsidP="002A6791">
      <w:pPr>
        <w:jc w:val="both"/>
      </w:pPr>
    </w:p>
    <w:p w:rsidR="002A6791" w:rsidRDefault="002A6791" w:rsidP="002A6791">
      <w:pPr>
        <w:jc w:val="both"/>
      </w:pPr>
      <w:r>
        <w:t xml:space="preserve">Итак, уважаемые коллеги! Вопрос восстановления профессионального здоровья – это процесс постепенного преодоления и изживания невротических компонентов собственного внутреннего мира и профилактические меры по предотвращению заболеваний. Всем известно, что болезнь легче предупредить, чем вылечить. Будьте здоровы!  </w:t>
      </w:r>
    </w:p>
    <w:p w:rsidR="009E60AA" w:rsidRDefault="009E60AA" w:rsidP="002A6791">
      <w:pPr>
        <w:jc w:val="both"/>
      </w:pPr>
    </w:p>
    <w:p w:rsidR="0004484C" w:rsidRPr="0043703A" w:rsidRDefault="0004484C" w:rsidP="0004484C">
      <w:pPr>
        <w:ind w:left="720"/>
        <w:jc w:val="both"/>
        <w:rPr>
          <w:u w:val="single"/>
        </w:rPr>
      </w:pPr>
    </w:p>
    <w:p w:rsidR="00EA53A6" w:rsidRPr="0043703A" w:rsidRDefault="00EA53A6" w:rsidP="002629D1">
      <w:pPr>
        <w:rPr>
          <w:u w:val="single"/>
        </w:rPr>
      </w:pPr>
    </w:p>
    <w:sectPr w:rsidR="00EA53A6" w:rsidRPr="0043703A" w:rsidSect="0066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ACD"/>
    <w:multiLevelType w:val="hybridMultilevel"/>
    <w:tmpl w:val="18DE52B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69223BE"/>
    <w:multiLevelType w:val="hybridMultilevel"/>
    <w:tmpl w:val="23329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15A7C"/>
    <w:multiLevelType w:val="hybridMultilevel"/>
    <w:tmpl w:val="09D6C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F2752"/>
    <w:multiLevelType w:val="hybridMultilevel"/>
    <w:tmpl w:val="52A888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A801CED"/>
    <w:multiLevelType w:val="hybridMultilevel"/>
    <w:tmpl w:val="E2D46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079CC"/>
    <w:multiLevelType w:val="hybridMultilevel"/>
    <w:tmpl w:val="C116F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DE7016"/>
    <w:multiLevelType w:val="hybridMultilevel"/>
    <w:tmpl w:val="4D763628"/>
    <w:lvl w:ilvl="0" w:tplc="FCDAC5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9190C7C"/>
    <w:multiLevelType w:val="hybridMultilevel"/>
    <w:tmpl w:val="D53C02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7E176D"/>
    <w:multiLevelType w:val="hybridMultilevel"/>
    <w:tmpl w:val="C1B019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9D3D5B"/>
    <w:multiLevelType w:val="hybridMultilevel"/>
    <w:tmpl w:val="FF44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AB1758"/>
    <w:multiLevelType w:val="hybridMultilevel"/>
    <w:tmpl w:val="ABC8C9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A4CCF"/>
    <w:multiLevelType w:val="hybridMultilevel"/>
    <w:tmpl w:val="D5388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91D3F6C"/>
    <w:multiLevelType w:val="hybridMultilevel"/>
    <w:tmpl w:val="D632F87E"/>
    <w:lvl w:ilvl="0" w:tplc="F3C8CF56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6338A"/>
    <w:rsid w:val="0004484C"/>
    <w:rsid w:val="0007500A"/>
    <w:rsid w:val="00191694"/>
    <w:rsid w:val="001B18CE"/>
    <w:rsid w:val="001D276A"/>
    <w:rsid w:val="001D3006"/>
    <w:rsid w:val="001F729E"/>
    <w:rsid w:val="002629D1"/>
    <w:rsid w:val="002A6791"/>
    <w:rsid w:val="002D14F7"/>
    <w:rsid w:val="00370CAD"/>
    <w:rsid w:val="003D6100"/>
    <w:rsid w:val="003E0209"/>
    <w:rsid w:val="003E4D62"/>
    <w:rsid w:val="0043703A"/>
    <w:rsid w:val="00531455"/>
    <w:rsid w:val="005C43C4"/>
    <w:rsid w:val="00631CC1"/>
    <w:rsid w:val="00641653"/>
    <w:rsid w:val="00662273"/>
    <w:rsid w:val="0076338A"/>
    <w:rsid w:val="007A29E0"/>
    <w:rsid w:val="007A77EE"/>
    <w:rsid w:val="007B3BE8"/>
    <w:rsid w:val="007B484B"/>
    <w:rsid w:val="007F1F7B"/>
    <w:rsid w:val="008A1ABD"/>
    <w:rsid w:val="009176CA"/>
    <w:rsid w:val="00976522"/>
    <w:rsid w:val="0099023C"/>
    <w:rsid w:val="009E60AA"/>
    <w:rsid w:val="00A91F0E"/>
    <w:rsid w:val="00AF657E"/>
    <w:rsid w:val="00BD23D0"/>
    <w:rsid w:val="00C126E5"/>
    <w:rsid w:val="00C472BD"/>
    <w:rsid w:val="00C65D8E"/>
    <w:rsid w:val="00C7513F"/>
    <w:rsid w:val="00CD4B6A"/>
    <w:rsid w:val="00D12D2F"/>
    <w:rsid w:val="00D1563F"/>
    <w:rsid w:val="00DD6B5C"/>
    <w:rsid w:val="00DE61FF"/>
    <w:rsid w:val="00DF2622"/>
    <w:rsid w:val="00DF5502"/>
    <w:rsid w:val="00E109E6"/>
    <w:rsid w:val="00E1412B"/>
    <w:rsid w:val="00E40B4A"/>
    <w:rsid w:val="00E973A4"/>
    <w:rsid w:val="00EA53A6"/>
    <w:rsid w:val="00EB46E6"/>
    <w:rsid w:val="00EC09CC"/>
    <w:rsid w:val="00EE2042"/>
    <w:rsid w:val="00F8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370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Здоровьесберегающие технологии: Здоровье учителя </vt:lpstr>
    </vt:vector>
  </TitlesOfParts>
  <Company>Microsoft</Company>
  <LinksUpToDate>false</LinksUpToDate>
  <CharactersWithSpaces>13045</CharactersWithSpaces>
  <SharedDoc>false</SharedDoc>
  <HLinks>
    <vt:vector size="24" baseType="variant">
      <vt:variant>
        <vt:i4>8192048</vt:i4>
      </vt:variant>
      <vt:variant>
        <vt:i4>9</vt:i4>
      </vt:variant>
      <vt:variant>
        <vt:i4>0</vt:i4>
      </vt:variant>
      <vt:variant>
        <vt:i4>5</vt:i4>
      </vt:variant>
      <vt:variant>
        <vt:lpwstr>http://www.samara.edu.ru/portal/dt?provider</vt:lpwstr>
      </vt:variant>
      <vt:variant>
        <vt:lpwstr/>
      </vt:variant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http://nsc.1september.ru/articlef.php?ID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http://zdd.1september.ru/articlef.php?ID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http://www.samara.edu.ru/portal/dt?provider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технологии: Здоровье учителя </dc:title>
  <dc:subject/>
  <dc:creator>Admin</dc:creator>
  <cp:keywords/>
  <dc:description/>
  <cp:lastModifiedBy>Admin</cp:lastModifiedBy>
  <cp:revision>3</cp:revision>
  <dcterms:created xsi:type="dcterms:W3CDTF">2011-05-14T20:01:00Z</dcterms:created>
  <dcterms:modified xsi:type="dcterms:W3CDTF">2011-06-01T14:03:00Z</dcterms:modified>
</cp:coreProperties>
</file>