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51" w:rsidRPr="009F0051" w:rsidRDefault="00DF0D4D" w:rsidP="009F0051">
      <w:pPr>
        <w:jc w:val="center"/>
        <w:rPr>
          <w:rFonts w:asciiTheme="majorHAnsi" w:eastAsia="MS Mincho" w:hAnsiTheme="majorHAnsi"/>
          <w:b/>
          <w:sz w:val="32"/>
          <w:szCs w:val="32"/>
        </w:rPr>
      </w:pPr>
      <w:r w:rsidRPr="009F0051">
        <w:rPr>
          <w:rFonts w:asciiTheme="majorHAnsi" w:eastAsia="MS Mincho" w:hAnsiTheme="majorHAnsi"/>
          <w:b/>
          <w:sz w:val="32"/>
          <w:szCs w:val="32"/>
        </w:rPr>
        <w:t>Эссе на тему «Современный урок музыки»</w:t>
      </w:r>
    </w:p>
    <w:p w:rsidR="003C0E74" w:rsidRDefault="003C0E74" w:rsidP="009F0051">
      <w:pPr>
        <w:pStyle w:val="a3"/>
        <w:ind w:left="4536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Учитель музыки – прекрасная работа.</w:t>
      </w:r>
    </w:p>
    <w:p w:rsidR="003C0E74" w:rsidRDefault="003C0E74" w:rsidP="009F0051">
      <w:pPr>
        <w:pStyle w:val="a3"/>
        <w:ind w:left="4536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Ей отдаюсь вся без остатка я.</w:t>
      </w:r>
    </w:p>
    <w:p w:rsidR="00DF0D4D" w:rsidRPr="009F0051" w:rsidRDefault="00DF0D4D" w:rsidP="009F0051">
      <w:pPr>
        <w:pStyle w:val="a3"/>
        <w:ind w:left="4536"/>
        <w:rPr>
          <w:rFonts w:eastAsia="MS Mincho"/>
          <w:sz w:val="24"/>
          <w:szCs w:val="24"/>
        </w:rPr>
      </w:pPr>
      <w:r w:rsidRPr="009F0051">
        <w:rPr>
          <w:rFonts w:eastAsia="MS Mincho"/>
          <w:sz w:val="24"/>
          <w:szCs w:val="24"/>
        </w:rPr>
        <w:t>Учу детей любить прекрасное искусство,</w:t>
      </w:r>
    </w:p>
    <w:p w:rsidR="00DF0D4D" w:rsidRPr="009F0051" w:rsidRDefault="00DF0D4D" w:rsidP="009F0051">
      <w:pPr>
        <w:pStyle w:val="a3"/>
        <w:ind w:left="4536"/>
        <w:rPr>
          <w:rFonts w:eastAsia="MS Mincho"/>
          <w:sz w:val="24"/>
          <w:szCs w:val="24"/>
        </w:rPr>
      </w:pPr>
      <w:r w:rsidRPr="009F0051">
        <w:rPr>
          <w:rFonts w:eastAsia="MS Mincho"/>
          <w:sz w:val="24"/>
          <w:szCs w:val="24"/>
        </w:rPr>
        <w:t>Стремясь в сердцах у них посеять благодать.</w:t>
      </w:r>
    </w:p>
    <w:p w:rsidR="00DF0D4D" w:rsidRPr="009F0051" w:rsidRDefault="00DF0D4D" w:rsidP="003C0E74">
      <w:pPr>
        <w:pStyle w:val="a3"/>
        <w:rPr>
          <w:rFonts w:eastAsia="MS Mincho"/>
          <w:sz w:val="24"/>
          <w:szCs w:val="24"/>
        </w:rPr>
      </w:pPr>
    </w:p>
    <w:p w:rsidR="00DF0D4D" w:rsidRPr="009F0051" w:rsidRDefault="00DF0D4D" w:rsidP="009F0051">
      <w:pPr>
        <w:pStyle w:val="a3"/>
        <w:ind w:left="4536"/>
        <w:rPr>
          <w:rFonts w:eastAsia="MS Mincho"/>
          <w:sz w:val="24"/>
          <w:szCs w:val="24"/>
        </w:rPr>
      </w:pPr>
      <w:r w:rsidRPr="009F0051">
        <w:rPr>
          <w:rFonts w:eastAsia="MS Mincho"/>
          <w:sz w:val="24"/>
          <w:szCs w:val="24"/>
        </w:rPr>
        <w:t>И каждый раз, идя домой с работы,</w:t>
      </w:r>
    </w:p>
    <w:p w:rsidR="00DF0D4D" w:rsidRPr="009F0051" w:rsidRDefault="00DF0D4D" w:rsidP="009F0051">
      <w:pPr>
        <w:pStyle w:val="a3"/>
        <w:ind w:left="4536"/>
        <w:rPr>
          <w:rFonts w:eastAsia="MS Mincho"/>
          <w:sz w:val="24"/>
          <w:szCs w:val="24"/>
        </w:rPr>
      </w:pPr>
      <w:r w:rsidRPr="009F0051">
        <w:rPr>
          <w:rFonts w:eastAsia="MS Mincho"/>
          <w:sz w:val="24"/>
          <w:szCs w:val="24"/>
        </w:rPr>
        <w:t xml:space="preserve">Я думаю о том, что </w:t>
      </w:r>
      <w:proofErr w:type="gramStart"/>
      <w:r w:rsidRPr="009F0051">
        <w:rPr>
          <w:rFonts w:eastAsia="MS Mincho"/>
          <w:sz w:val="24"/>
          <w:szCs w:val="24"/>
        </w:rPr>
        <w:t>сквозь</w:t>
      </w:r>
      <w:proofErr w:type="gramEnd"/>
      <w:r w:rsidRPr="009F0051">
        <w:rPr>
          <w:rFonts w:eastAsia="MS Mincho"/>
          <w:sz w:val="24"/>
          <w:szCs w:val="24"/>
        </w:rPr>
        <w:t xml:space="preserve"> года</w:t>
      </w:r>
    </w:p>
    <w:p w:rsidR="00DF0D4D" w:rsidRPr="009F0051" w:rsidRDefault="00DF0D4D" w:rsidP="009F0051">
      <w:pPr>
        <w:pStyle w:val="a3"/>
        <w:ind w:left="4536"/>
        <w:rPr>
          <w:rFonts w:eastAsia="MS Mincho"/>
          <w:sz w:val="24"/>
          <w:szCs w:val="24"/>
        </w:rPr>
      </w:pPr>
      <w:r w:rsidRPr="009F0051">
        <w:rPr>
          <w:rFonts w:eastAsia="MS Mincho"/>
          <w:sz w:val="24"/>
          <w:szCs w:val="24"/>
        </w:rPr>
        <w:t>Поможет им моя забота.</w:t>
      </w:r>
    </w:p>
    <w:p w:rsidR="00DF0D4D" w:rsidRPr="009F0051" w:rsidRDefault="00DF0D4D" w:rsidP="009F0051">
      <w:pPr>
        <w:pStyle w:val="a3"/>
        <w:ind w:left="4536"/>
        <w:rPr>
          <w:rFonts w:eastAsia="MS Mincho"/>
          <w:sz w:val="24"/>
          <w:szCs w:val="24"/>
        </w:rPr>
      </w:pPr>
      <w:r w:rsidRPr="009F0051">
        <w:rPr>
          <w:rFonts w:eastAsia="MS Mincho"/>
          <w:sz w:val="24"/>
          <w:szCs w:val="24"/>
        </w:rPr>
        <w:t>Взойдут плоды совместного труда.</w:t>
      </w:r>
    </w:p>
    <w:p w:rsidR="009F0051" w:rsidRPr="009F0051" w:rsidRDefault="009F0051" w:rsidP="009F0051">
      <w:pPr>
        <w:pStyle w:val="a3"/>
        <w:ind w:left="4536"/>
        <w:rPr>
          <w:rFonts w:eastAsia="MS Mincho"/>
        </w:rPr>
      </w:pPr>
    </w:p>
    <w:p w:rsidR="00DF0D4D" w:rsidRPr="009F0051" w:rsidRDefault="00DF0D4D" w:rsidP="008F1CD8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  Наше время – это время перемен. Сейчас России нужны люди, способные принимать нестандартные реш</w:t>
      </w:r>
      <w:r w:rsidR="003C0E74">
        <w:rPr>
          <w:rFonts w:asciiTheme="majorHAnsi" w:eastAsia="MS Mincho" w:hAnsiTheme="majorHAnsi"/>
          <w:sz w:val="28"/>
          <w:szCs w:val="28"/>
        </w:rPr>
        <w:t>ения, умеющие творчески мыслить, быть коммуникабельными.</w:t>
      </w:r>
      <w:r w:rsidRPr="009F0051">
        <w:rPr>
          <w:rFonts w:asciiTheme="majorHAnsi" w:eastAsia="MS Mincho" w:hAnsiTheme="majorHAnsi"/>
          <w:sz w:val="28"/>
          <w:szCs w:val="28"/>
        </w:rPr>
        <w:t xml:space="preserve"> В связи с этим, на мой взгляд, главной целью обучения должно стать формирование у ребенка умения управлять процессами творчества: фантазированием, пониманием закономерностей, решением сложных проблемных ситуаций. Поэтому нельзя упускать такой благодатный, с точки зрения развития разнообразных способностей, детский возраст, когда ребенок наиболее открыт и восприимчив к чудесам познания, к богатству и красоте окружающего его мира, пока он не разучился удивляться лучику солнца, маленькой букашке и многому другому, чему мы, взрослые, разучились радоваться. А предмет музыки, как никакой другой, располагает возможностями для созидания, так как музыка есть предмет сотворчества на уровне личности автора музыкального произведения, личности учителя и личности ученика, где ведущее значение приобретает потенциал личности ученика, его потребность и способность к творчеству, самореализации, совершенствованию.</w:t>
      </w:r>
    </w:p>
    <w:p w:rsidR="00DF0D4D" w:rsidRPr="009F0051" w:rsidRDefault="00DF0D4D" w:rsidP="009F0051">
      <w:pPr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     Задача творческого развития школьников заключается в том, чтобы каждый ребенок не только смог научиться читать заложенный в том или ином произведении искусства авторский замысел, но и смог свободно овладевать языком искусства, как средством выражения своего собственного отношения к тем или иным явлениям жизни.</w:t>
      </w:r>
    </w:p>
    <w:p w:rsidR="003C0E74" w:rsidRPr="009F0051" w:rsidRDefault="00DF0D4D" w:rsidP="009F0051">
      <w:pPr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     Музыкальное обучение и воспитание проявляется не столько в передаче музыкального опыта, сколько в его «переплавке» во внутреннее – диалогическое, рефлексивное сознание, приводящее к новому состоянию личности. Диалог выступает не только как размышление. Он, в первую очередь, предполагает </w:t>
      </w:r>
      <w:proofErr w:type="spellStart"/>
      <w:r w:rsidRPr="009F0051">
        <w:rPr>
          <w:rFonts w:asciiTheme="majorHAnsi" w:eastAsia="MS Mincho" w:hAnsiTheme="majorHAnsi"/>
          <w:sz w:val="28"/>
          <w:szCs w:val="28"/>
        </w:rPr>
        <w:t>рефлексивность</w:t>
      </w:r>
      <w:proofErr w:type="spellEnd"/>
      <w:r w:rsidRPr="009F0051">
        <w:rPr>
          <w:rFonts w:asciiTheme="majorHAnsi" w:eastAsia="MS Mincho" w:hAnsiTheme="majorHAnsi"/>
          <w:sz w:val="28"/>
          <w:szCs w:val="28"/>
        </w:rPr>
        <w:t>, поиск смысла через сравнение, нахождение общего и различного.</w:t>
      </w:r>
    </w:p>
    <w:p w:rsidR="00DF0D4D" w:rsidRPr="009F0051" w:rsidRDefault="00DF0D4D" w:rsidP="009F0051">
      <w:pPr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lastRenderedPageBreak/>
        <w:t xml:space="preserve">     Важным средством музыкального творчества является </w:t>
      </w:r>
      <w:r w:rsidRPr="003C0E74">
        <w:rPr>
          <w:rFonts w:asciiTheme="majorHAnsi" w:eastAsia="MS Mincho" w:hAnsiTheme="majorHAnsi"/>
          <w:i/>
          <w:sz w:val="28"/>
          <w:szCs w:val="28"/>
        </w:rPr>
        <w:t>интуиция</w:t>
      </w:r>
      <w:r w:rsidRPr="009F0051">
        <w:rPr>
          <w:rFonts w:asciiTheme="majorHAnsi" w:eastAsia="MS Mincho" w:hAnsiTheme="majorHAnsi"/>
          <w:sz w:val="28"/>
          <w:szCs w:val="28"/>
        </w:rPr>
        <w:t>. Созданию музыкальной композиции предшествует предощущение будущего произведения,</w:t>
      </w:r>
      <w:r w:rsidR="003C0E74">
        <w:rPr>
          <w:rFonts w:asciiTheme="majorHAnsi" w:eastAsia="MS Mincho" w:hAnsiTheme="majorHAnsi"/>
          <w:sz w:val="28"/>
          <w:szCs w:val="28"/>
        </w:rPr>
        <w:t xml:space="preserve"> определение жанра и выбор музыкально-выразительных средств</w:t>
      </w:r>
      <w:r w:rsidRPr="009F0051">
        <w:rPr>
          <w:rFonts w:asciiTheme="majorHAnsi" w:eastAsia="MS Mincho" w:hAnsiTheme="majorHAnsi"/>
          <w:sz w:val="28"/>
          <w:szCs w:val="28"/>
        </w:rPr>
        <w:t xml:space="preserve">, будит эмоциональную память. Желание ребенка совершить процесс создания музыки зависит от способности активизировать память. В центре оказывается «второе Я» композитора, его спроектированный двойник. В процессе обучения дети сочиняют «уже </w:t>
      </w:r>
      <w:proofErr w:type="gramStart"/>
      <w:r w:rsidRPr="009F0051">
        <w:rPr>
          <w:rFonts w:asciiTheme="majorHAnsi" w:eastAsia="MS Mincho" w:hAnsiTheme="majorHAnsi"/>
          <w:sz w:val="28"/>
          <w:szCs w:val="28"/>
        </w:rPr>
        <w:t>сочине</w:t>
      </w:r>
      <w:r w:rsidR="00E354E4">
        <w:rPr>
          <w:rFonts w:asciiTheme="majorHAnsi" w:eastAsia="MS Mincho" w:hAnsiTheme="majorHAnsi"/>
          <w:sz w:val="28"/>
          <w:szCs w:val="28"/>
        </w:rPr>
        <w:t>н</w:t>
      </w:r>
      <w:r w:rsidRPr="009F0051">
        <w:rPr>
          <w:rFonts w:asciiTheme="majorHAnsi" w:eastAsia="MS Mincho" w:hAnsiTheme="majorHAnsi"/>
          <w:sz w:val="28"/>
          <w:szCs w:val="28"/>
        </w:rPr>
        <w:t>ное</w:t>
      </w:r>
      <w:proofErr w:type="gramEnd"/>
      <w:r w:rsidRPr="009F0051">
        <w:rPr>
          <w:rFonts w:asciiTheme="majorHAnsi" w:eastAsia="MS Mincho" w:hAnsiTheme="majorHAnsi"/>
          <w:sz w:val="28"/>
          <w:szCs w:val="28"/>
        </w:rPr>
        <w:t xml:space="preserve">», моделируют процессы создания, исполнения музыки, создают на основе знакомых моделей новые конструкции, интерпретации. Музыка для детей предстает как неизведанный объект, поэтому в ней они находят препятствия, сопротивление в виде различных аспектов музыкального содержания и способов взаимодействия с этим содержанием. Чтобы преодолеть их, ребенок вынужден овладеть, освоить, узнать, изучить, то есть создавать себя, развить в себе комплекс свойств и качеств, чтобы достаточно свободно входить в контакт с музыкой, а через нее и с другими людьми, с миром культуры. </w:t>
      </w:r>
    </w:p>
    <w:p w:rsidR="00DF0D4D" w:rsidRPr="009F0051" w:rsidRDefault="00DF0D4D" w:rsidP="009F0051">
      <w:pPr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     Таким образом, процесс обучения направлен не на передачу готового опыта музыкальной деятельности, а на освоение способов быть сопричастным к этому опыту, самому осваивать, преобразовывать и пополнять его. Процесс взаимодействия с музыкальным искусством строится на основе понимания, осмысления, осознания, что и становится результатом познания действительности. </w:t>
      </w:r>
    </w:p>
    <w:p w:rsidR="00DF0D4D" w:rsidRPr="009F0051" w:rsidRDefault="00DF0D4D" w:rsidP="00E354E4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proofErr w:type="gramStart"/>
      <w:r w:rsidRPr="009F0051">
        <w:rPr>
          <w:rFonts w:asciiTheme="majorHAnsi" w:eastAsia="MS Mincho" w:hAnsiTheme="majorHAnsi"/>
          <w:sz w:val="28"/>
          <w:szCs w:val="28"/>
        </w:rPr>
        <w:t>Решение проблемной ситуации</w:t>
      </w:r>
      <w:proofErr w:type="gramEnd"/>
      <w:r w:rsidRPr="009F0051">
        <w:rPr>
          <w:rFonts w:asciiTheme="majorHAnsi" w:eastAsia="MS Mincho" w:hAnsiTheme="majorHAnsi"/>
          <w:sz w:val="28"/>
          <w:szCs w:val="28"/>
        </w:rPr>
        <w:t xml:space="preserve"> требует достаточно хорошей теоретической подготовленности учеников. Ведь любое знание должно стать инструментом для получения другого знания. А определить </w:t>
      </w:r>
      <w:proofErr w:type="gramStart"/>
      <w:r w:rsidRPr="009F0051">
        <w:rPr>
          <w:rFonts w:asciiTheme="majorHAnsi" w:eastAsia="MS Mincho" w:hAnsiTheme="majorHAnsi"/>
          <w:sz w:val="28"/>
          <w:szCs w:val="28"/>
        </w:rPr>
        <w:t>степень усвоения знаний можно только организуя</w:t>
      </w:r>
      <w:proofErr w:type="gramEnd"/>
      <w:r w:rsidRPr="009F0051">
        <w:rPr>
          <w:rFonts w:asciiTheme="majorHAnsi" w:eastAsia="MS Mincho" w:hAnsiTheme="majorHAnsi"/>
          <w:sz w:val="28"/>
          <w:szCs w:val="28"/>
        </w:rPr>
        <w:t xml:space="preserve"> обратную связь на каждом этапе урока. Возникает </w:t>
      </w:r>
      <w:proofErr w:type="gramStart"/>
      <w:r w:rsidRPr="009F0051">
        <w:rPr>
          <w:rFonts w:asciiTheme="majorHAnsi" w:eastAsia="MS Mincho" w:hAnsiTheme="majorHAnsi"/>
          <w:sz w:val="28"/>
          <w:szCs w:val="28"/>
        </w:rPr>
        <w:t>вопрос</w:t>
      </w:r>
      <w:proofErr w:type="gramEnd"/>
      <w:r w:rsidRPr="009F0051">
        <w:rPr>
          <w:rFonts w:asciiTheme="majorHAnsi" w:eastAsia="MS Mincho" w:hAnsiTheme="majorHAnsi"/>
          <w:sz w:val="28"/>
          <w:szCs w:val="28"/>
        </w:rPr>
        <w:t>: каким образом? Есть ответ: через речевую деятельность.</w:t>
      </w:r>
    </w:p>
    <w:p w:rsidR="00DF0D4D" w:rsidRPr="009F0051" w:rsidRDefault="00DF0D4D" w:rsidP="009F0051">
      <w:pPr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i/>
          <w:sz w:val="28"/>
          <w:szCs w:val="28"/>
        </w:rPr>
        <w:t>Например</w:t>
      </w:r>
      <w:r w:rsidRPr="009F0051">
        <w:rPr>
          <w:rFonts w:asciiTheme="majorHAnsi" w:eastAsia="MS Mincho" w:hAnsiTheme="majorHAnsi"/>
          <w:sz w:val="28"/>
          <w:szCs w:val="28"/>
        </w:rPr>
        <w:t>:</w:t>
      </w:r>
    </w:p>
    <w:p w:rsidR="00DF0D4D" w:rsidRPr="009F0051" w:rsidRDefault="00DF0D4D" w:rsidP="009F0051">
      <w:pPr>
        <w:jc w:val="both"/>
        <w:rPr>
          <w:rFonts w:asciiTheme="majorHAnsi" w:eastAsia="MS Mincho" w:hAnsiTheme="majorHAnsi"/>
          <w:i/>
          <w:sz w:val="28"/>
          <w:szCs w:val="28"/>
        </w:rPr>
      </w:pPr>
      <w:r w:rsidRPr="009F0051">
        <w:rPr>
          <w:rFonts w:asciiTheme="majorHAnsi" w:eastAsia="MS Mincho" w:hAnsiTheme="majorHAnsi"/>
          <w:i/>
          <w:sz w:val="28"/>
          <w:szCs w:val="28"/>
        </w:rPr>
        <w:t>Урок музыки, 3 класс, 3 четверть.</w:t>
      </w:r>
    </w:p>
    <w:p w:rsidR="00DF0D4D" w:rsidRPr="009F0051" w:rsidRDefault="0052382E" w:rsidP="009F0051">
      <w:pPr>
        <w:jc w:val="both"/>
        <w:rPr>
          <w:rFonts w:asciiTheme="majorHAnsi" w:eastAsia="MS Mincho" w:hAnsiTheme="majorHAnsi"/>
          <w:i/>
          <w:sz w:val="28"/>
          <w:szCs w:val="28"/>
        </w:rPr>
      </w:pPr>
      <w:r>
        <w:rPr>
          <w:rFonts w:asciiTheme="majorHAnsi" w:eastAsia="MS Mincho" w:hAnsiTheme="majorHAnsi"/>
          <w:i/>
          <w:sz w:val="28"/>
          <w:szCs w:val="28"/>
        </w:rPr>
        <w:t>Тема урока: «Развитие музыки».</w:t>
      </w:r>
    </w:p>
    <w:p w:rsidR="00DF0D4D" w:rsidRPr="009F0051" w:rsidRDefault="00DF0D4D" w:rsidP="00E354E4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На первом этапе урока каждый ученик припоминает средства музыкальной выразительности. Быстро и эффективно это возможно при правильно организованной деятельности учеников: дети в парах </w:t>
      </w:r>
      <w:r w:rsidRPr="009F0051">
        <w:rPr>
          <w:rFonts w:asciiTheme="majorHAnsi" w:eastAsia="MS Mincho" w:hAnsiTheme="majorHAnsi"/>
          <w:sz w:val="28"/>
          <w:szCs w:val="28"/>
        </w:rPr>
        <w:lastRenderedPageBreak/>
        <w:t>проговаривают друг другу определения средств музыкальной выразительности (что такое динамика, лад, регистр, темп и т.д.). Затем в предложенных для прослушивания музыкальных произведениях определяют эти средства и прослеживают за их изменениями (развитием). Если организовать процесс припоминания только фронтально, то припомнят  средства музыкальной выразительности несколько человек, которые работают с учителем. А при использовании орг</w:t>
      </w:r>
      <w:proofErr w:type="gramStart"/>
      <w:r w:rsidR="009F0051">
        <w:rPr>
          <w:rFonts w:asciiTheme="majorHAnsi" w:eastAsia="MS Mincho" w:hAnsiTheme="majorHAnsi"/>
          <w:sz w:val="28"/>
          <w:szCs w:val="28"/>
        </w:rPr>
        <w:t>.</w:t>
      </w:r>
      <w:r w:rsidRPr="009F0051">
        <w:rPr>
          <w:rFonts w:asciiTheme="majorHAnsi" w:eastAsia="MS Mincho" w:hAnsiTheme="majorHAnsi"/>
          <w:sz w:val="28"/>
          <w:szCs w:val="28"/>
        </w:rPr>
        <w:t>д</w:t>
      </w:r>
      <w:proofErr w:type="gramEnd"/>
      <w:r w:rsidRPr="009F0051">
        <w:rPr>
          <w:rFonts w:asciiTheme="majorHAnsi" w:eastAsia="MS Mincho" w:hAnsiTheme="majorHAnsi"/>
          <w:sz w:val="28"/>
          <w:szCs w:val="28"/>
        </w:rPr>
        <w:t>иалога припоминает каждый ученик.</w:t>
      </w:r>
    </w:p>
    <w:p w:rsidR="00DF0D4D" w:rsidRPr="009F0051" w:rsidRDefault="00DF0D4D" w:rsidP="00E354E4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В ходе </w:t>
      </w:r>
      <w:r w:rsidR="0052382E">
        <w:rPr>
          <w:rFonts w:asciiTheme="majorHAnsi" w:eastAsia="MS Mincho" w:hAnsiTheme="majorHAnsi"/>
          <w:sz w:val="28"/>
          <w:szCs w:val="28"/>
        </w:rPr>
        <w:t xml:space="preserve">такого </w:t>
      </w:r>
      <w:r w:rsidRPr="009F0051">
        <w:rPr>
          <w:rFonts w:asciiTheme="majorHAnsi" w:eastAsia="MS Mincho" w:hAnsiTheme="majorHAnsi"/>
          <w:sz w:val="28"/>
          <w:szCs w:val="28"/>
        </w:rPr>
        <w:t>диалога ненавязчиво происходит детская рефлексия знания</w:t>
      </w:r>
      <w:r w:rsidR="0052382E">
        <w:rPr>
          <w:rFonts w:asciiTheme="majorHAnsi" w:eastAsia="MS Mincho" w:hAnsiTheme="majorHAnsi"/>
          <w:sz w:val="28"/>
          <w:szCs w:val="28"/>
        </w:rPr>
        <w:t xml:space="preserve"> </w:t>
      </w:r>
      <w:r w:rsidRPr="009F0051">
        <w:rPr>
          <w:rFonts w:asciiTheme="majorHAnsi" w:eastAsia="MS Mincho" w:hAnsiTheme="majorHAnsi"/>
          <w:sz w:val="28"/>
          <w:szCs w:val="28"/>
        </w:rPr>
        <w:t>-</w:t>
      </w:r>
      <w:r w:rsidR="0052382E">
        <w:rPr>
          <w:rFonts w:asciiTheme="majorHAnsi" w:eastAsia="MS Mincho" w:hAnsiTheme="majorHAnsi"/>
          <w:sz w:val="28"/>
          <w:szCs w:val="28"/>
        </w:rPr>
        <w:t xml:space="preserve"> </w:t>
      </w:r>
      <w:r w:rsidRPr="009F0051">
        <w:rPr>
          <w:rFonts w:asciiTheme="majorHAnsi" w:eastAsia="MS Mincho" w:hAnsiTheme="majorHAnsi"/>
          <w:sz w:val="28"/>
          <w:szCs w:val="28"/>
        </w:rPr>
        <w:t>незнания, а также одновременно осуществляется педагогическая диагностика владения опорными знаниями для действий в новой ситуации.</w:t>
      </w:r>
    </w:p>
    <w:p w:rsidR="00DF0D4D" w:rsidRPr="009F0051" w:rsidRDefault="00DF0D4D" w:rsidP="00E354E4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На втором этапе учащиеся должны воспринять, осознать и осмыслить музыкально-теоретический материал. </w:t>
      </w:r>
    </w:p>
    <w:p w:rsidR="00DF0D4D" w:rsidRPr="009F0051" w:rsidRDefault="00DF0D4D" w:rsidP="009F0051">
      <w:pPr>
        <w:jc w:val="both"/>
        <w:rPr>
          <w:rFonts w:asciiTheme="majorHAnsi" w:eastAsia="MS Mincho" w:hAnsiTheme="majorHAnsi"/>
          <w:i/>
          <w:sz w:val="28"/>
          <w:szCs w:val="28"/>
        </w:rPr>
      </w:pPr>
      <w:r w:rsidRPr="009F0051">
        <w:rPr>
          <w:rFonts w:asciiTheme="majorHAnsi" w:eastAsia="MS Mincho" w:hAnsiTheme="majorHAnsi"/>
          <w:i/>
          <w:sz w:val="28"/>
          <w:szCs w:val="28"/>
        </w:rPr>
        <w:t>Например:</w:t>
      </w:r>
    </w:p>
    <w:p w:rsidR="00DF0D4D" w:rsidRPr="009F0051" w:rsidRDefault="00DF0D4D" w:rsidP="00E354E4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После припоминания средств музыкальной выразительности ученикам предлагается прослушать музыкальные произведения и проследить, как на протяжении звучания всего музыкального произведения изменялись конкретные средства музыкальной выразительности. Таким образом, через осмысление, рефлексию правильности-неправильности происходит запоминание изучаемого материала. На этапе запоминания можно предложить учащимся различные способы заучивания: прослушивание и анализ музыкальных произведений, создание конкретного образа, сравнение со схожим (ранее известным) произведением. Все это должно быть выражено в речевой деятельности, чтобы затем перешло во внутренний процесс мышления. </w:t>
      </w:r>
    </w:p>
    <w:p w:rsidR="00DF0D4D" w:rsidRPr="009F0051" w:rsidRDefault="00DF0D4D" w:rsidP="00E354E4">
      <w:pPr>
        <w:ind w:firstLine="708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 xml:space="preserve">Например, на этапе применения знаний в новой ситуации можно предложить детям поработать над исполнительским развитием песни (работа идет в малых группах; каждая группа составляет исполнительскую партитуру одного куплета). Или, например, творческое задание «Я - композитор». Даю детям задание: прочитать выразительно фрагмент стихотворения (фронтальная работа), выбрать необходимые, на их «композиторский» взгляд, средства музыкальной выразительности, которые бы раскрыли содержание текста и зафиксировать это в тетрадях (индивидуальная исследовательская </w:t>
      </w:r>
      <w:r w:rsidRPr="009F0051">
        <w:rPr>
          <w:rFonts w:asciiTheme="majorHAnsi" w:eastAsia="MS Mincho" w:hAnsiTheme="majorHAnsi"/>
          <w:sz w:val="28"/>
          <w:szCs w:val="28"/>
        </w:rPr>
        <w:lastRenderedPageBreak/>
        <w:t>работа). Затем предлагаю сравнить с уже созданным композитором произведением. При выполнении данных заданий на первый план выходят методы проблемного обучения, поскольку они формируют и развивают творческую, познавательную деятельность учащихся, умение создавать свой вариант интерпретации художественного текста, умение соотносить музыкальную интерпретацию с авторской мыслью, умение уловить основную эмоциональную тональность.</w:t>
      </w:r>
    </w:p>
    <w:p w:rsidR="00DF0D4D" w:rsidRPr="009F0051" w:rsidRDefault="00DF0D4D" w:rsidP="00E354E4">
      <w:pPr>
        <w:ind w:firstLine="360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>В конце урока обязательно провожу итоговую рефлексию, которая имеет несколько направлений:</w:t>
      </w:r>
    </w:p>
    <w:p w:rsidR="00DF0D4D" w:rsidRPr="009F0051" w:rsidRDefault="00DF0D4D" w:rsidP="009F005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>Рефлексия «приращения» образовательного результата, полученного на уроке;</w:t>
      </w:r>
    </w:p>
    <w:p w:rsidR="00DF0D4D" w:rsidRPr="009F0051" w:rsidRDefault="00DF0D4D" w:rsidP="009F005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>Рефлексия области применения знаний и умений;</w:t>
      </w:r>
    </w:p>
    <w:p w:rsidR="00DF0D4D" w:rsidRPr="009F0051" w:rsidRDefault="00DF0D4D" w:rsidP="009F005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>Рефлексия полученного способа действия;</w:t>
      </w:r>
    </w:p>
    <w:p w:rsidR="00DF0D4D" w:rsidRPr="009F0051" w:rsidRDefault="00DF0D4D" w:rsidP="009F005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MS Mincho" w:hAnsiTheme="majorHAnsi"/>
          <w:sz w:val="28"/>
          <w:szCs w:val="28"/>
        </w:rPr>
      </w:pPr>
      <w:proofErr w:type="spellStart"/>
      <w:r w:rsidRPr="009F0051">
        <w:rPr>
          <w:rFonts w:asciiTheme="majorHAnsi" w:eastAsia="MS Mincho" w:hAnsiTheme="majorHAnsi"/>
          <w:sz w:val="28"/>
          <w:szCs w:val="28"/>
        </w:rPr>
        <w:t>Самокор</w:t>
      </w:r>
      <w:r w:rsidR="008F1CD8">
        <w:rPr>
          <w:rFonts w:asciiTheme="majorHAnsi" w:eastAsia="MS Mincho" w:hAnsiTheme="majorHAnsi"/>
          <w:sz w:val="28"/>
          <w:szCs w:val="28"/>
        </w:rPr>
        <w:t>р</w:t>
      </w:r>
      <w:r w:rsidRPr="009F0051">
        <w:rPr>
          <w:rFonts w:asciiTheme="majorHAnsi" w:eastAsia="MS Mincho" w:hAnsiTheme="majorHAnsi"/>
          <w:sz w:val="28"/>
          <w:szCs w:val="28"/>
        </w:rPr>
        <w:t>екция</w:t>
      </w:r>
      <w:proofErr w:type="spellEnd"/>
      <w:r w:rsidRPr="009F0051">
        <w:rPr>
          <w:rFonts w:asciiTheme="majorHAnsi" w:eastAsia="MS Mincho" w:hAnsiTheme="majorHAnsi"/>
          <w:sz w:val="28"/>
          <w:szCs w:val="28"/>
        </w:rPr>
        <w:t>, самоконтроль;</w:t>
      </w:r>
    </w:p>
    <w:p w:rsidR="00DF0D4D" w:rsidRDefault="00DF0D4D" w:rsidP="005238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MS Mincho" w:hAnsiTheme="majorHAnsi"/>
          <w:sz w:val="28"/>
          <w:szCs w:val="28"/>
        </w:rPr>
      </w:pPr>
      <w:r w:rsidRPr="009F0051">
        <w:rPr>
          <w:rFonts w:asciiTheme="majorHAnsi" w:eastAsia="MS Mincho" w:hAnsiTheme="majorHAnsi"/>
          <w:sz w:val="28"/>
          <w:szCs w:val="28"/>
        </w:rPr>
        <w:t>Рефлексия способов коммуникации и с</w:t>
      </w:r>
      <w:r w:rsidR="008F1CD8">
        <w:rPr>
          <w:rFonts w:asciiTheme="majorHAnsi" w:eastAsia="MS Mincho" w:hAnsiTheme="majorHAnsi"/>
          <w:sz w:val="28"/>
          <w:szCs w:val="28"/>
        </w:rPr>
        <w:t>ам</w:t>
      </w:r>
      <w:r w:rsidRPr="009F0051">
        <w:rPr>
          <w:rFonts w:asciiTheme="majorHAnsi" w:eastAsia="MS Mincho" w:hAnsiTheme="majorHAnsi"/>
          <w:sz w:val="28"/>
          <w:szCs w:val="28"/>
        </w:rPr>
        <w:t>о</w:t>
      </w:r>
      <w:r w:rsidR="008F1CD8">
        <w:rPr>
          <w:rFonts w:asciiTheme="majorHAnsi" w:eastAsia="MS Mincho" w:hAnsiTheme="majorHAnsi"/>
          <w:sz w:val="28"/>
          <w:szCs w:val="28"/>
        </w:rPr>
        <w:t>о</w:t>
      </w:r>
      <w:r w:rsidRPr="009F0051">
        <w:rPr>
          <w:rFonts w:asciiTheme="majorHAnsi" w:eastAsia="MS Mincho" w:hAnsiTheme="majorHAnsi"/>
          <w:sz w:val="28"/>
          <w:szCs w:val="28"/>
        </w:rPr>
        <w:t>рганизации в группе.</w:t>
      </w:r>
    </w:p>
    <w:p w:rsidR="0052382E" w:rsidRPr="0052382E" w:rsidRDefault="0052382E" w:rsidP="0052382E">
      <w:pPr>
        <w:spacing w:after="0" w:line="240" w:lineRule="auto"/>
        <w:ind w:left="720"/>
        <w:jc w:val="both"/>
        <w:rPr>
          <w:rFonts w:asciiTheme="majorHAnsi" w:eastAsia="MS Mincho" w:hAnsiTheme="majorHAnsi"/>
          <w:sz w:val="28"/>
          <w:szCs w:val="28"/>
        </w:rPr>
      </w:pPr>
    </w:p>
    <w:p w:rsidR="00DF0D4D" w:rsidRPr="009F0051" w:rsidRDefault="00DF0D4D" w:rsidP="00E354E4">
      <w:pPr>
        <w:ind w:firstLine="360"/>
        <w:jc w:val="both"/>
        <w:rPr>
          <w:rFonts w:asciiTheme="majorHAnsi" w:eastAsia="MS Mincho" w:hAnsiTheme="majorHAnsi"/>
          <w:sz w:val="28"/>
          <w:szCs w:val="28"/>
        </w:rPr>
      </w:pPr>
      <w:proofErr w:type="gramStart"/>
      <w:r w:rsidRPr="009F0051">
        <w:rPr>
          <w:rFonts w:asciiTheme="majorHAnsi" w:eastAsia="MS Mincho" w:hAnsiTheme="majorHAnsi"/>
          <w:sz w:val="28"/>
          <w:szCs w:val="28"/>
        </w:rPr>
        <w:t>Я исхожу из простой мысли:  подавляющее большинство детей от природы предрасположены к творческой деятельности.</w:t>
      </w:r>
      <w:proofErr w:type="gramEnd"/>
      <w:r w:rsidRPr="009F0051">
        <w:rPr>
          <w:rFonts w:asciiTheme="majorHAnsi" w:eastAsia="MS Mincho" w:hAnsiTheme="majorHAnsi"/>
          <w:sz w:val="28"/>
          <w:szCs w:val="28"/>
        </w:rPr>
        <w:t xml:space="preserve"> В обучении необходимо лишь создать условия для раскрытия их природы. Ребенка можно сравнить с нераспустившимся цветком. Он развивается по своим природным законам. Для его полноценного развития и созревания необходима плодородная почва (благодатная учебная среда) и защита от негативных внешних воздействий.</w:t>
      </w:r>
    </w:p>
    <w:p w:rsidR="00DF0D4D" w:rsidRPr="008F1CD8" w:rsidRDefault="00DF0D4D" w:rsidP="008F1CD8">
      <w:pPr>
        <w:jc w:val="center"/>
        <w:rPr>
          <w:rFonts w:asciiTheme="majorHAnsi" w:eastAsia="MS Mincho" w:hAnsiTheme="majorHAnsi"/>
          <w:b/>
          <w:i/>
          <w:sz w:val="32"/>
          <w:szCs w:val="32"/>
        </w:rPr>
      </w:pPr>
      <w:r w:rsidRPr="008F1CD8">
        <w:rPr>
          <w:rFonts w:asciiTheme="majorHAnsi" w:eastAsia="MS Mincho" w:hAnsiTheme="majorHAnsi"/>
          <w:b/>
          <w:i/>
          <w:sz w:val="32"/>
          <w:szCs w:val="32"/>
        </w:rPr>
        <w:t>«У растения главное – корень, у ребенка – душа».</w:t>
      </w:r>
    </w:p>
    <w:p w:rsidR="002E7136" w:rsidRDefault="002E7136"/>
    <w:sectPr w:rsidR="002E7136" w:rsidSect="001A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712"/>
    <w:multiLevelType w:val="hybridMultilevel"/>
    <w:tmpl w:val="37702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0D4D"/>
    <w:rsid w:val="001A0853"/>
    <w:rsid w:val="002E7136"/>
    <w:rsid w:val="003C0E74"/>
    <w:rsid w:val="0052382E"/>
    <w:rsid w:val="008F1CD8"/>
    <w:rsid w:val="009F0051"/>
    <w:rsid w:val="00B9055A"/>
    <w:rsid w:val="00DF0D4D"/>
    <w:rsid w:val="00E3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2010-07-14T11:48:00Z</dcterms:created>
  <dcterms:modified xsi:type="dcterms:W3CDTF">2010-09-21T10:44:00Z</dcterms:modified>
</cp:coreProperties>
</file>