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DC" w:rsidRDefault="003728DC">
      <w:pPr>
        <w:spacing w:line="360" w:lineRule="auto"/>
        <w:ind w:firstLine="709"/>
        <w:jc w:val="right"/>
        <w:rPr>
          <w:color w:val="201600"/>
          <w:sz w:val="28"/>
          <w:szCs w:val="28"/>
        </w:rPr>
      </w:pPr>
      <w:r>
        <w:rPr>
          <w:color w:val="201600"/>
          <w:sz w:val="28"/>
          <w:szCs w:val="28"/>
        </w:rPr>
        <w:t xml:space="preserve"> </w:t>
      </w:r>
      <w:proofErr w:type="spellStart"/>
      <w:r>
        <w:rPr>
          <w:color w:val="201600"/>
          <w:sz w:val="28"/>
          <w:szCs w:val="28"/>
        </w:rPr>
        <w:t>Юнанова</w:t>
      </w:r>
      <w:proofErr w:type="spellEnd"/>
      <w:r>
        <w:rPr>
          <w:color w:val="201600"/>
          <w:sz w:val="28"/>
          <w:szCs w:val="28"/>
        </w:rPr>
        <w:t xml:space="preserve"> Юлия Викторовна</w:t>
      </w:r>
    </w:p>
    <w:p w:rsidR="003728DC" w:rsidRDefault="003728DC">
      <w:pPr>
        <w:spacing w:line="360" w:lineRule="auto"/>
        <w:ind w:firstLine="709"/>
        <w:jc w:val="right"/>
        <w:rPr>
          <w:color w:val="201600"/>
          <w:sz w:val="28"/>
          <w:szCs w:val="28"/>
        </w:rPr>
      </w:pPr>
      <w:r>
        <w:rPr>
          <w:color w:val="201600"/>
          <w:sz w:val="28"/>
          <w:szCs w:val="28"/>
        </w:rPr>
        <w:t>МБОУ СОШ №14, г. Красногорск</w:t>
      </w:r>
    </w:p>
    <w:p w:rsidR="000916F1" w:rsidRDefault="000916F1">
      <w:pPr>
        <w:spacing w:line="360" w:lineRule="auto"/>
        <w:ind w:firstLine="709"/>
        <w:jc w:val="right"/>
        <w:rPr>
          <w:color w:val="201600"/>
          <w:sz w:val="28"/>
          <w:szCs w:val="28"/>
        </w:rPr>
      </w:pPr>
    </w:p>
    <w:p w:rsidR="00692328" w:rsidRPr="00EB34AE" w:rsidRDefault="00FE662E" w:rsidP="00EB34AE">
      <w:pPr>
        <w:spacing w:line="360" w:lineRule="auto"/>
        <w:jc w:val="center"/>
        <w:rPr>
          <w:b/>
          <w:color w:val="201600"/>
          <w:sz w:val="28"/>
          <w:szCs w:val="28"/>
        </w:rPr>
      </w:pPr>
      <w:r w:rsidRPr="00EB34AE">
        <w:rPr>
          <w:b/>
          <w:color w:val="201600"/>
          <w:sz w:val="28"/>
          <w:szCs w:val="28"/>
        </w:rPr>
        <w:t>Методы и приемы оценивания</w:t>
      </w:r>
      <w:r w:rsidR="00692328" w:rsidRPr="00EB34AE">
        <w:rPr>
          <w:b/>
          <w:color w:val="201600"/>
          <w:sz w:val="28"/>
          <w:szCs w:val="28"/>
        </w:rPr>
        <w:t xml:space="preserve"> в современном образовательном процессе.</w:t>
      </w:r>
    </w:p>
    <w:p w:rsidR="000F027D" w:rsidRDefault="00EB34AE" w:rsidP="00EB34AE">
      <w:pPr>
        <w:spacing w:line="360" w:lineRule="auto"/>
        <w:ind w:firstLine="709"/>
        <w:jc w:val="both"/>
        <w:rPr>
          <w:color w:val="201600"/>
          <w:sz w:val="28"/>
          <w:szCs w:val="28"/>
        </w:rPr>
      </w:pPr>
      <w:r>
        <w:rPr>
          <w:color w:val="201600"/>
          <w:sz w:val="28"/>
          <w:szCs w:val="28"/>
        </w:rPr>
        <w:t xml:space="preserve">Процесс оценивания результатов деятельности учащихся является  важной составляющей образовательного процесса. Методы и приемы оценивания должны иметь универсальный характер и должны быть адаптированы к потребностям учеников разного возраста и к разным учебным ситуациям. </w:t>
      </w:r>
    </w:p>
    <w:p w:rsidR="00A44EA0" w:rsidRDefault="000916F1" w:rsidP="0094578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01600"/>
          <w:sz w:val="28"/>
          <w:szCs w:val="28"/>
        </w:rPr>
        <w:t>В настоящее время появились новые учебные формы работы</w:t>
      </w:r>
      <w:proofErr w:type="gramStart"/>
      <w:r>
        <w:rPr>
          <w:color w:val="201600"/>
          <w:sz w:val="28"/>
          <w:szCs w:val="28"/>
        </w:rPr>
        <w:t xml:space="preserve"> :</w:t>
      </w:r>
      <w:proofErr w:type="gramEnd"/>
      <w:r w:rsidR="00EB34AE">
        <w:rPr>
          <w:color w:val="201600"/>
          <w:sz w:val="28"/>
          <w:szCs w:val="28"/>
        </w:rPr>
        <w:t xml:space="preserve">             </w:t>
      </w:r>
      <w:r>
        <w:rPr>
          <w:color w:val="201600"/>
          <w:sz w:val="28"/>
          <w:szCs w:val="28"/>
        </w:rPr>
        <w:t xml:space="preserve"> </w:t>
      </w:r>
      <w:proofErr w:type="spellStart"/>
      <w:r>
        <w:rPr>
          <w:color w:val="201600"/>
          <w:sz w:val="28"/>
          <w:szCs w:val="28"/>
        </w:rPr>
        <w:t>элективы</w:t>
      </w:r>
      <w:proofErr w:type="spellEnd"/>
      <w:r>
        <w:rPr>
          <w:color w:val="201600"/>
          <w:sz w:val="28"/>
          <w:szCs w:val="28"/>
        </w:rPr>
        <w:t xml:space="preserve">, исследования, профили, проекты, но </w:t>
      </w:r>
      <w:r>
        <w:rPr>
          <w:sz w:val="28"/>
          <w:szCs w:val="28"/>
        </w:rPr>
        <w:t>инструментов оценивания результатов таких работ нет.</w:t>
      </w:r>
      <w:r w:rsidRPr="000916F1">
        <w:rPr>
          <w:sz w:val="28"/>
          <w:szCs w:val="28"/>
        </w:rPr>
        <w:t xml:space="preserve"> </w:t>
      </w:r>
      <w:r w:rsidR="00A44EA0">
        <w:rPr>
          <w:color w:val="201600"/>
          <w:sz w:val="28"/>
          <w:szCs w:val="28"/>
        </w:rPr>
        <w:t>Возникла</w:t>
      </w:r>
      <w:r>
        <w:rPr>
          <w:color w:val="201600"/>
          <w:sz w:val="28"/>
          <w:szCs w:val="28"/>
        </w:rPr>
        <w:t xml:space="preserve"> необходимость появления</w:t>
      </w:r>
      <w:r w:rsidR="00A44EA0">
        <w:rPr>
          <w:color w:val="201600"/>
          <w:sz w:val="28"/>
          <w:szCs w:val="28"/>
        </w:rPr>
        <w:t xml:space="preserve"> новых современных форм оценивания. Одной из них является «формирующее оценивание»</w:t>
      </w:r>
      <w:proofErr w:type="gramStart"/>
      <w:r w:rsidR="00A44EA0">
        <w:rPr>
          <w:color w:val="201600"/>
          <w:sz w:val="28"/>
          <w:szCs w:val="28"/>
        </w:rPr>
        <w:t>,</w:t>
      </w:r>
      <w:r w:rsidR="00A44EA0" w:rsidRPr="000916F1">
        <w:rPr>
          <w:sz w:val="28"/>
          <w:szCs w:val="28"/>
        </w:rPr>
        <w:t>к</w:t>
      </w:r>
      <w:proofErr w:type="gramEnd"/>
      <w:r w:rsidR="00A44EA0" w:rsidRPr="000916F1">
        <w:rPr>
          <w:sz w:val="28"/>
          <w:szCs w:val="28"/>
        </w:rPr>
        <w:t xml:space="preserve">ак формы деятельности учителя и учеников, оценивающих </w:t>
      </w:r>
      <w:r w:rsidR="00EB34AE">
        <w:rPr>
          <w:sz w:val="28"/>
          <w:szCs w:val="28"/>
        </w:rPr>
        <w:t xml:space="preserve"> </w:t>
      </w:r>
      <w:r w:rsidR="00A44EA0" w:rsidRPr="000916F1">
        <w:rPr>
          <w:sz w:val="28"/>
          <w:szCs w:val="28"/>
        </w:rPr>
        <w:t>самих себя.</w:t>
      </w:r>
    </w:p>
    <w:p w:rsidR="000F5292" w:rsidRDefault="000F5292" w:rsidP="0094578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Принятый новый государственный образовательный стандарт </w:t>
      </w:r>
      <w:r w:rsidR="00EB34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предлагает внедрить в практику новую систему оценивания, построенную </w:t>
      </w:r>
      <w:r w:rsidR="00EB34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следующих основаниях:</w:t>
      </w:r>
    </w:p>
    <w:p w:rsidR="000F5292" w:rsidRDefault="000F5292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1.Оценивание является постоянным процессом, естественным </w:t>
      </w:r>
      <w:r w:rsidR="00EB34AE"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интегрированным в образовательн</w:t>
      </w:r>
      <w:r w:rsidR="004C77B9">
        <w:rPr>
          <w:sz w:val="28"/>
          <w:szCs w:val="28"/>
        </w:rPr>
        <w:t xml:space="preserve">ый процесс. Оценивание осуществляется практически  на каждом уроке, а не только в конце </w:t>
      </w:r>
      <w:r w:rsidR="00EB34AE">
        <w:rPr>
          <w:sz w:val="28"/>
          <w:szCs w:val="28"/>
        </w:rPr>
        <w:t xml:space="preserve">              </w:t>
      </w:r>
      <w:r w:rsidR="004C77B9">
        <w:rPr>
          <w:sz w:val="28"/>
          <w:szCs w:val="28"/>
        </w:rPr>
        <w:t>учебной четверти или года.</w:t>
      </w:r>
    </w:p>
    <w:p w:rsidR="004C77B9" w:rsidRDefault="004C77B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Оценивание м</w:t>
      </w:r>
      <w:r w:rsidR="00EB34AE">
        <w:rPr>
          <w:sz w:val="28"/>
          <w:szCs w:val="28"/>
        </w:rPr>
        <w:t xml:space="preserve">ожет быть только </w:t>
      </w:r>
      <w:proofErr w:type="spellStart"/>
      <w:r w:rsidR="00EB34AE">
        <w:rPr>
          <w:sz w:val="28"/>
          <w:szCs w:val="28"/>
        </w:rPr>
        <w:t>критериальным</w:t>
      </w:r>
      <w:proofErr w:type="spellEnd"/>
      <w:r w:rsidR="00EB34AE">
        <w:rPr>
          <w:sz w:val="28"/>
          <w:szCs w:val="28"/>
        </w:rPr>
        <w:t>.</w:t>
      </w:r>
      <w:r>
        <w:rPr>
          <w:sz w:val="28"/>
          <w:szCs w:val="28"/>
        </w:rPr>
        <w:t xml:space="preserve"> Критериями</w:t>
      </w:r>
      <w:r w:rsidR="00EB34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выступают результаты, соответствующие учебным целям.</w:t>
      </w:r>
    </w:p>
    <w:p w:rsidR="004C77B9" w:rsidRDefault="004C77B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Критерии оценивания и алгоритм выставления отметки заранее</w:t>
      </w:r>
      <w:r w:rsidR="00EB34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известны педагогам и учащимся. Критерии могут вырабатываться </w:t>
      </w:r>
      <w:r w:rsidR="00EB34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ими совместно.</w:t>
      </w:r>
    </w:p>
    <w:p w:rsidR="004C77B9" w:rsidRDefault="004C77B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Учащиеся должны включаться в контрольно-оценочную деятельность, приобретая навыки и привычку к самооценке. </w:t>
      </w:r>
    </w:p>
    <w:p w:rsidR="007878EF" w:rsidRDefault="004C77B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Формирующее оценивание понимается как процесс поиска и </w:t>
      </w:r>
      <w:r>
        <w:rPr>
          <w:sz w:val="28"/>
          <w:szCs w:val="28"/>
        </w:rPr>
        <w:lastRenderedPageBreak/>
        <w:t xml:space="preserve">интерпретации данных, которые ученики и преподаватели используют </w:t>
      </w:r>
      <w:r w:rsidR="00EB34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для того, чтобы решить, как далеко продвинулись ученики в процессе</w:t>
      </w:r>
      <w:r w:rsidR="00EB34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учебы и как это сделать наилучшим способом, т.е. формирующее </w:t>
      </w:r>
      <w:r w:rsidR="00EB34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оценивание происходит в ходе обучения и является его частью. Его можно рассматривать как текущее, диагностическое – «оценивание для обучения».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Принципами использования формирующего оценивания является следующее:</w:t>
      </w:r>
    </w:p>
    <w:p w:rsidR="004C77B9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центре оценивания – ученик;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учитель определяет что оценивать, каким образом, как реагировать</w:t>
      </w:r>
      <w:r w:rsidR="00EB34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на полученную информацию;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-оценивание сфокусировано на учении, требует активного участия </w:t>
      </w:r>
      <w:r w:rsidR="00EB34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школьников, благодаря чему они глубже погружаются в материал и </w:t>
      </w:r>
      <w:r w:rsidR="00EB34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развивают навыки самооценки;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учебный процесс,</w:t>
      </w:r>
      <w:r w:rsidR="00EF31B5">
        <w:rPr>
          <w:sz w:val="28"/>
          <w:szCs w:val="28"/>
        </w:rPr>
        <w:t xml:space="preserve"> направляет учение, </w:t>
      </w:r>
      <w:r>
        <w:rPr>
          <w:sz w:val="28"/>
          <w:szCs w:val="28"/>
        </w:rPr>
        <w:t>т.к. цель оценивания – улучшать качество учения;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формы и критерии оценивания зависят от конкретной ситуации;</w:t>
      </w:r>
    </w:p>
    <w:p w:rsidR="007878EF" w:rsidRDefault="007878EF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оценивание – непрерывный процесс, запускающий механизм </w:t>
      </w:r>
      <w:r w:rsidR="00EB34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обратной связи, с помощью которой учитель получает информацию</w:t>
      </w:r>
      <w:r w:rsidR="00EB34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 том, чему ученики обучились и как учатся в данный момент, в</w:t>
      </w:r>
      <w:r w:rsidR="00EB34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какой степени удалось реализовать поставленные учебные цели.</w:t>
      </w:r>
    </w:p>
    <w:p w:rsidR="00EF31B5" w:rsidRDefault="00EF31B5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техникам формирующего оценивания можно отнести следующее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F31B5" w:rsidRDefault="00EF31B5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0F027D">
        <w:rPr>
          <w:sz w:val="28"/>
          <w:szCs w:val="28"/>
        </w:rPr>
        <w:t>блюдение. Наблюдая за</w:t>
      </w:r>
      <w:r>
        <w:rPr>
          <w:sz w:val="28"/>
          <w:szCs w:val="28"/>
        </w:rPr>
        <w:t xml:space="preserve"> учениками, слушая их дискуссию, </w:t>
      </w:r>
      <w:r w:rsidR="00EB34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учитель оценивает, как происходит учение.</w:t>
      </w:r>
    </w:p>
    <w:p w:rsidR="00EF31B5" w:rsidRDefault="00EF31B5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Краткие импровизированные беседы-обсуждения, позволяющие оценить понимание темы, обнаруживать причины затруднений, фиксировать </w:t>
      </w:r>
      <w:r w:rsidR="00EB34A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проблемные пункты урока.</w:t>
      </w:r>
    </w:p>
    <w:p w:rsidR="00EF31B5" w:rsidRDefault="00EF31B5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-Анализ как способ формирующего  оценивания: письменные работы обсуждаются и оцениваются вместе с детьми.</w:t>
      </w:r>
    </w:p>
    <w:p w:rsidR="003C60CC" w:rsidRDefault="00EF31B5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-Проверка понимания материала. Проверка-повторение вопросами </w:t>
      </w:r>
      <w:r w:rsidR="00EB34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позволяет в тот же момент оценить вместе с учениками их знания.</w:t>
      </w:r>
    </w:p>
    <w:p w:rsidR="00EF31B5" w:rsidRDefault="003C60CC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-Вовлечение детей в рассмотрение и рефлексию процесса учения </w:t>
      </w:r>
      <w:r w:rsidR="00EB34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позволяет поддерживать и развивать навыки </w:t>
      </w:r>
      <w:proofErr w:type="spellStart"/>
      <w:r>
        <w:rPr>
          <w:sz w:val="28"/>
          <w:szCs w:val="28"/>
        </w:rPr>
        <w:t>самооценивания</w:t>
      </w:r>
      <w:proofErr w:type="spellEnd"/>
      <w:r>
        <w:rPr>
          <w:sz w:val="28"/>
          <w:szCs w:val="28"/>
        </w:rPr>
        <w:t xml:space="preserve"> и парного оценивания.</w:t>
      </w:r>
      <w:r w:rsidR="00EF31B5">
        <w:rPr>
          <w:sz w:val="28"/>
          <w:szCs w:val="28"/>
        </w:rPr>
        <w:t xml:space="preserve"> </w:t>
      </w:r>
    </w:p>
    <w:p w:rsidR="003C60CC" w:rsidRDefault="003C60CC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Инструментами формирующего оценивания являются карты самодиагностики, недельные отчеты,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 т.д.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Методы и приемы формирующего оценивания имеют </w:t>
      </w:r>
      <w:r w:rsidR="00EB34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универсальный характер и могут быть адаптированы к потребностям </w:t>
      </w:r>
      <w:r w:rsidR="00EB34A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учеников разного возраста и к разным учебным ситуациям. 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Рассмотрим программу «Удовлетворение и радость», которая распространена в английских школах. </w:t>
      </w:r>
      <w:r>
        <w:rPr>
          <w:sz w:val="28"/>
          <w:szCs w:val="28"/>
        </w:rPr>
        <w:br/>
        <w:t>Основные принципы преподавания и учения, основанные на идеях</w:t>
      </w:r>
      <w:r w:rsidR="00EB34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данной программы следующие: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 высокие ожидания и поддержать уверенность ученика</w:t>
      </w:r>
      <w:r w:rsidR="00EB34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 успехе;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ученик знает, и строить все дальнейшее обучение на этом;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учебный процесс так,  чтобы он увлекал ученика и </w:t>
      </w:r>
      <w:r w:rsidR="00EB34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доставлял ему удовольствие;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наполнять ученика яркими эмоциональными переживаниями;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-делать каждого ребенка активным соучастником собственного обучения;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общие учебные умения и личностные качества.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Формирующее оценивание, которое происходит на каждом </w:t>
      </w:r>
      <w:r w:rsidR="00EB34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уроке,- ключевой момент этой стратегии. Учитель сосредотачивается</w:t>
      </w:r>
      <w:r w:rsidR="00EB34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на развитии учения в процессе урока, определяет, какие изменения надо внести, какие будут последующие шаги.</w:t>
      </w:r>
    </w:p>
    <w:p w:rsidR="00955357" w:rsidRDefault="00955357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начале урока учитель обсуждает с учениками учебные цели, т.е. </w:t>
      </w:r>
      <w:r w:rsidR="00EB34A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что они смогут делать  в результате обучения и по ходу урока.</w:t>
      </w:r>
      <w:r w:rsidR="00D2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B34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процессе всего урока детям дается устная и письменная обратная </w:t>
      </w:r>
      <w:r w:rsidR="00EB34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связь: их ответы и работы соотносятся с учебными целями.</w:t>
      </w:r>
      <w:r w:rsidR="00D20206">
        <w:rPr>
          <w:sz w:val="28"/>
          <w:szCs w:val="28"/>
        </w:rPr>
        <w:t xml:space="preserve"> Ученики</w:t>
      </w:r>
      <w:r w:rsidR="00EB34AE">
        <w:rPr>
          <w:sz w:val="28"/>
          <w:szCs w:val="28"/>
        </w:rPr>
        <w:t xml:space="preserve">                 </w:t>
      </w:r>
      <w:r w:rsidR="00D20206">
        <w:rPr>
          <w:sz w:val="28"/>
          <w:szCs w:val="28"/>
        </w:rPr>
        <w:t xml:space="preserve"> могут сами </w:t>
      </w:r>
      <w:proofErr w:type="gramStart"/>
      <w:r w:rsidR="00D20206">
        <w:rPr>
          <w:sz w:val="28"/>
          <w:szCs w:val="28"/>
        </w:rPr>
        <w:t>определить</w:t>
      </w:r>
      <w:proofErr w:type="gramEnd"/>
      <w:r w:rsidR="00D20206">
        <w:rPr>
          <w:sz w:val="28"/>
          <w:szCs w:val="28"/>
        </w:rPr>
        <w:t xml:space="preserve"> в чем они были успешны, над чем им надо </w:t>
      </w:r>
      <w:r w:rsidR="00EB34AE">
        <w:rPr>
          <w:sz w:val="28"/>
          <w:szCs w:val="28"/>
        </w:rPr>
        <w:t xml:space="preserve">                     </w:t>
      </w:r>
      <w:r w:rsidR="00D20206">
        <w:rPr>
          <w:sz w:val="28"/>
          <w:szCs w:val="28"/>
        </w:rPr>
        <w:t>работать для продвижения дальше.</w:t>
      </w:r>
      <w:r>
        <w:rPr>
          <w:sz w:val="28"/>
          <w:szCs w:val="28"/>
        </w:rPr>
        <w:t xml:space="preserve"> </w:t>
      </w:r>
      <w:r w:rsidR="00D20206">
        <w:rPr>
          <w:sz w:val="28"/>
          <w:szCs w:val="28"/>
        </w:rPr>
        <w:t xml:space="preserve">Для этого учитель задает </w:t>
      </w:r>
      <w:r w:rsidR="00EB34AE">
        <w:rPr>
          <w:sz w:val="28"/>
          <w:szCs w:val="28"/>
        </w:rPr>
        <w:t xml:space="preserve">               </w:t>
      </w:r>
      <w:r w:rsidR="00D20206">
        <w:rPr>
          <w:sz w:val="28"/>
          <w:szCs w:val="28"/>
        </w:rPr>
        <w:lastRenderedPageBreak/>
        <w:t>вопросы, наблюдает, беседует с детьми.</w:t>
      </w:r>
    </w:p>
    <w:p w:rsidR="00D20206" w:rsidRDefault="00D20206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Эффективной стратегией оценивания в ходе урока является </w:t>
      </w:r>
      <w:r w:rsidR="00EB34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постановка вопросов. Вопросы задаются учителем, чтобы </w:t>
      </w:r>
      <w:r w:rsidR="00EB34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определить  стартовые позиции детей, учитывать их в ходе обучения.</w:t>
      </w:r>
    </w:p>
    <w:p w:rsidR="00D20206" w:rsidRDefault="00D20206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постановке вопросов необходимо убедиться, что все дети </w:t>
      </w:r>
      <w:r w:rsidR="00EB34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вовлечены в процесс ответов на </w:t>
      </w:r>
      <w:r w:rsidR="00620003">
        <w:rPr>
          <w:sz w:val="28"/>
          <w:szCs w:val="28"/>
        </w:rPr>
        <w:t>вопросы.</w:t>
      </w:r>
    </w:p>
    <w:p w:rsidR="00D71169" w:rsidRDefault="00D7116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введения элементов формирующего оценивания </w:t>
      </w:r>
      <w:r w:rsidR="00EB34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является трансформация того, как учатся дети. Это делается для </w:t>
      </w:r>
      <w:r w:rsidR="00EB34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того, чтобы максимально усилить включенность учеников в учебную активность, во все учебные работы, принципиально изменить их роль</w:t>
      </w:r>
      <w:r w:rsidR="00EB34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 учебном процессе. Делается акцент на учении, оценочные </w:t>
      </w:r>
      <w:r w:rsidR="00EB34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инструменты поддерживают учение, улучшая его. Необходима долгосрочная ежедневная работа.</w:t>
      </w:r>
    </w:p>
    <w:p w:rsidR="00D71169" w:rsidRDefault="00D71169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запуска</w:t>
      </w:r>
      <w:r w:rsidR="00945788">
        <w:rPr>
          <w:sz w:val="28"/>
          <w:szCs w:val="28"/>
        </w:rPr>
        <w:t xml:space="preserve"> нововведений необходимо совместное обсуждение</w:t>
      </w:r>
      <w:r w:rsidR="00EB34AE">
        <w:rPr>
          <w:sz w:val="28"/>
          <w:szCs w:val="28"/>
        </w:rPr>
        <w:t xml:space="preserve">                          </w:t>
      </w:r>
      <w:r w:rsidR="00945788">
        <w:rPr>
          <w:sz w:val="28"/>
          <w:szCs w:val="28"/>
        </w:rPr>
        <w:t xml:space="preserve"> и осмысление целей нововведений. Это необходимо сделать на</w:t>
      </w:r>
      <w:r w:rsidR="00EB34AE">
        <w:rPr>
          <w:sz w:val="28"/>
          <w:szCs w:val="28"/>
        </w:rPr>
        <w:t xml:space="preserve">                         </w:t>
      </w:r>
      <w:r w:rsidR="00945788">
        <w:rPr>
          <w:sz w:val="28"/>
          <w:szCs w:val="28"/>
        </w:rPr>
        <w:t xml:space="preserve"> старте, иначе к подобным вопросам придется много раз возвращаться</w:t>
      </w:r>
      <w:r w:rsidR="00EB34AE">
        <w:rPr>
          <w:sz w:val="28"/>
          <w:szCs w:val="28"/>
        </w:rPr>
        <w:t xml:space="preserve">                       </w:t>
      </w:r>
      <w:r w:rsidR="00945788">
        <w:rPr>
          <w:sz w:val="28"/>
          <w:szCs w:val="28"/>
        </w:rPr>
        <w:t xml:space="preserve"> по ходу работы. Достигнутое понимание нужно трансформировать</w:t>
      </w:r>
      <w:r w:rsidR="00EB34AE">
        <w:rPr>
          <w:sz w:val="28"/>
          <w:szCs w:val="28"/>
        </w:rPr>
        <w:t xml:space="preserve">                   </w:t>
      </w:r>
      <w:r w:rsidR="00945788">
        <w:rPr>
          <w:sz w:val="28"/>
          <w:szCs w:val="28"/>
        </w:rPr>
        <w:t xml:space="preserve"> в план действий. В плане надо определить этапы появления новых </w:t>
      </w:r>
      <w:r w:rsidR="00EB34AE">
        <w:rPr>
          <w:sz w:val="28"/>
          <w:szCs w:val="28"/>
        </w:rPr>
        <w:t xml:space="preserve">       </w:t>
      </w:r>
      <w:r w:rsidR="00945788">
        <w:rPr>
          <w:sz w:val="28"/>
          <w:szCs w:val="28"/>
        </w:rPr>
        <w:t>инструментов, их апробации, рефлексии и распространения новых практик.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Этапы введения техник формирующего оценивания следующие: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-решить, что надо узнать посредством  </w:t>
      </w:r>
      <w:proofErr w:type="spellStart"/>
      <w:r>
        <w:rPr>
          <w:sz w:val="28"/>
          <w:szCs w:val="28"/>
        </w:rPr>
        <w:t>внутриклассного</w:t>
      </w:r>
      <w:proofErr w:type="spellEnd"/>
      <w:r>
        <w:rPr>
          <w:sz w:val="28"/>
          <w:szCs w:val="28"/>
        </w:rPr>
        <w:t xml:space="preserve"> оценивания;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выбрать техники, соответствующие стилю работы преподавателя </w:t>
      </w:r>
      <w:r w:rsidR="00EB34A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легко вводимые в данный класс;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объяснить цель происходящего ученикам;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завершения оценить результаты и определить, что надо </w:t>
      </w:r>
      <w:r w:rsidR="00EB34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изменить в учебном процессе;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 информацию ученикам о том, что узнал учитель и как он </w:t>
      </w:r>
      <w:r w:rsidR="00EB34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собирается это использовать.  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внедрения формирующего оценивания в образовательный процесс можно  предпринять следующее: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</w:t>
      </w:r>
      <w:proofErr w:type="spellStart"/>
      <w:r>
        <w:rPr>
          <w:sz w:val="28"/>
          <w:szCs w:val="28"/>
        </w:rPr>
        <w:t>внутриклассное</w:t>
      </w:r>
      <w:proofErr w:type="spellEnd"/>
      <w:r>
        <w:rPr>
          <w:sz w:val="28"/>
          <w:szCs w:val="28"/>
        </w:rPr>
        <w:t xml:space="preserve"> оценивание не отвечает профессиональным</w:t>
      </w:r>
      <w:r w:rsidR="00EB34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убеждениям преподавателя и интуитивно он его отвергает, то не </w:t>
      </w:r>
      <w:r w:rsidR="00EB34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стоит использовать этот подход;</w:t>
      </w:r>
    </w:p>
    <w:p w:rsidR="00945788" w:rsidRDefault="00945788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B4">
        <w:rPr>
          <w:sz w:val="28"/>
          <w:szCs w:val="28"/>
        </w:rPr>
        <w:t xml:space="preserve">не надо включать </w:t>
      </w:r>
      <w:proofErr w:type="spellStart"/>
      <w:r w:rsidR="006B14B4">
        <w:rPr>
          <w:sz w:val="28"/>
          <w:szCs w:val="28"/>
        </w:rPr>
        <w:t>внутриклассное</w:t>
      </w:r>
      <w:proofErr w:type="spellEnd"/>
      <w:r w:rsidR="006B14B4">
        <w:rPr>
          <w:sz w:val="28"/>
          <w:szCs w:val="28"/>
        </w:rPr>
        <w:t xml:space="preserve"> оценивание учителю в обязанность, превращать в обузу;</w:t>
      </w:r>
    </w:p>
    <w:p w:rsidR="006B14B4" w:rsidRDefault="006B14B4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надо предлагать ученикам работать с той техникой оценивания, </w:t>
      </w:r>
      <w:r w:rsidR="00EB34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которую учитель не опробовал на собственном опыте;</w:t>
      </w:r>
    </w:p>
    <w:p w:rsidR="006B14B4" w:rsidRDefault="006B14B4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-если проведение оценивания и его обсуждение потребует больше</w:t>
      </w:r>
      <w:r w:rsidR="00EB34A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времени, чем предполагалось, его надо потратить;</w:t>
      </w:r>
    </w:p>
    <w:p w:rsidR="006B14B4" w:rsidRDefault="006B14B4" w:rsidP="00945788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убедитесь, что обратная связь налажена. Ученики должны знать,</w:t>
      </w:r>
      <w:r w:rsidR="00EB34A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какую информацию получил учитель и как он вместе  </w:t>
      </w:r>
      <w:proofErr w:type="gramStart"/>
      <w:r>
        <w:rPr>
          <w:sz w:val="28"/>
          <w:szCs w:val="28"/>
        </w:rPr>
        <w:t>сними</w:t>
      </w:r>
      <w:proofErr w:type="gramEnd"/>
      <w:r>
        <w:rPr>
          <w:sz w:val="28"/>
          <w:szCs w:val="28"/>
        </w:rPr>
        <w:t xml:space="preserve"> </w:t>
      </w:r>
      <w:r w:rsidR="00EB34A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может ее использовать для улучшения учебного процесса.</w:t>
      </w:r>
    </w:p>
    <w:p w:rsidR="000916F1" w:rsidRPr="000916F1" w:rsidRDefault="00EE45B4" w:rsidP="00945788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01600"/>
          <w:sz w:val="28"/>
          <w:szCs w:val="28"/>
        </w:rPr>
        <w:t>Дан</w:t>
      </w:r>
      <w:r w:rsidR="000916F1" w:rsidRPr="000916F1">
        <w:rPr>
          <w:sz w:val="28"/>
          <w:szCs w:val="28"/>
        </w:rPr>
        <w:t xml:space="preserve">ный подход к оцениванию позволяет обеспечить: </w:t>
      </w:r>
      <w:r w:rsidR="00EB34AE">
        <w:rPr>
          <w:sz w:val="28"/>
          <w:szCs w:val="28"/>
        </w:rPr>
        <w:t xml:space="preserve">                  </w:t>
      </w:r>
      <w:proofErr w:type="gramStart"/>
      <w:r w:rsidR="000916F1" w:rsidRPr="000916F1">
        <w:rPr>
          <w:sz w:val="28"/>
          <w:szCs w:val="28"/>
        </w:rPr>
        <w:t>индивидуализацию</w:t>
      </w:r>
      <w:proofErr w:type="gramEnd"/>
      <w:r w:rsidR="000916F1" w:rsidRPr="000916F1">
        <w:rPr>
          <w:sz w:val="28"/>
          <w:szCs w:val="28"/>
        </w:rPr>
        <w:t xml:space="preserve"> как процесса обучения, так и подходов к </w:t>
      </w:r>
      <w:r w:rsidR="00EB34AE">
        <w:rPr>
          <w:sz w:val="28"/>
          <w:szCs w:val="28"/>
        </w:rPr>
        <w:t xml:space="preserve">                      </w:t>
      </w:r>
      <w:r w:rsidR="000916F1" w:rsidRPr="000916F1">
        <w:rPr>
          <w:sz w:val="28"/>
          <w:szCs w:val="28"/>
        </w:rPr>
        <w:t>оценке его результатов; предоставление ученику максимально активной</w:t>
      </w:r>
      <w:r w:rsidR="00EB34AE">
        <w:rPr>
          <w:sz w:val="28"/>
          <w:szCs w:val="28"/>
        </w:rPr>
        <w:t xml:space="preserve">                   </w:t>
      </w:r>
      <w:r w:rsidR="000916F1" w:rsidRPr="000916F1">
        <w:rPr>
          <w:sz w:val="28"/>
          <w:szCs w:val="28"/>
        </w:rPr>
        <w:t xml:space="preserve"> и ответственной роли в процессе собственного обучения и </w:t>
      </w:r>
      <w:r w:rsidR="00EB34AE">
        <w:rPr>
          <w:sz w:val="28"/>
          <w:szCs w:val="28"/>
        </w:rPr>
        <w:t xml:space="preserve">                           </w:t>
      </w:r>
      <w:r w:rsidR="000916F1" w:rsidRPr="000916F1">
        <w:rPr>
          <w:sz w:val="28"/>
          <w:szCs w:val="28"/>
        </w:rPr>
        <w:t xml:space="preserve">вовлечение его в оценку своих достижений; фиксацию не </w:t>
      </w:r>
      <w:r w:rsidR="00EB34AE">
        <w:rPr>
          <w:sz w:val="28"/>
          <w:szCs w:val="28"/>
        </w:rPr>
        <w:t xml:space="preserve">                           </w:t>
      </w:r>
      <w:r w:rsidR="000916F1" w:rsidRPr="000916F1">
        <w:rPr>
          <w:sz w:val="28"/>
          <w:szCs w:val="28"/>
        </w:rPr>
        <w:t xml:space="preserve">только итоговых достижений, но и отслеживание их динамики и индивидуального прогресса ученика; использование оценочных </w:t>
      </w:r>
      <w:r w:rsidR="00EB34AE">
        <w:rPr>
          <w:sz w:val="28"/>
          <w:szCs w:val="28"/>
        </w:rPr>
        <w:t xml:space="preserve">                       </w:t>
      </w:r>
      <w:r w:rsidR="000916F1" w:rsidRPr="000916F1">
        <w:rPr>
          <w:sz w:val="28"/>
          <w:szCs w:val="28"/>
        </w:rPr>
        <w:t xml:space="preserve">процедур для корректировки собственного преподавания и содержания </w:t>
      </w:r>
      <w:r w:rsidR="00EB34AE">
        <w:rPr>
          <w:sz w:val="28"/>
          <w:szCs w:val="28"/>
        </w:rPr>
        <w:t xml:space="preserve">          </w:t>
      </w:r>
      <w:r w:rsidR="000916F1" w:rsidRPr="000916F1">
        <w:rPr>
          <w:sz w:val="28"/>
          <w:szCs w:val="28"/>
        </w:rPr>
        <w:t>учебной программы.</w:t>
      </w:r>
    </w:p>
    <w:p w:rsidR="000916F1" w:rsidRPr="00BB1998" w:rsidRDefault="000916F1" w:rsidP="00945788">
      <w:pPr>
        <w:spacing w:line="360" w:lineRule="auto"/>
        <w:ind w:firstLine="709"/>
        <w:jc w:val="both"/>
        <w:rPr>
          <w:color w:val="201600"/>
          <w:sz w:val="28"/>
          <w:szCs w:val="28"/>
        </w:rPr>
      </w:pPr>
      <w:r w:rsidRPr="00BB1998">
        <w:rPr>
          <w:sz w:val="28"/>
          <w:szCs w:val="28"/>
        </w:rPr>
        <w:t xml:space="preserve">«Формирующее оценивание» соответствует новому пониманию </w:t>
      </w:r>
      <w:r w:rsidR="00EB34AE">
        <w:rPr>
          <w:sz w:val="28"/>
          <w:szCs w:val="28"/>
        </w:rPr>
        <w:t xml:space="preserve">                </w:t>
      </w:r>
      <w:r w:rsidRPr="00BB1998">
        <w:rPr>
          <w:sz w:val="28"/>
          <w:szCs w:val="28"/>
        </w:rPr>
        <w:t xml:space="preserve">учебных результатов и новым требованиям к организации </w:t>
      </w:r>
      <w:r w:rsidR="00EB34AE">
        <w:rPr>
          <w:sz w:val="28"/>
          <w:szCs w:val="28"/>
        </w:rPr>
        <w:t xml:space="preserve">                       </w:t>
      </w:r>
      <w:r w:rsidRPr="00BB1998">
        <w:rPr>
          <w:sz w:val="28"/>
          <w:szCs w:val="28"/>
        </w:rPr>
        <w:t>учебной деятельности ученика, заложенным в ФГОС и обеспечивает</w:t>
      </w:r>
      <w:r w:rsidR="00EB34AE">
        <w:rPr>
          <w:sz w:val="28"/>
          <w:szCs w:val="28"/>
        </w:rPr>
        <w:t xml:space="preserve">                 </w:t>
      </w:r>
      <w:r w:rsidRPr="00BB1998">
        <w:rPr>
          <w:sz w:val="28"/>
          <w:szCs w:val="28"/>
        </w:rPr>
        <w:t xml:space="preserve"> учителя необходимыми для работы в рамках этого стандарта инструментами.</w:t>
      </w:r>
    </w:p>
    <w:sectPr w:rsidR="000916F1" w:rsidRPr="00BB1998" w:rsidSect="003728DC">
      <w:headerReference w:type="default" r:id="rId8"/>
      <w:footerReference w:type="default" r:id="rId9"/>
      <w:pgSz w:w="11905" w:h="16837"/>
      <w:pgMar w:top="1134" w:right="1134" w:bottom="1134" w:left="1134" w:header="397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60" w:rsidRDefault="00D86960" w:rsidP="003728DC">
      <w:r>
        <w:separator/>
      </w:r>
    </w:p>
  </w:endnote>
  <w:endnote w:type="continuationSeparator" w:id="0">
    <w:p w:rsidR="00D86960" w:rsidRDefault="00D86960" w:rsidP="0037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DC" w:rsidRDefault="003728DC">
    <w:pPr>
      <w:tabs>
        <w:tab w:val="center" w:pos="4677"/>
        <w:tab w:val="right" w:pos="9355"/>
      </w:tabs>
      <w:rPr>
        <w:kern w:val="0"/>
      </w:rPr>
    </w:pPr>
  </w:p>
  <w:p w:rsidR="003728DC" w:rsidRDefault="003728DC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60" w:rsidRDefault="00D86960" w:rsidP="003728DC">
      <w:r>
        <w:separator/>
      </w:r>
    </w:p>
  </w:footnote>
  <w:footnote w:type="continuationSeparator" w:id="0">
    <w:p w:rsidR="00D86960" w:rsidRDefault="00D86960" w:rsidP="0037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DC" w:rsidRDefault="003728DC">
    <w:pPr>
      <w:tabs>
        <w:tab w:val="center" w:pos="4677"/>
        <w:tab w:val="right" w:pos="9355"/>
      </w:tabs>
      <w:rPr>
        <w:kern w:val="0"/>
      </w:rPr>
    </w:pPr>
  </w:p>
  <w:p w:rsidR="003728DC" w:rsidRDefault="003728DC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F6EC0"/>
    <w:multiLevelType w:val="hybridMultilevel"/>
    <w:tmpl w:val="00CE5D90"/>
    <w:lvl w:ilvl="0" w:tplc="92568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3728DC"/>
    <w:rsid w:val="000916F1"/>
    <w:rsid w:val="000F027D"/>
    <w:rsid w:val="000F5292"/>
    <w:rsid w:val="003728DC"/>
    <w:rsid w:val="003C60CC"/>
    <w:rsid w:val="004A6C15"/>
    <w:rsid w:val="004C77B9"/>
    <w:rsid w:val="004F731B"/>
    <w:rsid w:val="00620003"/>
    <w:rsid w:val="00692328"/>
    <w:rsid w:val="006B14B4"/>
    <w:rsid w:val="007878EF"/>
    <w:rsid w:val="00883192"/>
    <w:rsid w:val="00945788"/>
    <w:rsid w:val="00955357"/>
    <w:rsid w:val="00A44EA0"/>
    <w:rsid w:val="00A45EE1"/>
    <w:rsid w:val="00B94463"/>
    <w:rsid w:val="00BB1998"/>
    <w:rsid w:val="00D20206"/>
    <w:rsid w:val="00D71169"/>
    <w:rsid w:val="00D86960"/>
    <w:rsid w:val="00DB0BA6"/>
    <w:rsid w:val="00EB34AE"/>
    <w:rsid w:val="00EC508D"/>
    <w:rsid w:val="00EE45B4"/>
    <w:rsid w:val="00EF31B5"/>
    <w:rsid w:val="00FE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1B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4651D-07E3-4FB1-9B84-99EB99C4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cp:lastModifiedBy>ион</cp:lastModifiedBy>
  <cp:revision>6</cp:revision>
  <dcterms:created xsi:type="dcterms:W3CDTF">2014-01-30T14:45:00Z</dcterms:created>
  <dcterms:modified xsi:type="dcterms:W3CDTF">2014-02-26T17:35:00Z</dcterms:modified>
</cp:coreProperties>
</file>