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D588F" w14:textId="77777777" w:rsidR="000D5476" w:rsidRPr="00BD6EDC" w:rsidRDefault="000D5476" w:rsidP="000D54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14:paraId="5F8B22B7" w14:textId="2DF121F0" w:rsidR="000D5476" w:rsidRPr="00BD6EDC" w:rsidRDefault="000D5476" w:rsidP="000D54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классе </w:t>
      </w:r>
    </w:p>
    <w:p w14:paraId="0F3F46E7" w14:textId="77777777" w:rsidR="000D5476" w:rsidRPr="00BD6EDC" w:rsidRDefault="000D5476" w:rsidP="000D5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_____________________________  Класс_______________</w:t>
      </w:r>
    </w:p>
    <w:p w14:paraId="098FBBF3" w14:textId="77777777" w:rsidR="000D5476" w:rsidRPr="00BD6EDC" w:rsidRDefault="000D5476" w:rsidP="000D54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A1D4F" w14:textId="77777777" w:rsidR="000D5476" w:rsidRDefault="000D5476" w:rsidP="000D54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8"/>
        <w:gridCol w:w="5614"/>
        <w:gridCol w:w="3459"/>
      </w:tblGrid>
      <w:tr w:rsidR="000D5476" w:rsidRPr="000D5476" w14:paraId="014A0B8F" w14:textId="77777777" w:rsidTr="009D5120">
        <w:tc>
          <w:tcPr>
            <w:tcW w:w="498" w:type="dxa"/>
            <w:vAlign w:val="center"/>
          </w:tcPr>
          <w:p w14:paraId="6CB35D34" w14:textId="77777777" w:rsidR="000D5476" w:rsidRPr="000D5476" w:rsidRDefault="000D5476" w:rsidP="000D5476">
            <w:pPr>
              <w:rPr>
                <w:b/>
                <w:sz w:val="28"/>
                <w:szCs w:val="28"/>
              </w:rPr>
            </w:pPr>
            <w:r w:rsidRPr="000D547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14" w:type="dxa"/>
            <w:vAlign w:val="center"/>
          </w:tcPr>
          <w:p w14:paraId="380B773F" w14:textId="77777777" w:rsidR="000D5476" w:rsidRPr="000D5476" w:rsidRDefault="000D5476" w:rsidP="000D5476">
            <w:pPr>
              <w:jc w:val="center"/>
              <w:rPr>
                <w:b/>
                <w:sz w:val="28"/>
                <w:szCs w:val="28"/>
              </w:rPr>
            </w:pPr>
            <w:r w:rsidRPr="000D5476">
              <w:rPr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3459" w:type="dxa"/>
            <w:vAlign w:val="center"/>
          </w:tcPr>
          <w:p w14:paraId="2AEA8055" w14:textId="77777777" w:rsidR="000D5476" w:rsidRPr="000D5476" w:rsidRDefault="000D5476" w:rsidP="000D5476">
            <w:pPr>
              <w:jc w:val="center"/>
              <w:rPr>
                <w:b/>
                <w:sz w:val="28"/>
                <w:szCs w:val="28"/>
              </w:rPr>
            </w:pPr>
            <w:r w:rsidRPr="000D5476">
              <w:rPr>
                <w:b/>
                <w:sz w:val="28"/>
                <w:szCs w:val="28"/>
              </w:rPr>
              <w:t>Варианты ответов</w:t>
            </w:r>
          </w:p>
        </w:tc>
      </w:tr>
      <w:tr w:rsidR="009D5120" w:rsidRPr="000D5476" w14:paraId="3A6E3545" w14:textId="77777777" w:rsidTr="009D5120">
        <w:tc>
          <w:tcPr>
            <w:tcW w:w="498" w:type="dxa"/>
            <w:vAlign w:val="center"/>
          </w:tcPr>
          <w:p w14:paraId="10AA15CA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1</w:t>
            </w:r>
          </w:p>
        </w:tc>
        <w:tc>
          <w:tcPr>
            <w:tcW w:w="5614" w:type="dxa"/>
            <w:vAlign w:val="center"/>
          </w:tcPr>
          <w:p w14:paraId="681299A2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Определите жанр</w:t>
            </w:r>
            <w:r w:rsidRPr="009D5120">
              <w:rPr>
                <w:sz w:val="28"/>
                <w:szCs w:val="28"/>
              </w:rPr>
              <w:t xml:space="preserve"> </w:t>
            </w:r>
            <w:r w:rsidRPr="000D5476">
              <w:rPr>
                <w:sz w:val="28"/>
                <w:szCs w:val="28"/>
              </w:rPr>
              <w:t>музыкальн</w:t>
            </w:r>
            <w:r w:rsidRPr="009D5120">
              <w:rPr>
                <w:sz w:val="28"/>
                <w:szCs w:val="28"/>
              </w:rPr>
              <w:t>ого произведения К. Глюка «Мелодия»</w:t>
            </w:r>
          </w:p>
        </w:tc>
        <w:tc>
          <w:tcPr>
            <w:tcW w:w="3459" w:type="dxa"/>
            <w:vAlign w:val="center"/>
          </w:tcPr>
          <w:p w14:paraId="2C9CCA7C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вокальное произведение</w:t>
            </w:r>
          </w:p>
          <w:p w14:paraId="1610C520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инструментальная пьеса</w:t>
            </w:r>
          </w:p>
          <w:p w14:paraId="1C671A71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симфоническая музыка</w:t>
            </w:r>
          </w:p>
        </w:tc>
      </w:tr>
      <w:tr w:rsidR="009D5120" w:rsidRPr="000D5476" w14:paraId="0F6144DF" w14:textId="77777777" w:rsidTr="009D5120">
        <w:tc>
          <w:tcPr>
            <w:tcW w:w="498" w:type="dxa"/>
            <w:vAlign w:val="center"/>
          </w:tcPr>
          <w:p w14:paraId="30FE7833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2</w:t>
            </w:r>
          </w:p>
        </w:tc>
        <w:tc>
          <w:tcPr>
            <w:tcW w:w="5614" w:type="dxa"/>
            <w:vAlign w:val="center"/>
          </w:tcPr>
          <w:p w14:paraId="2D561817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Выбери инструмент деревянно-духовой группы симфонического оркестра</w:t>
            </w:r>
          </w:p>
        </w:tc>
        <w:tc>
          <w:tcPr>
            <w:tcW w:w="3459" w:type="dxa"/>
            <w:vAlign w:val="center"/>
          </w:tcPr>
          <w:p w14:paraId="5AE702D8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арфа</w:t>
            </w:r>
          </w:p>
          <w:p w14:paraId="6B650629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гобой</w:t>
            </w:r>
          </w:p>
          <w:p w14:paraId="1DAA501A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валторна</w:t>
            </w:r>
          </w:p>
          <w:p w14:paraId="29CFBD01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Г.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контрабас</w:t>
            </w:r>
          </w:p>
          <w:p w14:paraId="219294C0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Д.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свирель</w:t>
            </w:r>
          </w:p>
        </w:tc>
      </w:tr>
      <w:tr w:rsidR="009D5120" w:rsidRPr="000D5476" w14:paraId="1C048673" w14:textId="77777777" w:rsidTr="009D5120">
        <w:tc>
          <w:tcPr>
            <w:tcW w:w="498" w:type="dxa"/>
            <w:vAlign w:val="center"/>
          </w:tcPr>
          <w:p w14:paraId="219BDE8E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3</w:t>
            </w:r>
          </w:p>
        </w:tc>
        <w:tc>
          <w:tcPr>
            <w:tcW w:w="5614" w:type="dxa"/>
            <w:vAlign w:val="center"/>
          </w:tcPr>
          <w:p w14:paraId="73B5A242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Самый высокий</w:t>
            </w:r>
            <w:r w:rsidRPr="000D5476">
              <w:rPr>
                <w:sz w:val="28"/>
                <w:szCs w:val="28"/>
              </w:rPr>
              <w:t xml:space="preserve"> тембр голоса</w:t>
            </w:r>
            <w:r w:rsidRPr="009D5120">
              <w:rPr>
                <w:sz w:val="28"/>
                <w:szCs w:val="28"/>
              </w:rPr>
              <w:t>?</w:t>
            </w:r>
          </w:p>
        </w:tc>
        <w:tc>
          <w:tcPr>
            <w:tcW w:w="3459" w:type="dxa"/>
            <w:vAlign w:val="center"/>
          </w:tcPr>
          <w:p w14:paraId="1A1EB26B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бас</w:t>
            </w:r>
          </w:p>
          <w:p w14:paraId="26AF70D7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тенор</w:t>
            </w:r>
          </w:p>
          <w:p w14:paraId="3388A3E6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сопрано</w:t>
            </w:r>
          </w:p>
        </w:tc>
      </w:tr>
      <w:tr w:rsidR="009D5120" w:rsidRPr="000D5476" w14:paraId="72C0364B" w14:textId="77777777" w:rsidTr="009D5120">
        <w:tc>
          <w:tcPr>
            <w:tcW w:w="498" w:type="dxa"/>
            <w:vAlign w:val="center"/>
          </w:tcPr>
          <w:p w14:paraId="74A69FB9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4</w:t>
            </w:r>
          </w:p>
        </w:tc>
        <w:tc>
          <w:tcPr>
            <w:tcW w:w="5614" w:type="dxa"/>
            <w:vAlign w:val="center"/>
          </w:tcPr>
          <w:p w14:paraId="374A7405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Музыкальное произведение для голоса без слов</w:t>
            </w:r>
          </w:p>
        </w:tc>
        <w:tc>
          <w:tcPr>
            <w:tcW w:w="3459" w:type="dxa"/>
            <w:vAlign w:val="center"/>
          </w:tcPr>
          <w:p w14:paraId="3E51A860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ария</w:t>
            </w:r>
          </w:p>
          <w:p w14:paraId="5DB54C6E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вокализ</w:t>
            </w:r>
          </w:p>
          <w:p w14:paraId="0F4204D6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романс</w:t>
            </w:r>
          </w:p>
        </w:tc>
      </w:tr>
      <w:tr w:rsidR="009D5120" w:rsidRPr="000D5476" w14:paraId="2FA5B010" w14:textId="77777777" w:rsidTr="009D5120">
        <w:tc>
          <w:tcPr>
            <w:tcW w:w="498" w:type="dxa"/>
            <w:vAlign w:val="center"/>
          </w:tcPr>
          <w:p w14:paraId="52EFD00F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5</w:t>
            </w:r>
          </w:p>
        </w:tc>
        <w:tc>
          <w:tcPr>
            <w:tcW w:w="5614" w:type="dxa"/>
            <w:vAlign w:val="center"/>
          </w:tcPr>
          <w:p w14:paraId="550DB02E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Что означает в переводе слово «</w:t>
            </w:r>
            <w:r w:rsidRPr="009D5120">
              <w:rPr>
                <w:sz w:val="28"/>
                <w:szCs w:val="28"/>
              </w:rPr>
              <w:t>фуга</w:t>
            </w:r>
            <w:r w:rsidRPr="000D5476">
              <w:rPr>
                <w:sz w:val="28"/>
                <w:szCs w:val="28"/>
              </w:rPr>
              <w:t>»?</w:t>
            </w:r>
          </w:p>
        </w:tc>
        <w:tc>
          <w:tcPr>
            <w:tcW w:w="3459" w:type="dxa"/>
            <w:vAlign w:val="center"/>
          </w:tcPr>
          <w:p w14:paraId="092CC1A9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круг</w:t>
            </w:r>
          </w:p>
          <w:p w14:paraId="150E27EB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 </w:t>
            </w:r>
            <w:r w:rsidRPr="000D5476">
              <w:rPr>
                <w:sz w:val="28"/>
                <w:szCs w:val="28"/>
              </w:rPr>
              <w:t>бег</w:t>
            </w:r>
          </w:p>
          <w:p w14:paraId="5B1E2CB3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 шествие</w:t>
            </w:r>
          </w:p>
        </w:tc>
      </w:tr>
      <w:tr w:rsidR="009D5120" w:rsidRPr="000D5476" w14:paraId="75C3F12F" w14:textId="77777777" w:rsidTr="009D5120">
        <w:tc>
          <w:tcPr>
            <w:tcW w:w="498" w:type="dxa"/>
            <w:vAlign w:val="center"/>
          </w:tcPr>
          <w:p w14:paraId="026011E9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6</w:t>
            </w:r>
          </w:p>
        </w:tc>
        <w:tc>
          <w:tcPr>
            <w:tcW w:w="5614" w:type="dxa"/>
            <w:vAlign w:val="center"/>
          </w:tcPr>
          <w:p w14:paraId="3A9BBEAF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Определи композитора</w:t>
            </w:r>
            <w:r w:rsidRPr="009D5120">
              <w:rPr>
                <w:sz w:val="28"/>
                <w:szCs w:val="28"/>
              </w:rPr>
              <w:t xml:space="preserve"> оперы «Золотой петушок»</w:t>
            </w:r>
          </w:p>
        </w:tc>
        <w:tc>
          <w:tcPr>
            <w:tcW w:w="3459" w:type="dxa"/>
            <w:vAlign w:val="center"/>
          </w:tcPr>
          <w:p w14:paraId="03EF0B68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 xml:space="preserve">А. </w:t>
            </w:r>
            <w:r w:rsidRPr="009D5120">
              <w:rPr>
                <w:sz w:val="28"/>
                <w:szCs w:val="28"/>
              </w:rPr>
              <w:t>Римский-Корсаков</w:t>
            </w:r>
          </w:p>
          <w:p w14:paraId="0495585F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 xml:space="preserve">Б. </w:t>
            </w:r>
            <w:r w:rsidRPr="009D5120">
              <w:rPr>
                <w:sz w:val="28"/>
                <w:szCs w:val="28"/>
              </w:rPr>
              <w:t xml:space="preserve"> </w:t>
            </w:r>
            <w:r w:rsidRPr="000D5476">
              <w:rPr>
                <w:sz w:val="28"/>
                <w:szCs w:val="28"/>
              </w:rPr>
              <w:t>Шопен</w:t>
            </w:r>
          </w:p>
          <w:p w14:paraId="706BE1D7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 xml:space="preserve">В. </w:t>
            </w:r>
            <w:r w:rsidRPr="009D5120">
              <w:rPr>
                <w:sz w:val="28"/>
                <w:szCs w:val="28"/>
              </w:rPr>
              <w:t xml:space="preserve"> </w:t>
            </w:r>
            <w:r w:rsidRPr="000D5476">
              <w:rPr>
                <w:sz w:val="28"/>
                <w:szCs w:val="28"/>
              </w:rPr>
              <w:t>Чайковский</w:t>
            </w:r>
          </w:p>
        </w:tc>
      </w:tr>
      <w:tr w:rsidR="009D5120" w:rsidRPr="000D5476" w14:paraId="61C90C09" w14:textId="77777777" w:rsidTr="009D5120">
        <w:tc>
          <w:tcPr>
            <w:tcW w:w="498" w:type="dxa"/>
            <w:vAlign w:val="center"/>
          </w:tcPr>
          <w:p w14:paraId="7908907B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7</w:t>
            </w:r>
          </w:p>
        </w:tc>
        <w:tc>
          <w:tcPr>
            <w:tcW w:w="5614" w:type="dxa"/>
            <w:vAlign w:val="center"/>
          </w:tcPr>
          <w:p w14:paraId="589BBAFD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proofErr w:type="gramStart"/>
            <w:r w:rsidRPr="000D5476">
              <w:rPr>
                <w:sz w:val="28"/>
                <w:szCs w:val="28"/>
              </w:rPr>
              <w:t>Творчество</w:t>
            </w:r>
            <w:proofErr w:type="gramEnd"/>
            <w:r w:rsidRPr="000D5476">
              <w:rPr>
                <w:sz w:val="28"/>
                <w:szCs w:val="28"/>
              </w:rPr>
              <w:t xml:space="preserve"> </w:t>
            </w:r>
            <w:r w:rsidRPr="009D5120">
              <w:rPr>
                <w:sz w:val="28"/>
                <w:szCs w:val="28"/>
              </w:rPr>
              <w:t xml:space="preserve"> </w:t>
            </w:r>
            <w:r w:rsidRPr="000D5476">
              <w:rPr>
                <w:sz w:val="28"/>
                <w:szCs w:val="28"/>
              </w:rPr>
              <w:t>какого композитора отражает девиз: «Через борьбу – к победе!»</w:t>
            </w:r>
          </w:p>
        </w:tc>
        <w:tc>
          <w:tcPr>
            <w:tcW w:w="3459" w:type="dxa"/>
            <w:vAlign w:val="center"/>
          </w:tcPr>
          <w:p w14:paraId="696162EF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Бетховен</w:t>
            </w:r>
          </w:p>
          <w:p w14:paraId="581D61A9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Шопен</w:t>
            </w:r>
          </w:p>
          <w:p w14:paraId="7A386D61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Чайковский</w:t>
            </w:r>
          </w:p>
        </w:tc>
      </w:tr>
      <w:tr w:rsidR="009D5120" w:rsidRPr="000D5476" w14:paraId="5A846781" w14:textId="77777777" w:rsidTr="009D5120">
        <w:tc>
          <w:tcPr>
            <w:tcW w:w="498" w:type="dxa"/>
            <w:vAlign w:val="center"/>
          </w:tcPr>
          <w:p w14:paraId="78DFA163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8</w:t>
            </w:r>
          </w:p>
        </w:tc>
        <w:tc>
          <w:tcPr>
            <w:tcW w:w="5614" w:type="dxa"/>
            <w:vAlign w:val="center"/>
          </w:tcPr>
          <w:p w14:paraId="363F574A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Определи форму</w:t>
            </w:r>
            <w:r w:rsidRPr="009D5120">
              <w:rPr>
                <w:sz w:val="28"/>
                <w:szCs w:val="28"/>
              </w:rPr>
              <w:t>, в которой нет противоположного образа</w:t>
            </w:r>
            <w:r w:rsidRPr="000D54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vAlign w:val="center"/>
          </w:tcPr>
          <w:p w14:paraId="37048355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</w:t>
            </w:r>
            <w:r w:rsidRPr="000D5476">
              <w:rPr>
                <w:sz w:val="28"/>
                <w:szCs w:val="28"/>
              </w:rPr>
              <w:t>вариации</w:t>
            </w:r>
          </w:p>
          <w:p w14:paraId="432F185D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рондо</w:t>
            </w:r>
          </w:p>
          <w:p w14:paraId="00C68261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куплетная</w:t>
            </w:r>
          </w:p>
        </w:tc>
      </w:tr>
      <w:tr w:rsidR="009D5120" w:rsidRPr="000D5476" w14:paraId="00F6A839" w14:textId="77777777" w:rsidTr="009D5120">
        <w:tc>
          <w:tcPr>
            <w:tcW w:w="498" w:type="dxa"/>
            <w:vAlign w:val="center"/>
          </w:tcPr>
          <w:p w14:paraId="24839669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9</w:t>
            </w:r>
          </w:p>
        </w:tc>
        <w:tc>
          <w:tcPr>
            <w:tcW w:w="5614" w:type="dxa"/>
            <w:vAlign w:val="center"/>
          </w:tcPr>
          <w:p w14:paraId="672DF137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Произведение для симфонического оркестра и солирующего инструмента</w:t>
            </w:r>
          </w:p>
        </w:tc>
        <w:tc>
          <w:tcPr>
            <w:tcW w:w="3459" w:type="dxa"/>
            <w:vAlign w:val="center"/>
          </w:tcPr>
          <w:p w14:paraId="688BB839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концерт</w:t>
            </w:r>
          </w:p>
          <w:p w14:paraId="53275C77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симфония</w:t>
            </w:r>
          </w:p>
          <w:p w14:paraId="28132171" w14:textId="77777777" w:rsidR="009D5120" w:rsidRPr="000D5476" w:rsidRDefault="009D5120" w:rsidP="00EC6FAF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</w:t>
            </w:r>
            <w:r w:rsidRPr="000D5476">
              <w:rPr>
                <w:sz w:val="28"/>
                <w:szCs w:val="28"/>
              </w:rPr>
              <w:t>сюита</w:t>
            </w:r>
          </w:p>
        </w:tc>
      </w:tr>
      <w:tr w:rsidR="009D5120" w:rsidRPr="000D5476" w14:paraId="632F4087" w14:textId="77777777" w:rsidTr="009D5120">
        <w:tc>
          <w:tcPr>
            <w:tcW w:w="498" w:type="dxa"/>
            <w:vAlign w:val="center"/>
          </w:tcPr>
          <w:p w14:paraId="11A040B7" w14:textId="77777777" w:rsidR="009D5120" w:rsidRPr="000D5476" w:rsidRDefault="009D5120" w:rsidP="000D5476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10</w:t>
            </w:r>
          </w:p>
        </w:tc>
        <w:tc>
          <w:tcPr>
            <w:tcW w:w="5614" w:type="dxa"/>
            <w:vAlign w:val="center"/>
          </w:tcPr>
          <w:p w14:paraId="4BDF7430" w14:textId="77777777" w:rsidR="009D5120" w:rsidRPr="000D5476" w:rsidRDefault="009D512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Кого из композиторов считали  «королем» вальса?</w:t>
            </w:r>
          </w:p>
        </w:tc>
        <w:tc>
          <w:tcPr>
            <w:tcW w:w="3459" w:type="dxa"/>
            <w:vAlign w:val="center"/>
          </w:tcPr>
          <w:p w14:paraId="56793442" w14:textId="77777777" w:rsidR="009D5120" w:rsidRPr="000D5476" w:rsidRDefault="009D5120" w:rsidP="009D5120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9D5120">
              <w:rPr>
                <w:sz w:val="28"/>
                <w:szCs w:val="28"/>
              </w:rPr>
              <w:t xml:space="preserve">  В. Моцарт</w:t>
            </w:r>
          </w:p>
          <w:p w14:paraId="02D6AFD5" w14:textId="77777777" w:rsidR="009D5120" w:rsidRPr="000D5476" w:rsidRDefault="009D5120" w:rsidP="009D5120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9D5120">
              <w:rPr>
                <w:sz w:val="28"/>
                <w:szCs w:val="28"/>
              </w:rPr>
              <w:t xml:space="preserve">  И. Штраус</w:t>
            </w:r>
          </w:p>
          <w:p w14:paraId="0124286B" w14:textId="77777777" w:rsidR="009D5120" w:rsidRPr="000D5476" w:rsidRDefault="009D5120" w:rsidP="009D5120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9D5120">
              <w:rPr>
                <w:sz w:val="28"/>
                <w:szCs w:val="28"/>
              </w:rPr>
              <w:t xml:space="preserve">  Ф. Шопен</w:t>
            </w:r>
          </w:p>
        </w:tc>
      </w:tr>
    </w:tbl>
    <w:p w14:paraId="4ACC28D3" w14:textId="77777777" w:rsidR="00E45A0F" w:rsidRDefault="00E45A0F" w:rsidP="009D51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B5999" w14:textId="77777777" w:rsidR="009D5120" w:rsidRPr="00BD6EDC" w:rsidRDefault="009D5120" w:rsidP="009D51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</w:t>
      </w:r>
    </w:p>
    <w:p w14:paraId="62391227" w14:textId="16AFB9A6" w:rsidR="009D5120" w:rsidRPr="00BD6EDC" w:rsidRDefault="009D5120" w:rsidP="009D51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классе </w:t>
      </w:r>
    </w:p>
    <w:p w14:paraId="6B8CEEA6" w14:textId="77777777" w:rsidR="009D5120" w:rsidRPr="00BD6EDC" w:rsidRDefault="009D5120" w:rsidP="00EA5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_____________________________  Класс_______________</w:t>
      </w:r>
    </w:p>
    <w:p w14:paraId="18AC3DEF" w14:textId="77777777" w:rsidR="003A0A38" w:rsidRPr="009D5120" w:rsidRDefault="009D5120" w:rsidP="009D51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8"/>
        <w:gridCol w:w="5422"/>
        <w:gridCol w:w="3651"/>
      </w:tblGrid>
      <w:tr w:rsidR="009D5120" w:rsidRPr="009D5120" w14:paraId="624D9C00" w14:textId="77777777" w:rsidTr="00EA570F">
        <w:tc>
          <w:tcPr>
            <w:tcW w:w="498" w:type="dxa"/>
            <w:vAlign w:val="center"/>
          </w:tcPr>
          <w:p w14:paraId="22D0B565" w14:textId="77777777" w:rsidR="009D5120" w:rsidRPr="009D5120" w:rsidRDefault="009D5120" w:rsidP="009D5120">
            <w:pPr>
              <w:rPr>
                <w:b/>
                <w:sz w:val="28"/>
                <w:szCs w:val="28"/>
              </w:rPr>
            </w:pPr>
            <w:r w:rsidRPr="009D51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2" w:type="dxa"/>
            <w:vAlign w:val="center"/>
          </w:tcPr>
          <w:p w14:paraId="3BCBA6AE" w14:textId="77777777" w:rsidR="009D5120" w:rsidRPr="009D5120" w:rsidRDefault="009D5120" w:rsidP="009D5120">
            <w:pPr>
              <w:jc w:val="center"/>
              <w:rPr>
                <w:b/>
                <w:sz w:val="28"/>
                <w:szCs w:val="28"/>
              </w:rPr>
            </w:pPr>
            <w:r w:rsidRPr="009D5120">
              <w:rPr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3651" w:type="dxa"/>
            <w:vAlign w:val="center"/>
          </w:tcPr>
          <w:p w14:paraId="0EC62387" w14:textId="77777777" w:rsidR="009D5120" w:rsidRPr="009D5120" w:rsidRDefault="009D5120" w:rsidP="009D5120">
            <w:pPr>
              <w:jc w:val="center"/>
              <w:rPr>
                <w:b/>
                <w:sz w:val="28"/>
                <w:szCs w:val="28"/>
              </w:rPr>
            </w:pPr>
            <w:r w:rsidRPr="009D5120">
              <w:rPr>
                <w:b/>
                <w:sz w:val="28"/>
                <w:szCs w:val="28"/>
              </w:rPr>
              <w:t>Варианты ответов</w:t>
            </w:r>
          </w:p>
        </w:tc>
      </w:tr>
      <w:tr w:rsidR="005F0D60" w:rsidRPr="009D5120" w14:paraId="46B1EE9E" w14:textId="77777777" w:rsidTr="00EA570F">
        <w:tc>
          <w:tcPr>
            <w:tcW w:w="498" w:type="dxa"/>
            <w:vAlign w:val="center"/>
          </w:tcPr>
          <w:p w14:paraId="5666A169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1</w:t>
            </w:r>
          </w:p>
        </w:tc>
        <w:tc>
          <w:tcPr>
            <w:tcW w:w="5422" w:type="dxa"/>
            <w:vAlign w:val="center"/>
          </w:tcPr>
          <w:p w14:paraId="3A4B2B30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Определите автора музык</w:t>
            </w:r>
            <w:r w:rsidRPr="00EA570F">
              <w:rPr>
                <w:sz w:val="28"/>
                <w:szCs w:val="28"/>
              </w:rPr>
              <w:t>ального произведения  «Вокализ»</w:t>
            </w:r>
          </w:p>
        </w:tc>
        <w:tc>
          <w:tcPr>
            <w:tcW w:w="3651" w:type="dxa"/>
            <w:vAlign w:val="center"/>
          </w:tcPr>
          <w:p w14:paraId="70C49572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 xml:space="preserve">А. </w:t>
            </w:r>
            <w:r w:rsidRPr="00EA570F">
              <w:rPr>
                <w:sz w:val="28"/>
                <w:szCs w:val="28"/>
              </w:rPr>
              <w:t xml:space="preserve"> </w:t>
            </w:r>
            <w:r w:rsidRPr="009D5120">
              <w:rPr>
                <w:sz w:val="28"/>
                <w:szCs w:val="28"/>
              </w:rPr>
              <w:t>Бетховен</w:t>
            </w:r>
          </w:p>
          <w:p w14:paraId="40A61B6B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</w:t>
            </w:r>
            <w:r w:rsidRPr="009D5120">
              <w:rPr>
                <w:sz w:val="28"/>
                <w:szCs w:val="28"/>
              </w:rPr>
              <w:t xml:space="preserve"> Рахманинов</w:t>
            </w:r>
          </w:p>
          <w:p w14:paraId="3F76AC04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 xml:space="preserve">В. </w:t>
            </w:r>
            <w:r w:rsidRPr="00EA570F">
              <w:rPr>
                <w:sz w:val="28"/>
                <w:szCs w:val="28"/>
              </w:rPr>
              <w:t xml:space="preserve"> </w:t>
            </w:r>
            <w:r w:rsidRPr="009D5120">
              <w:rPr>
                <w:sz w:val="28"/>
                <w:szCs w:val="28"/>
              </w:rPr>
              <w:t>Чайковский</w:t>
            </w:r>
          </w:p>
        </w:tc>
      </w:tr>
      <w:tr w:rsidR="005F0D60" w:rsidRPr="009D5120" w14:paraId="1453DF41" w14:textId="77777777" w:rsidTr="00EA570F">
        <w:tc>
          <w:tcPr>
            <w:tcW w:w="498" w:type="dxa"/>
            <w:vAlign w:val="center"/>
          </w:tcPr>
          <w:p w14:paraId="331C0315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2</w:t>
            </w:r>
          </w:p>
        </w:tc>
        <w:tc>
          <w:tcPr>
            <w:tcW w:w="5422" w:type="dxa"/>
            <w:vAlign w:val="center"/>
          </w:tcPr>
          <w:p w14:paraId="54AF14BE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Выбери инструмент медно-духовой группы симфонического оркестра</w:t>
            </w:r>
          </w:p>
        </w:tc>
        <w:tc>
          <w:tcPr>
            <w:tcW w:w="3651" w:type="dxa"/>
            <w:vAlign w:val="center"/>
          </w:tcPr>
          <w:p w14:paraId="5BBBAE3D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арфа</w:t>
            </w:r>
          </w:p>
          <w:p w14:paraId="4A18459B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гобой</w:t>
            </w:r>
          </w:p>
          <w:p w14:paraId="20333748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валторна</w:t>
            </w:r>
          </w:p>
          <w:p w14:paraId="67DC952D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Г.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контрабас</w:t>
            </w:r>
          </w:p>
        </w:tc>
      </w:tr>
      <w:tr w:rsidR="005F0D60" w:rsidRPr="009D5120" w14:paraId="64E0BC99" w14:textId="77777777" w:rsidTr="00EA570F">
        <w:tc>
          <w:tcPr>
            <w:tcW w:w="498" w:type="dxa"/>
            <w:vAlign w:val="center"/>
          </w:tcPr>
          <w:p w14:paraId="70A87669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3</w:t>
            </w:r>
          </w:p>
        </w:tc>
        <w:tc>
          <w:tcPr>
            <w:tcW w:w="5422" w:type="dxa"/>
            <w:vAlign w:val="center"/>
          </w:tcPr>
          <w:p w14:paraId="09D38406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Определи жанр музыкального произведения</w:t>
            </w:r>
            <w:r w:rsidRPr="00EA570F">
              <w:rPr>
                <w:sz w:val="28"/>
                <w:szCs w:val="28"/>
              </w:rPr>
              <w:t xml:space="preserve"> А. Скрябина «Этюд № 12»</w:t>
            </w:r>
          </w:p>
        </w:tc>
        <w:tc>
          <w:tcPr>
            <w:tcW w:w="3651" w:type="dxa"/>
            <w:vAlign w:val="center"/>
          </w:tcPr>
          <w:p w14:paraId="127C809F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вокальная музыка</w:t>
            </w:r>
          </w:p>
          <w:p w14:paraId="4D5F0E35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инструментальная пьеса</w:t>
            </w:r>
          </w:p>
          <w:p w14:paraId="52B0D4CE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симфоническая музыка</w:t>
            </w:r>
          </w:p>
        </w:tc>
      </w:tr>
      <w:tr w:rsidR="005F0D60" w:rsidRPr="009D5120" w14:paraId="05E404BB" w14:textId="77777777" w:rsidTr="00EA570F">
        <w:tc>
          <w:tcPr>
            <w:tcW w:w="498" w:type="dxa"/>
            <w:vAlign w:val="center"/>
          </w:tcPr>
          <w:p w14:paraId="1CB02AA7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4</w:t>
            </w:r>
          </w:p>
        </w:tc>
        <w:tc>
          <w:tcPr>
            <w:tcW w:w="5422" w:type="dxa"/>
            <w:vAlign w:val="center"/>
          </w:tcPr>
          <w:p w14:paraId="2D60FFD1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Высокий женский голос – это…</w:t>
            </w:r>
          </w:p>
        </w:tc>
        <w:tc>
          <w:tcPr>
            <w:tcW w:w="3651" w:type="dxa"/>
            <w:vAlign w:val="center"/>
          </w:tcPr>
          <w:p w14:paraId="7D42C2C6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альт</w:t>
            </w:r>
          </w:p>
          <w:p w14:paraId="05371B92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  </w:t>
            </w:r>
            <w:r w:rsidRPr="009D5120">
              <w:rPr>
                <w:sz w:val="28"/>
                <w:szCs w:val="28"/>
              </w:rPr>
              <w:t>тенор</w:t>
            </w:r>
          </w:p>
          <w:p w14:paraId="2E296A69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сопрано</w:t>
            </w:r>
          </w:p>
        </w:tc>
      </w:tr>
      <w:tr w:rsidR="005F0D60" w:rsidRPr="009D5120" w14:paraId="36F681EC" w14:textId="77777777" w:rsidTr="00EA570F">
        <w:tc>
          <w:tcPr>
            <w:tcW w:w="498" w:type="dxa"/>
            <w:vAlign w:val="center"/>
          </w:tcPr>
          <w:p w14:paraId="17963175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5</w:t>
            </w:r>
          </w:p>
        </w:tc>
        <w:tc>
          <w:tcPr>
            <w:tcW w:w="5422" w:type="dxa"/>
            <w:vAlign w:val="center"/>
          </w:tcPr>
          <w:p w14:paraId="77F41FD4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Что означает в переводе слово «</w:t>
            </w:r>
            <w:r w:rsidRPr="00EA570F">
              <w:rPr>
                <w:sz w:val="28"/>
                <w:szCs w:val="28"/>
              </w:rPr>
              <w:t>рондо</w:t>
            </w:r>
            <w:r w:rsidRPr="009D5120">
              <w:rPr>
                <w:sz w:val="28"/>
                <w:szCs w:val="28"/>
              </w:rPr>
              <w:t>»?</w:t>
            </w:r>
          </w:p>
        </w:tc>
        <w:tc>
          <w:tcPr>
            <w:tcW w:w="3651" w:type="dxa"/>
            <w:vAlign w:val="center"/>
          </w:tcPr>
          <w:p w14:paraId="6B760F69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быстро</w:t>
            </w:r>
          </w:p>
          <w:p w14:paraId="2B3A11AD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  круг</w:t>
            </w:r>
          </w:p>
          <w:p w14:paraId="6DC4EE4A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</w:t>
            </w:r>
            <w:r w:rsidRPr="00EA570F">
              <w:rPr>
                <w:sz w:val="28"/>
                <w:szCs w:val="28"/>
              </w:rPr>
              <w:t xml:space="preserve">   бег</w:t>
            </w:r>
          </w:p>
        </w:tc>
      </w:tr>
      <w:tr w:rsidR="005F0D60" w:rsidRPr="009D5120" w14:paraId="1EAF5E32" w14:textId="77777777" w:rsidTr="00EA570F">
        <w:tc>
          <w:tcPr>
            <w:tcW w:w="498" w:type="dxa"/>
            <w:vAlign w:val="center"/>
          </w:tcPr>
          <w:p w14:paraId="29E30A16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6</w:t>
            </w:r>
          </w:p>
        </w:tc>
        <w:tc>
          <w:tcPr>
            <w:tcW w:w="5422" w:type="dxa"/>
            <w:vAlign w:val="center"/>
          </w:tcPr>
          <w:p w14:paraId="0606AF2F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 xml:space="preserve">Выбери девиз, характеризующий творчество </w:t>
            </w:r>
            <w:r w:rsidRPr="00EA570F">
              <w:rPr>
                <w:sz w:val="28"/>
                <w:szCs w:val="28"/>
              </w:rPr>
              <w:t>П. Чайковского</w:t>
            </w:r>
          </w:p>
        </w:tc>
        <w:tc>
          <w:tcPr>
            <w:tcW w:w="3651" w:type="dxa"/>
            <w:vAlign w:val="center"/>
          </w:tcPr>
          <w:p w14:paraId="497B5299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 «Через борьбу к победе!»</w:t>
            </w:r>
          </w:p>
          <w:p w14:paraId="1B1C9E16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 «…чтобы в моей музыке люди находили подпору и утешение»</w:t>
            </w:r>
          </w:p>
          <w:p w14:paraId="33E9780D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 «Жизнь прекрасна»</w:t>
            </w:r>
          </w:p>
        </w:tc>
      </w:tr>
      <w:tr w:rsidR="005F0D60" w:rsidRPr="009D5120" w14:paraId="4D9518A5" w14:textId="77777777" w:rsidTr="00EA570F">
        <w:tc>
          <w:tcPr>
            <w:tcW w:w="498" w:type="dxa"/>
            <w:vAlign w:val="center"/>
          </w:tcPr>
          <w:p w14:paraId="48BD64FA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7</w:t>
            </w:r>
          </w:p>
        </w:tc>
        <w:tc>
          <w:tcPr>
            <w:tcW w:w="5422" w:type="dxa"/>
            <w:vAlign w:val="center"/>
          </w:tcPr>
          <w:p w14:paraId="24D7A93B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 xml:space="preserve">В </w:t>
            </w:r>
            <w:r w:rsidRPr="00EA570F">
              <w:rPr>
                <w:sz w:val="28"/>
                <w:szCs w:val="28"/>
              </w:rPr>
              <w:t>опере С. Прокофьева «Повесть о настоящем человеке»</w:t>
            </w:r>
            <w:r w:rsidRPr="009D5120">
              <w:rPr>
                <w:sz w:val="28"/>
                <w:szCs w:val="28"/>
              </w:rPr>
              <w:t xml:space="preserve"> </w:t>
            </w:r>
            <w:r w:rsidRPr="00EA570F">
              <w:rPr>
                <w:sz w:val="28"/>
                <w:szCs w:val="28"/>
              </w:rPr>
              <w:t xml:space="preserve">звучит </w:t>
            </w:r>
            <w:r w:rsidRPr="009D5120">
              <w:rPr>
                <w:sz w:val="28"/>
                <w:szCs w:val="28"/>
              </w:rPr>
              <w:t xml:space="preserve"> песн</w:t>
            </w:r>
            <w:r w:rsidRPr="00EA570F">
              <w:rPr>
                <w:sz w:val="28"/>
                <w:szCs w:val="28"/>
              </w:rPr>
              <w:t>я</w:t>
            </w:r>
            <w:proofErr w:type="gramStart"/>
            <w:r w:rsidRPr="00EA570F">
              <w:rPr>
                <w:sz w:val="28"/>
                <w:szCs w:val="28"/>
              </w:rPr>
              <w:t>?...</w:t>
            </w:r>
            <w:proofErr w:type="gramEnd"/>
          </w:p>
        </w:tc>
        <w:tc>
          <w:tcPr>
            <w:tcW w:w="3651" w:type="dxa"/>
            <w:vAlign w:val="center"/>
          </w:tcPr>
          <w:p w14:paraId="0084112F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 «Вниз по матушке по Волге»</w:t>
            </w:r>
          </w:p>
          <w:p w14:paraId="6593D5E5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 «Во поле берёза стояла»</w:t>
            </w:r>
          </w:p>
          <w:p w14:paraId="73819745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 «Зелёная рощица»</w:t>
            </w:r>
          </w:p>
        </w:tc>
      </w:tr>
      <w:tr w:rsidR="005F0D60" w:rsidRPr="009D5120" w14:paraId="5B09F8F5" w14:textId="77777777" w:rsidTr="00EA570F">
        <w:tc>
          <w:tcPr>
            <w:tcW w:w="498" w:type="dxa"/>
            <w:vAlign w:val="center"/>
          </w:tcPr>
          <w:p w14:paraId="6BDF3F0A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8</w:t>
            </w:r>
          </w:p>
        </w:tc>
        <w:tc>
          <w:tcPr>
            <w:tcW w:w="5422" w:type="dxa"/>
            <w:vAlign w:val="center"/>
          </w:tcPr>
          <w:p w14:paraId="6E825F50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Музыкально-драматическое произведение, в котором действующие лица не говорят, а поют.</w:t>
            </w:r>
          </w:p>
        </w:tc>
        <w:tc>
          <w:tcPr>
            <w:tcW w:w="3651" w:type="dxa"/>
            <w:vAlign w:val="center"/>
          </w:tcPr>
          <w:p w14:paraId="1A8F637F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балет</w:t>
            </w:r>
          </w:p>
          <w:p w14:paraId="09E8B41D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опера</w:t>
            </w:r>
          </w:p>
          <w:p w14:paraId="3F52801F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симфония</w:t>
            </w:r>
          </w:p>
        </w:tc>
      </w:tr>
      <w:tr w:rsidR="005F0D60" w:rsidRPr="009D5120" w14:paraId="02EE8520" w14:textId="77777777" w:rsidTr="00EA570F">
        <w:tc>
          <w:tcPr>
            <w:tcW w:w="498" w:type="dxa"/>
            <w:vAlign w:val="center"/>
          </w:tcPr>
          <w:p w14:paraId="28A0A4B9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9</w:t>
            </w:r>
          </w:p>
        </w:tc>
        <w:tc>
          <w:tcPr>
            <w:tcW w:w="5422" w:type="dxa"/>
            <w:vAlign w:val="center"/>
          </w:tcPr>
          <w:p w14:paraId="35DC1F41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 xml:space="preserve">Назовите тембр </w:t>
            </w:r>
            <w:r w:rsidRPr="00EA570F">
              <w:rPr>
                <w:sz w:val="28"/>
                <w:szCs w:val="28"/>
              </w:rPr>
              <w:t xml:space="preserve">самого низкого мужского </w:t>
            </w:r>
            <w:r w:rsidRPr="009D5120">
              <w:rPr>
                <w:sz w:val="28"/>
                <w:szCs w:val="28"/>
              </w:rPr>
              <w:t>голоса</w:t>
            </w:r>
          </w:p>
        </w:tc>
        <w:tc>
          <w:tcPr>
            <w:tcW w:w="3651" w:type="dxa"/>
            <w:vAlign w:val="center"/>
          </w:tcPr>
          <w:p w14:paraId="58A7D67B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А.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бас</w:t>
            </w:r>
          </w:p>
          <w:p w14:paraId="39DC0CAB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дискант</w:t>
            </w:r>
          </w:p>
          <w:p w14:paraId="49DEC9BF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В.</w:t>
            </w:r>
            <w:r w:rsidRPr="00EA570F">
              <w:rPr>
                <w:sz w:val="28"/>
                <w:szCs w:val="28"/>
              </w:rPr>
              <w:t xml:space="preserve">  </w:t>
            </w:r>
            <w:r w:rsidRPr="009D5120">
              <w:rPr>
                <w:sz w:val="28"/>
                <w:szCs w:val="28"/>
              </w:rPr>
              <w:t>меццо-сопрано</w:t>
            </w:r>
          </w:p>
        </w:tc>
      </w:tr>
      <w:tr w:rsidR="005F0D60" w:rsidRPr="009D5120" w14:paraId="37C7B85F" w14:textId="77777777" w:rsidTr="00EA570F">
        <w:tc>
          <w:tcPr>
            <w:tcW w:w="498" w:type="dxa"/>
            <w:vAlign w:val="center"/>
          </w:tcPr>
          <w:p w14:paraId="1375BCD9" w14:textId="77777777" w:rsidR="005F0D60" w:rsidRPr="009D5120" w:rsidRDefault="005F0D60" w:rsidP="009D5120">
            <w:pPr>
              <w:rPr>
                <w:sz w:val="28"/>
                <w:szCs w:val="28"/>
              </w:rPr>
            </w:pPr>
            <w:r w:rsidRPr="009D5120">
              <w:rPr>
                <w:sz w:val="28"/>
                <w:szCs w:val="28"/>
              </w:rPr>
              <w:t>10</w:t>
            </w:r>
          </w:p>
        </w:tc>
        <w:tc>
          <w:tcPr>
            <w:tcW w:w="5422" w:type="dxa"/>
            <w:vAlign w:val="center"/>
          </w:tcPr>
          <w:p w14:paraId="26DA885C" w14:textId="77777777" w:rsidR="005F0D60" w:rsidRPr="009D5120" w:rsidRDefault="005F0D60" w:rsidP="00EC6FAF">
            <w:pPr>
              <w:rPr>
                <w:sz w:val="28"/>
                <w:szCs w:val="28"/>
              </w:rPr>
            </w:pPr>
            <w:r w:rsidRPr="00EA570F">
              <w:rPr>
                <w:sz w:val="28"/>
                <w:szCs w:val="28"/>
              </w:rPr>
              <w:t>Кто из композиторов в основном писал музыку для фортепиано?</w:t>
            </w:r>
          </w:p>
        </w:tc>
        <w:tc>
          <w:tcPr>
            <w:tcW w:w="3651" w:type="dxa"/>
            <w:vAlign w:val="center"/>
          </w:tcPr>
          <w:p w14:paraId="28ADEC64" w14:textId="77777777" w:rsidR="005F0D60" w:rsidRPr="000D5476" w:rsidRDefault="005F0D60" w:rsidP="005F0D60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А.</w:t>
            </w:r>
            <w:r w:rsidRPr="00EA570F">
              <w:rPr>
                <w:sz w:val="28"/>
                <w:szCs w:val="28"/>
              </w:rPr>
              <w:t xml:space="preserve">  В. Моцарт</w:t>
            </w:r>
          </w:p>
          <w:p w14:paraId="3352904C" w14:textId="77777777" w:rsidR="005F0D60" w:rsidRPr="000D5476" w:rsidRDefault="005F0D60" w:rsidP="005F0D60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Б.</w:t>
            </w:r>
            <w:r w:rsidRPr="00EA570F">
              <w:rPr>
                <w:sz w:val="28"/>
                <w:szCs w:val="28"/>
              </w:rPr>
              <w:t xml:space="preserve">  И. Штраус</w:t>
            </w:r>
          </w:p>
          <w:p w14:paraId="01767088" w14:textId="77777777" w:rsidR="005F0D60" w:rsidRPr="009D5120" w:rsidRDefault="005F0D60" w:rsidP="005F0D60">
            <w:pPr>
              <w:rPr>
                <w:sz w:val="28"/>
                <w:szCs w:val="28"/>
              </w:rPr>
            </w:pPr>
            <w:r w:rsidRPr="000D5476">
              <w:rPr>
                <w:sz w:val="28"/>
                <w:szCs w:val="28"/>
              </w:rPr>
              <w:t>В.</w:t>
            </w:r>
            <w:r w:rsidRPr="00EA570F">
              <w:rPr>
                <w:sz w:val="28"/>
                <w:szCs w:val="28"/>
              </w:rPr>
              <w:t xml:space="preserve">  Ф. Шопен</w:t>
            </w:r>
          </w:p>
        </w:tc>
      </w:tr>
    </w:tbl>
    <w:p w14:paraId="03F8D960" w14:textId="77777777" w:rsidR="009D5120" w:rsidRDefault="009D5120" w:rsidP="000D5476"/>
    <w:sectPr w:rsidR="009D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E8"/>
    <w:rsid w:val="000408E8"/>
    <w:rsid w:val="000D5476"/>
    <w:rsid w:val="003A0A38"/>
    <w:rsid w:val="005F0D60"/>
    <w:rsid w:val="009D5120"/>
    <w:rsid w:val="00BE3098"/>
    <w:rsid w:val="00E45A0F"/>
    <w:rsid w:val="00EA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2010-06-03T16:14:00Z</dcterms:created>
  <dcterms:modified xsi:type="dcterms:W3CDTF">2011-11-28T16:34:00Z</dcterms:modified>
</cp:coreProperties>
</file>