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7EC" w:rsidRPr="005E1111" w:rsidRDefault="007557EC" w:rsidP="005E1111">
      <w:pPr>
        <w:jc w:val="center"/>
        <w:rPr>
          <w:rFonts w:ascii="Times New Roman" w:hAnsi="Times New Roman" w:cs="Times New Roman"/>
          <w:sz w:val="32"/>
          <w:szCs w:val="32"/>
        </w:rPr>
      </w:pPr>
      <w:r w:rsidRPr="005E1111">
        <w:rPr>
          <w:rFonts w:ascii="Times New Roman" w:hAnsi="Times New Roman" w:cs="Times New Roman"/>
          <w:b/>
          <w:bCs/>
          <w:sz w:val="32"/>
          <w:szCs w:val="32"/>
        </w:rPr>
        <w:t xml:space="preserve">Проектно-исследовательская деятельность на </w:t>
      </w:r>
      <w:proofErr w:type="gramStart"/>
      <w:r w:rsidRPr="005E1111">
        <w:rPr>
          <w:rFonts w:ascii="Times New Roman" w:hAnsi="Times New Roman" w:cs="Times New Roman"/>
          <w:b/>
          <w:bCs/>
          <w:sz w:val="32"/>
          <w:szCs w:val="32"/>
        </w:rPr>
        <w:t>уроках</w:t>
      </w:r>
      <w:proofErr w:type="gramEnd"/>
      <w:r w:rsidRPr="005E1111">
        <w:rPr>
          <w:rFonts w:ascii="Times New Roman" w:hAnsi="Times New Roman" w:cs="Times New Roman"/>
          <w:b/>
          <w:bCs/>
          <w:sz w:val="32"/>
          <w:szCs w:val="32"/>
        </w:rPr>
        <w:t xml:space="preserve"> географии.</w:t>
      </w:r>
    </w:p>
    <w:p w:rsidR="007557EC" w:rsidRPr="005E1111" w:rsidRDefault="007557EC" w:rsidP="005E1111">
      <w:pPr>
        <w:pStyle w:val="a5"/>
        <w:jc w:val="right"/>
        <w:rPr>
          <w:rFonts w:ascii="Times New Roman" w:hAnsi="Times New Roman" w:cs="Times New Roman"/>
          <w:b/>
          <w:i/>
          <w:sz w:val="24"/>
          <w:szCs w:val="24"/>
        </w:rPr>
      </w:pPr>
      <w:r w:rsidRPr="005E1111">
        <w:rPr>
          <w:rFonts w:ascii="Times New Roman" w:hAnsi="Times New Roman" w:cs="Times New Roman"/>
          <w:b/>
          <w:i/>
          <w:sz w:val="24"/>
          <w:szCs w:val="24"/>
        </w:rPr>
        <w:t>Доклад подготовила учитель</w:t>
      </w:r>
    </w:p>
    <w:p w:rsidR="007557EC" w:rsidRPr="005E1111" w:rsidRDefault="0082164A" w:rsidP="005E1111">
      <w:pPr>
        <w:pStyle w:val="a5"/>
        <w:jc w:val="right"/>
        <w:rPr>
          <w:rFonts w:ascii="Times New Roman" w:hAnsi="Times New Roman" w:cs="Times New Roman"/>
          <w:b/>
          <w:i/>
          <w:sz w:val="24"/>
          <w:szCs w:val="24"/>
        </w:rPr>
      </w:pPr>
      <w:r w:rsidRPr="005E1111">
        <w:rPr>
          <w:rFonts w:ascii="Times New Roman" w:hAnsi="Times New Roman" w:cs="Times New Roman"/>
          <w:b/>
          <w:i/>
          <w:sz w:val="24"/>
          <w:szCs w:val="24"/>
        </w:rPr>
        <w:t xml:space="preserve"> географии МКОУ </w:t>
      </w:r>
      <w:proofErr w:type="spellStart"/>
      <w:r w:rsidRPr="005E1111">
        <w:rPr>
          <w:rFonts w:ascii="Times New Roman" w:hAnsi="Times New Roman" w:cs="Times New Roman"/>
          <w:b/>
          <w:i/>
          <w:sz w:val="24"/>
          <w:szCs w:val="24"/>
        </w:rPr>
        <w:t>Новотреминская</w:t>
      </w:r>
      <w:proofErr w:type="spellEnd"/>
      <w:r w:rsidRPr="005E1111">
        <w:rPr>
          <w:rFonts w:ascii="Times New Roman" w:hAnsi="Times New Roman" w:cs="Times New Roman"/>
          <w:b/>
          <w:i/>
          <w:sz w:val="24"/>
          <w:szCs w:val="24"/>
        </w:rPr>
        <w:t xml:space="preserve"> СОШ</w:t>
      </w:r>
    </w:p>
    <w:p w:rsidR="007557EC" w:rsidRDefault="0082164A" w:rsidP="005E1111">
      <w:pPr>
        <w:pStyle w:val="a5"/>
        <w:jc w:val="right"/>
        <w:rPr>
          <w:rFonts w:ascii="Times New Roman" w:hAnsi="Times New Roman" w:cs="Times New Roman"/>
          <w:b/>
          <w:i/>
          <w:sz w:val="24"/>
          <w:szCs w:val="24"/>
        </w:rPr>
      </w:pPr>
      <w:proofErr w:type="spellStart"/>
      <w:r w:rsidRPr="005E1111">
        <w:rPr>
          <w:rFonts w:ascii="Times New Roman" w:hAnsi="Times New Roman" w:cs="Times New Roman"/>
          <w:b/>
          <w:i/>
          <w:sz w:val="24"/>
          <w:szCs w:val="24"/>
        </w:rPr>
        <w:t>Кермощук</w:t>
      </w:r>
      <w:proofErr w:type="spellEnd"/>
      <w:r w:rsidRPr="005E1111">
        <w:rPr>
          <w:rFonts w:ascii="Times New Roman" w:hAnsi="Times New Roman" w:cs="Times New Roman"/>
          <w:b/>
          <w:i/>
          <w:sz w:val="24"/>
          <w:szCs w:val="24"/>
        </w:rPr>
        <w:t xml:space="preserve"> Светлана </w:t>
      </w:r>
      <w:r w:rsidR="007557EC" w:rsidRPr="005E1111">
        <w:rPr>
          <w:rFonts w:ascii="Times New Roman" w:hAnsi="Times New Roman" w:cs="Times New Roman"/>
          <w:b/>
          <w:i/>
          <w:sz w:val="24"/>
          <w:szCs w:val="24"/>
        </w:rPr>
        <w:t xml:space="preserve"> Владимировна.</w:t>
      </w:r>
    </w:p>
    <w:p w:rsidR="00C135FF" w:rsidRPr="005E1111" w:rsidRDefault="00C135FF" w:rsidP="005E1111">
      <w:pPr>
        <w:pStyle w:val="a5"/>
        <w:jc w:val="right"/>
        <w:rPr>
          <w:rFonts w:ascii="Times New Roman" w:hAnsi="Times New Roman" w:cs="Times New Roman"/>
          <w:b/>
          <w:i/>
          <w:sz w:val="24"/>
          <w:szCs w:val="24"/>
        </w:rPr>
      </w:pPr>
      <w:bookmarkStart w:id="0" w:name="_GoBack"/>
      <w:bookmarkEnd w:id="0"/>
    </w:p>
    <w:p w:rsidR="007557EC" w:rsidRPr="0082164A" w:rsidRDefault="0082164A" w:rsidP="007557EC">
      <w:pPr>
        <w:rPr>
          <w:rFonts w:ascii="Times New Roman" w:hAnsi="Times New Roman" w:cs="Times New Roman"/>
          <w:sz w:val="24"/>
          <w:szCs w:val="24"/>
        </w:rPr>
      </w:pPr>
      <w:r w:rsidRPr="0082164A">
        <w:rPr>
          <w:rFonts w:ascii="Times New Roman" w:hAnsi="Times New Roman" w:cs="Times New Roman"/>
          <w:b/>
          <w:bCs/>
          <w:sz w:val="24"/>
          <w:szCs w:val="24"/>
        </w:rPr>
        <w:t xml:space="preserve">  </w:t>
      </w:r>
      <w:r w:rsidR="007557EC" w:rsidRPr="0082164A">
        <w:rPr>
          <w:rFonts w:ascii="Times New Roman" w:hAnsi="Times New Roman" w:cs="Times New Roman"/>
          <w:sz w:val="24"/>
          <w:szCs w:val="24"/>
        </w:rPr>
        <w:t>Общеизвестно, что учащиеся прочно усваивают только то, что прошло через их индивидуальное усилие. Проблема самостоятельности учащихся при обучении не является новой. Этому вопросу отводили исключительную роль ученые всех времен. Эта проблема является актуальной и сейчас. Внимание к ней объясняется тем, что самостоятельность играет весомую роль не только при получении среднего образования, но и при продолжении обучения после школы, а также в дальнейшей трудовой деятельности школьников.</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В наше время, в условиях развития рыночной экономики, когда наблюдается небывалый рост объема информации, от каждого человека требуется высокий уровень профессионализма и такие деловые качества как предприимчивость, способность ориентироваться, принимать решения, а это невозможно без умения работать творчески. Этот социальный запрос нашел отражение в Законе РФ “Об образовании”, законодательно утвердившем цели образования как “ориентацию на обеспечение самоопределения личности, на создание условий для ее самореализации”.</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Наиболее доступной для разрешения вопросов мотивации школьников к учению выступает исследовательская и проектная деятельность, основной функцией которых является инициирование учеников к познанию мира, себя и себя в этом мире.</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Метод проектов заключается в создании условий для самостоятельного освоения школьниками учебного материала в процессе выполнения проектов. Учащиеся включаются в этот процесс от идеи проекта до его практической реализации. В результате школьники учатся самостоятельно искать и анализировать информацию, обобщать и применять полученные ранее знания по предметам, приобретают самостоятельность, ответственность, формируют и развивают умения планировать и принимать решения. Проекты могут быть индивидуальными, групповыми и коллективными, исследовательскими, краткосрочными и долгосрочными.</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b/>
          <w:bCs/>
          <w:sz w:val="24"/>
          <w:szCs w:val="24"/>
        </w:rPr>
        <w:t>Типы учебных проектов по географии</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Выделим возможные типы учебных проектов. </w:t>
      </w:r>
      <w:proofErr w:type="gramStart"/>
      <w:r w:rsidRPr="0082164A">
        <w:rPr>
          <w:rFonts w:ascii="Times New Roman" w:hAnsi="Times New Roman" w:cs="Times New Roman"/>
          <w:i/>
          <w:iCs/>
          <w:sz w:val="24"/>
          <w:szCs w:val="24"/>
          <w:u w:val="single"/>
        </w:rPr>
        <w:t>По доминирующей деятельности</w:t>
      </w:r>
      <w:r w:rsidRPr="0082164A">
        <w:rPr>
          <w:rFonts w:ascii="Times New Roman" w:hAnsi="Times New Roman" w:cs="Times New Roman"/>
          <w:sz w:val="24"/>
          <w:szCs w:val="24"/>
        </w:rPr>
        <w:t>: информационные, исследовательские, творческие, прикладные или практико-ориентированные.</w:t>
      </w:r>
      <w:proofErr w:type="gramEnd"/>
      <w:r w:rsidRPr="0082164A">
        <w:rPr>
          <w:rFonts w:ascii="Times New Roman" w:hAnsi="Times New Roman" w:cs="Times New Roman"/>
          <w:sz w:val="24"/>
          <w:szCs w:val="24"/>
        </w:rPr>
        <w:t> </w:t>
      </w:r>
      <w:r w:rsidRPr="0082164A">
        <w:rPr>
          <w:rFonts w:ascii="Times New Roman" w:hAnsi="Times New Roman" w:cs="Times New Roman"/>
          <w:i/>
          <w:iCs/>
          <w:sz w:val="24"/>
          <w:szCs w:val="24"/>
          <w:u w:val="single"/>
        </w:rPr>
        <w:t>По предметно-содержательной области</w:t>
      </w:r>
      <w:r w:rsidRPr="0082164A">
        <w:rPr>
          <w:rFonts w:ascii="Times New Roman" w:hAnsi="Times New Roman" w:cs="Times New Roman"/>
          <w:sz w:val="24"/>
          <w:szCs w:val="24"/>
          <w:u w:val="single"/>
        </w:rPr>
        <w:t>:</w:t>
      </w:r>
      <w:r w:rsidRPr="0082164A">
        <w:rPr>
          <w:rFonts w:ascii="Times New Roman" w:hAnsi="Times New Roman" w:cs="Times New Roman"/>
          <w:i/>
          <w:iCs/>
          <w:sz w:val="24"/>
          <w:szCs w:val="24"/>
        </w:rPr>
        <w:t> </w:t>
      </w:r>
      <w:proofErr w:type="spellStart"/>
      <w:r w:rsidRPr="0082164A">
        <w:rPr>
          <w:rFonts w:ascii="Times New Roman" w:hAnsi="Times New Roman" w:cs="Times New Roman"/>
          <w:sz w:val="24"/>
          <w:szCs w:val="24"/>
        </w:rPr>
        <w:t>монопредметные</w:t>
      </w:r>
      <w:proofErr w:type="spellEnd"/>
      <w:r w:rsidRPr="0082164A">
        <w:rPr>
          <w:rFonts w:ascii="Times New Roman" w:hAnsi="Times New Roman" w:cs="Times New Roman"/>
          <w:sz w:val="24"/>
          <w:szCs w:val="24"/>
        </w:rPr>
        <w:t xml:space="preserve">, </w:t>
      </w:r>
      <w:proofErr w:type="spellStart"/>
      <w:r w:rsidRPr="0082164A">
        <w:rPr>
          <w:rFonts w:ascii="Times New Roman" w:hAnsi="Times New Roman" w:cs="Times New Roman"/>
          <w:sz w:val="24"/>
          <w:szCs w:val="24"/>
        </w:rPr>
        <w:t>межпредметные</w:t>
      </w:r>
      <w:proofErr w:type="spellEnd"/>
      <w:r w:rsidRPr="0082164A">
        <w:rPr>
          <w:rFonts w:ascii="Times New Roman" w:hAnsi="Times New Roman" w:cs="Times New Roman"/>
          <w:sz w:val="24"/>
          <w:szCs w:val="24"/>
        </w:rPr>
        <w:t xml:space="preserve"> и </w:t>
      </w:r>
      <w:proofErr w:type="spellStart"/>
      <w:r w:rsidRPr="0082164A">
        <w:rPr>
          <w:rFonts w:ascii="Times New Roman" w:hAnsi="Times New Roman" w:cs="Times New Roman"/>
          <w:sz w:val="24"/>
          <w:szCs w:val="24"/>
        </w:rPr>
        <w:t>надпредметные</w:t>
      </w:r>
      <w:proofErr w:type="spellEnd"/>
      <w:r w:rsidRPr="0082164A">
        <w:rPr>
          <w:rFonts w:ascii="Times New Roman" w:hAnsi="Times New Roman" w:cs="Times New Roman"/>
          <w:sz w:val="24"/>
          <w:szCs w:val="24"/>
        </w:rPr>
        <w:t>.</w:t>
      </w:r>
      <w:r w:rsidRPr="0082164A">
        <w:rPr>
          <w:rFonts w:ascii="Times New Roman" w:hAnsi="Times New Roman" w:cs="Times New Roman"/>
          <w:i/>
          <w:iCs/>
          <w:sz w:val="24"/>
          <w:szCs w:val="24"/>
        </w:rPr>
        <w:t> </w:t>
      </w:r>
      <w:r w:rsidRPr="0082164A">
        <w:rPr>
          <w:rFonts w:ascii="Times New Roman" w:hAnsi="Times New Roman" w:cs="Times New Roman"/>
          <w:i/>
          <w:iCs/>
          <w:sz w:val="24"/>
          <w:szCs w:val="24"/>
          <w:u w:val="single"/>
        </w:rPr>
        <w:t>По продолжительности</w:t>
      </w:r>
      <w:r w:rsidRPr="0082164A">
        <w:rPr>
          <w:rFonts w:ascii="Times New Roman" w:hAnsi="Times New Roman" w:cs="Times New Roman"/>
          <w:sz w:val="24"/>
          <w:szCs w:val="24"/>
          <w:u w:val="single"/>
        </w:rPr>
        <w:t>:</w:t>
      </w:r>
      <w:r w:rsidRPr="0082164A">
        <w:rPr>
          <w:rFonts w:ascii="Times New Roman" w:hAnsi="Times New Roman" w:cs="Times New Roman"/>
          <w:sz w:val="24"/>
          <w:szCs w:val="24"/>
        </w:rPr>
        <w:t xml:space="preserve"> от </w:t>
      </w:r>
      <w:proofErr w:type="gramStart"/>
      <w:r w:rsidRPr="0082164A">
        <w:rPr>
          <w:rFonts w:ascii="Times New Roman" w:hAnsi="Times New Roman" w:cs="Times New Roman"/>
          <w:sz w:val="24"/>
          <w:szCs w:val="24"/>
        </w:rPr>
        <w:t>кратковременных</w:t>
      </w:r>
      <w:proofErr w:type="gramEnd"/>
      <w:r w:rsidRPr="0082164A">
        <w:rPr>
          <w:rFonts w:ascii="Times New Roman" w:hAnsi="Times New Roman" w:cs="Times New Roman"/>
          <w:sz w:val="24"/>
          <w:szCs w:val="24"/>
        </w:rPr>
        <w:t>, когда планирование, реализация и рефлексия проекта осуществляются непосредственно на уроке или на спаренном учебном занятии, до длительных — продолжительностью от месяца и более. </w:t>
      </w:r>
      <w:r w:rsidRPr="0082164A">
        <w:rPr>
          <w:rFonts w:ascii="Times New Roman" w:hAnsi="Times New Roman" w:cs="Times New Roman"/>
          <w:i/>
          <w:iCs/>
          <w:sz w:val="24"/>
          <w:szCs w:val="24"/>
          <w:u w:val="single"/>
        </w:rPr>
        <w:t>По количеству участников</w:t>
      </w:r>
      <w:r w:rsidRPr="0082164A">
        <w:rPr>
          <w:rFonts w:ascii="Times New Roman" w:hAnsi="Times New Roman" w:cs="Times New Roman"/>
          <w:sz w:val="24"/>
          <w:szCs w:val="24"/>
          <w:u w:val="single"/>
        </w:rPr>
        <w:t>:</w:t>
      </w:r>
      <w:r w:rsidRPr="0082164A">
        <w:rPr>
          <w:rFonts w:ascii="Times New Roman" w:hAnsi="Times New Roman" w:cs="Times New Roman"/>
          <w:sz w:val="24"/>
          <w:szCs w:val="24"/>
        </w:rPr>
        <w:t> </w:t>
      </w:r>
      <w:proofErr w:type="gramStart"/>
      <w:r w:rsidRPr="0082164A">
        <w:rPr>
          <w:rFonts w:ascii="Times New Roman" w:hAnsi="Times New Roman" w:cs="Times New Roman"/>
          <w:sz w:val="24"/>
          <w:szCs w:val="24"/>
        </w:rPr>
        <w:t>индивидуальные</w:t>
      </w:r>
      <w:proofErr w:type="gramEnd"/>
      <w:r w:rsidRPr="0082164A">
        <w:rPr>
          <w:rFonts w:ascii="Times New Roman" w:hAnsi="Times New Roman" w:cs="Times New Roman"/>
          <w:sz w:val="24"/>
          <w:szCs w:val="24"/>
        </w:rPr>
        <w:t>, групповые, коллективные.</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b/>
          <w:bCs/>
          <w:sz w:val="24"/>
          <w:szCs w:val="24"/>
        </w:rPr>
        <w:t>Информационный проект</w:t>
      </w:r>
      <w:r w:rsidRPr="0082164A">
        <w:rPr>
          <w:rFonts w:ascii="Times New Roman" w:hAnsi="Times New Roman" w:cs="Times New Roman"/>
          <w:sz w:val="24"/>
          <w:szCs w:val="24"/>
        </w:rPr>
        <w:t xml:space="preserve"> направлен на сбор информации об объекте или явлении с последующим анализом информации, возможно, обобщением и обязательным </w:t>
      </w:r>
      <w:r w:rsidRPr="0082164A">
        <w:rPr>
          <w:rFonts w:ascii="Times New Roman" w:hAnsi="Times New Roman" w:cs="Times New Roman"/>
          <w:sz w:val="24"/>
          <w:szCs w:val="24"/>
        </w:rPr>
        <w:lastRenderedPageBreak/>
        <w:t xml:space="preserve">представлением. Следовательно, при планировании информационного проекта необходимо определить: а) объект сбора информации; б) возможные источники, которыми смогут воспользоваться учащиеся (нужно также решить, </w:t>
      </w:r>
      <w:proofErr w:type="gramStart"/>
      <w:r w:rsidRPr="0082164A">
        <w:rPr>
          <w:rFonts w:ascii="Times New Roman" w:hAnsi="Times New Roman" w:cs="Times New Roman"/>
          <w:sz w:val="24"/>
          <w:szCs w:val="24"/>
        </w:rPr>
        <w:t>предоставляются ли эти источники учащимся или они сами занимаются</w:t>
      </w:r>
      <w:proofErr w:type="gramEnd"/>
      <w:r w:rsidRPr="0082164A">
        <w:rPr>
          <w:rFonts w:ascii="Times New Roman" w:hAnsi="Times New Roman" w:cs="Times New Roman"/>
          <w:sz w:val="24"/>
          <w:szCs w:val="24"/>
        </w:rPr>
        <w:t xml:space="preserve"> их поиском); в) формы представления результата. Здесь также возможны варианты — от письменного сообщения, с которым знакомится только учитель, до публичного сообщения в классе или выступления перед аудиторией (на школьной конференции, с лекцией для младших школьников и т.д.).</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 xml:space="preserve">Основной общей учебной задачей информационного проекта является именно формирование умений находить, обрабатывать и представлять информацию, следовательно, желательно, чтобы все учащиеся приняли участие пусть в разных по продолжительности и сложности, информационных проектах. В определенных условиях информационный проект может перерасти </w:t>
      </w:r>
      <w:proofErr w:type="gramStart"/>
      <w:r w:rsidRPr="0082164A">
        <w:rPr>
          <w:rFonts w:ascii="Times New Roman" w:hAnsi="Times New Roman" w:cs="Times New Roman"/>
          <w:sz w:val="24"/>
          <w:szCs w:val="24"/>
        </w:rPr>
        <w:t>в</w:t>
      </w:r>
      <w:proofErr w:type="gramEnd"/>
      <w:r w:rsidRPr="0082164A">
        <w:rPr>
          <w:rFonts w:ascii="Times New Roman" w:hAnsi="Times New Roman" w:cs="Times New Roman"/>
          <w:sz w:val="24"/>
          <w:szCs w:val="24"/>
        </w:rPr>
        <w:t xml:space="preserve"> исследовательский.</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b/>
          <w:bCs/>
          <w:sz w:val="24"/>
          <w:szCs w:val="24"/>
        </w:rPr>
        <w:t>Исследовательский проект</w:t>
      </w:r>
      <w:r w:rsidRPr="0082164A">
        <w:rPr>
          <w:rFonts w:ascii="Times New Roman" w:hAnsi="Times New Roman" w:cs="Times New Roman"/>
          <w:sz w:val="24"/>
          <w:szCs w:val="24"/>
        </w:rPr>
        <w:t> предполагает четкое определение предмета и методов исследования. В полном объеме это может быть работа, примерно совпадающая с научным исследованием; она включает в себя обоснование темы, определение проблемы и задач исследования, определение источников информации и способов решения проблемы, оформление и обсуждение полученных результатов. Исследовательские проекты, как правило, продолжительные по времени и нередко являются экзаменационной работой учащихся или конкурсной внешкольной работой. Специфика предметного содержания географии позволяет организовать исследовательские проекты на местности.</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b/>
          <w:bCs/>
          <w:sz w:val="24"/>
          <w:szCs w:val="24"/>
        </w:rPr>
        <w:t>Практико-ориентированный проект</w:t>
      </w:r>
      <w:r w:rsidRPr="0082164A">
        <w:rPr>
          <w:rFonts w:ascii="Times New Roman" w:hAnsi="Times New Roman" w:cs="Times New Roman"/>
          <w:sz w:val="24"/>
          <w:szCs w:val="24"/>
        </w:rPr>
        <w:t> также предполагает реальный результат работы, но в отличие от первых двух носит прикладной характер (например, оформить выставку горных пород для кабинета географии). Тип учебного проекта определяется по доминирующей деятельности и планируемому результату. Например, проект по изучению местности может носить исследовательский характер, а может — практико-ориентированный: подготовить учебную лекцию</w:t>
      </w:r>
      <w:r w:rsidRPr="0082164A">
        <w:rPr>
          <w:rFonts w:ascii="Times New Roman" w:hAnsi="Times New Roman" w:cs="Times New Roman"/>
          <w:i/>
          <w:iCs/>
          <w:sz w:val="24"/>
          <w:szCs w:val="24"/>
        </w:rPr>
        <w:t> </w:t>
      </w:r>
      <w:r w:rsidRPr="0082164A">
        <w:rPr>
          <w:rFonts w:ascii="Times New Roman" w:hAnsi="Times New Roman" w:cs="Times New Roman"/>
          <w:sz w:val="24"/>
          <w:szCs w:val="24"/>
        </w:rPr>
        <w:t>по теме «Горы (или равнины) Земли». Подготовка такого проекта, кроме собственно предметного содержания, будет включать вопросы анализа аудитории, особенностей обращения к ней и т.д.</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u w:val="single"/>
        </w:rPr>
        <w:t>К практико-ориентированным проектам по географии можно отнести:</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 проекты изучения уже существующих и возможных следствий хозяйственной деятельности человека (при этом вовсе не обязательно рассматривать только негативные примеры);</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 проекты освоения территорий;</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 проекты по созданию новых объектов, например, городов и поселков, национальных парков и т.д.</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 проекты по созданию научных станций, в том числе в экстремальных условиях природной среды.</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Наиболее простыми в исполнении и не требующими глубокой проработки научной литературы являются информационные и творческие проекты. Именно с них мы и начинаем знакомство с методом проектов в 6 – 7 классах</w:t>
      </w:r>
      <w:r w:rsidRPr="0082164A">
        <w:rPr>
          <w:rFonts w:ascii="Times New Roman" w:hAnsi="Times New Roman" w:cs="Times New Roman"/>
          <w:b/>
          <w:bCs/>
          <w:sz w:val="24"/>
          <w:szCs w:val="24"/>
        </w:rPr>
        <w:t>.</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lastRenderedPageBreak/>
        <w:t>В 8-9 классе темы проектов более серьезные и требуют серьезной работы. Эти проекты уже можно называть исследовательскими и результаты таких проектов могут быть интересны не только участникам проекта, но и другим учащимся. Особенно это касается тем с экологической направленностью.</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b/>
          <w:bCs/>
          <w:sz w:val="24"/>
          <w:szCs w:val="24"/>
        </w:rPr>
        <w:t>Основные требования к использованию метода проекта:</w:t>
      </w:r>
      <w:r w:rsidRPr="0082164A">
        <w:rPr>
          <w:rFonts w:ascii="Times New Roman" w:hAnsi="Times New Roman" w:cs="Times New Roman"/>
          <w:sz w:val="24"/>
          <w:szCs w:val="24"/>
        </w:rPr>
        <w:t> </w:t>
      </w:r>
    </w:p>
    <w:p w:rsidR="007557EC" w:rsidRPr="0082164A" w:rsidRDefault="007557EC" w:rsidP="007557EC">
      <w:pPr>
        <w:numPr>
          <w:ilvl w:val="0"/>
          <w:numId w:val="1"/>
        </w:numPr>
        <w:rPr>
          <w:rFonts w:ascii="Times New Roman" w:hAnsi="Times New Roman" w:cs="Times New Roman"/>
          <w:sz w:val="24"/>
          <w:szCs w:val="24"/>
        </w:rPr>
      </w:pPr>
      <w:r w:rsidRPr="0082164A">
        <w:rPr>
          <w:rFonts w:ascii="Times New Roman" w:hAnsi="Times New Roman" w:cs="Times New Roman"/>
          <w:sz w:val="24"/>
          <w:szCs w:val="24"/>
        </w:rPr>
        <w:t>Наличие значимой в исследовательском, творческом плане проблемы или задачи.</w:t>
      </w:r>
    </w:p>
    <w:p w:rsidR="007557EC" w:rsidRPr="0082164A" w:rsidRDefault="007557EC" w:rsidP="007557EC">
      <w:pPr>
        <w:numPr>
          <w:ilvl w:val="0"/>
          <w:numId w:val="1"/>
        </w:numPr>
        <w:rPr>
          <w:rFonts w:ascii="Times New Roman" w:hAnsi="Times New Roman" w:cs="Times New Roman"/>
          <w:sz w:val="24"/>
          <w:szCs w:val="24"/>
        </w:rPr>
      </w:pPr>
      <w:r w:rsidRPr="0082164A">
        <w:rPr>
          <w:rFonts w:ascii="Times New Roman" w:hAnsi="Times New Roman" w:cs="Times New Roman"/>
          <w:sz w:val="24"/>
          <w:szCs w:val="24"/>
        </w:rPr>
        <w:t>Практическая, теоретическая, познавательная значимость предполагаемых результатов.</w:t>
      </w:r>
    </w:p>
    <w:p w:rsidR="007557EC" w:rsidRPr="0082164A" w:rsidRDefault="007557EC" w:rsidP="007557EC">
      <w:pPr>
        <w:numPr>
          <w:ilvl w:val="0"/>
          <w:numId w:val="1"/>
        </w:numPr>
        <w:rPr>
          <w:rFonts w:ascii="Times New Roman" w:hAnsi="Times New Roman" w:cs="Times New Roman"/>
          <w:sz w:val="24"/>
          <w:szCs w:val="24"/>
        </w:rPr>
      </w:pPr>
      <w:r w:rsidRPr="0082164A">
        <w:rPr>
          <w:rFonts w:ascii="Times New Roman" w:hAnsi="Times New Roman" w:cs="Times New Roman"/>
          <w:sz w:val="24"/>
          <w:szCs w:val="24"/>
        </w:rPr>
        <w:t>Самостоятельная (индивидуальная, парная, групповая) деятельность учащихся.</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Использование проектной технологии предусматривает хорошо продуманное, обоснованное сочетание методов, форм и средств обучения.</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b/>
          <w:bCs/>
          <w:sz w:val="24"/>
          <w:szCs w:val="24"/>
        </w:rPr>
        <w:t>Для этого учитель должен:</w:t>
      </w:r>
      <w:r w:rsidRPr="0082164A">
        <w:rPr>
          <w:rFonts w:ascii="Times New Roman" w:hAnsi="Times New Roman" w:cs="Times New Roman"/>
          <w:sz w:val="24"/>
          <w:szCs w:val="24"/>
        </w:rPr>
        <w:t> </w:t>
      </w:r>
    </w:p>
    <w:p w:rsidR="007557EC" w:rsidRPr="0082164A" w:rsidRDefault="007557EC" w:rsidP="007557EC">
      <w:pPr>
        <w:numPr>
          <w:ilvl w:val="0"/>
          <w:numId w:val="2"/>
        </w:numPr>
        <w:rPr>
          <w:rFonts w:ascii="Times New Roman" w:hAnsi="Times New Roman" w:cs="Times New Roman"/>
          <w:sz w:val="24"/>
          <w:szCs w:val="24"/>
        </w:rPr>
      </w:pPr>
      <w:r w:rsidRPr="0082164A">
        <w:rPr>
          <w:rFonts w:ascii="Times New Roman" w:hAnsi="Times New Roman" w:cs="Times New Roman"/>
          <w:sz w:val="24"/>
          <w:szCs w:val="24"/>
        </w:rPr>
        <w:t>владеть всем арсеналом исследовательских, поисковых методов, умением организовать исследовательскую работу учащихся;</w:t>
      </w:r>
    </w:p>
    <w:p w:rsidR="007557EC" w:rsidRPr="0082164A" w:rsidRDefault="007557EC" w:rsidP="007557EC">
      <w:pPr>
        <w:numPr>
          <w:ilvl w:val="0"/>
          <w:numId w:val="2"/>
        </w:numPr>
        <w:rPr>
          <w:rFonts w:ascii="Times New Roman" w:hAnsi="Times New Roman" w:cs="Times New Roman"/>
          <w:sz w:val="24"/>
          <w:szCs w:val="24"/>
        </w:rPr>
      </w:pPr>
      <w:r w:rsidRPr="0082164A">
        <w:rPr>
          <w:rFonts w:ascii="Times New Roman" w:hAnsi="Times New Roman" w:cs="Times New Roman"/>
          <w:sz w:val="24"/>
          <w:szCs w:val="24"/>
        </w:rPr>
        <w:t>уметь организовать и проводить дискуссии, не навязывая свою точку зрения;</w:t>
      </w:r>
    </w:p>
    <w:p w:rsidR="007557EC" w:rsidRPr="0082164A" w:rsidRDefault="007557EC" w:rsidP="007557EC">
      <w:pPr>
        <w:numPr>
          <w:ilvl w:val="0"/>
          <w:numId w:val="2"/>
        </w:numPr>
        <w:rPr>
          <w:rFonts w:ascii="Times New Roman" w:hAnsi="Times New Roman" w:cs="Times New Roman"/>
          <w:sz w:val="24"/>
          <w:szCs w:val="24"/>
        </w:rPr>
      </w:pPr>
      <w:r w:rsidRPr="0082164A">
        <w:rPr>
          <w:rFonts w:ascii="Times New Roman" w:hAnsi="Times New Roman" w:cs="Times New Roman"/>
          <w:sz w:val="24"/>
          <w:szCs w:val="24"/>
        </w:rPr>
        <w:t>направлять учащихся на поиск решения поставленной проблемы;</w:t>
      </w:r>
    </w:p>
    <w:p w:rsidR="007557EC" w:rsidRPr="0082164A" w:rsidRDefault="007557EC" w:rsidP="007557EC">
      <w:pPr>
        <w:numPr>
          <w:ilvl w:val="0"/>
          <w:numId w:val="2"/>
        </w:numPr>
        <w:rPr>
          <w:rFonts w:ascii="Times New Roman" w:hAnsi="Times New Roman" w:cs="Times New Roman"/>
          <w:sz w:val="24"/>
          <w:szCs w:val="24"/>
        </w:rPr>
      </w:pPr>
      <w:r w:rsidRPr="0082164A">
        <w:rPr>
          <w:rFonts w:ascii="Times New Roman" w:hAnsi="Times New Roman" w:cs="Times New Roman"/>
          <w:sz w:val="24"/>
          <w:szCs w:val="24"/>
        </w:rPr>
        <w:t>уметь интегрировать знания из различных областей для решения проблематики выбранных проектов.</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b/>
          <w:bCs/>
          <w:sz w:val="24"/>
          <w:szCs w:val="24"/>
        </w:rPr>
        <w:t>При использовании проектной технологии каждый ученик:</w:t>
      </w:r>
      <w:r w:rsidRPr="0082164A">
        <w:rPr>
          <w:rFonts w:ascii="Times New Roman" w:hAnsi="Times New Roman" w:cs="Times New Roman"/>
          <w:sz w:val="24"/>
          <w:szCs w:val="24"/>
        </w:rPr>
        <w:t> </w:t>
      </w:r>
    </w:p>
    <w:p w:rsidR="007557EC" w:rsidRPr="0082164A" w:rsidRDefault="007557EC" w:rsidP="007557EC">
      <w:pPr>
        <w:numPr>
          <w:ilvl w:val="0"/>
          <w:numId w:val="3"/>
        </w:numPr>
        <w:rPr>
          <w:rFonts w:ascii="Times New Roman" w:hAnsi="Times New Roman" w:cs="Times New Roman"/>
          <w:sz w:val="24"/>
          <w:szCs w:val="24"/>
        </w:rPr>
      </w:pPr>
      <w:r w:rsidRPr="0082164A">
        <w:rPr>
          <w:rFonts w:ascii="Times New Roman" w:hAnsi="Times New Roman" w:cs="Times New Roman"/>
          <w:sz w:val="24"/>
          <w:szCs w:val="24"/>
        </w:rPr>
        <w:t>учится приобретать знания самостоятельно и использовать их для решения новых познавательных и практических задач;</w:t>
      </w:r>
    </w:p>
    <w:p w:rsidR="007557EC" w:rsidRPr="0082164A" w:rsidRDefault="007557EC" w:rsidP="007557EC">
      <w:pPr>
        <w:numPr>
          <w:ilvl w:val="0"/>
          <w:numId w:val="3"/>
        </w:numPr>
        <w:rPr>
          <w:rFonts w:ascii="Times New Roman" w:hAnsi="Times New Roman" w:cs="Times New Roman"/>
          <w:sz w:val="24"/>
          <w:szCs w:val="24"/>
        </w:rPr>
      </w:pPr>
      <w:r w:rsidRPr="0082164A">
        <w:rPr>
          <w:rFonts w:ascii="Times New Roman" w:hAnsi="Times New Roman" w:cs="Times New Roman"/>
          <w:sz w:val="24"/>
          <w:szCs w:val="24"/>
        </w:rPr>
        <w:t>приобретает коммуникативные навыки и умения;</w:t>
      </w:r>
    </w:p>
    <w:p w:rsidR="007557EC" w:rsidRPr="0082164A" w:rsidRDefault="007557EC" w:rsidP="007557EC">
      <w:pPr>
        <w:numPr>
          <w:ilvl w:val="0"/>
          <w:numId w:val="3"/>
        </w:numPr>
        <w:rPr>
          <w:rFonts w:ascii="Times New Roman" w:hAnsi="Times New Roman" w:cs="Times New Roman"/>
          <w:sz w:val="24"/>
          <w:szCs w:val="24"/>
        </w:rPr>
      </w:pPr>
      <w:r w:rsidRPr="0082164A">
        <w:rPr>
          <w:rFonts w:ascii="Times New Roman" w:hAnsi="Times New Roman" w:cs="Times New Roman"/>
          <w:sz w:val="24"/>
          <w:szCs w:val="24"/>
        </w:rPr>
        <w:t>овладевает практическими умениями исследовательской работы:</w:t>
      </w:r>
    </w:p>
    <w:p w:rsidR="007557EC" w:rsidRPr="0082164A" w:rsidRDefault="007557EC" w:rsidP="007557EC">
      <w:pPr>
        <w:numPr>
          <w:ilvl w:val="0"/>
          <w:numId w:val="3"/>
        </w:numPr>
        <w:rPr>
          <w:rFonts w:ascii="Times New Roman" w:hAnsi="Times New Roman" w:cs="Times New Roman"/>
          <w:sz w:val="24"/>
          <w:szCs w:val="24"/>
        </w:rPr>
      </w:pPr>
      <w:r w:rsidRPr="0082164A">
        <w:rPr>
          <w:rFonts w:ascii="Times New Roman" w:hAnsi="Times New Roman" w:cs="Times New Roman"/>
          <w:sz w:val="24"/>
          <w:szCs w:val="24"/>
        </w:rPr>
        <w:t>собирает необходимую информацию, учится анализировать факты, делает выводы и заключения.</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Под исследовательской деятельностью понимается творческий процесс совместной деятельности двух субъектов (учителя и ученика) по поиску решения неизвестного, результатом которой является формирование исследовательского стиля мышления и мировоззрения в целом.</w:t>
      </w:r>
    </w:p>
    <w:p w:rsidR="007557EC" w:rsidRPr="0082164A" w:rsidRDefault="007557EC" w:rsidP="007557EC">
      <w:pPr>
        <w:rPr>
          <w:rFonts w:ascii="Times New Roman" w:hAnsi="Times New Roman" w:cs="Times New Roman"/>
          <w:sz w:val="24"/>
          <w:szCs w:val="24"/>
        </w:rPr>
      </w:pPr>
      <w:proofErr w:type="gramStart"/>
      <w:r w:rsidRPr="0082164A">
        <w:rPr>
          <w:rFonts w:ascii="Times New Roman" w:hAnsi="Times New Roman" w:cs="Times New Roman"/>
          <w:sz w:val="24"/>
          <w:szCs w:val="24"/>
        </w:rPr>
        <w:t>Исследования характеризуются следующими методологическими категориями: проблема, тема, актуальность, объект исследования, предмет исследования, цель, задачи..</w:t>
      </w:r>
      <w:proofErr w:type="gramEnd"/>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b/>
          <w:bCs/>
          <w:sz w:val="24"/>
          <w:szCs w:val="24"/>
        </w:rPr>
        <w:t>Требования к исследованию:</w:t>
      </w:r>
      <w:r w:rsidRPr="0082164A">
        <w:rPr>
          <w:rFonts w:ascii="Times New Roman" w:hAnsi="Times New Roman" w:cs="Times New Roman"/>
          <w:sz w:val="24"/>
          <w:szCs w:val="24"/>
        </w:rPr>
        <w:t> </w:t>
      </w:r>
    </w:p>
    <w:p w:rsidR="007557EC" w:rsidRPr="0082164A" w:rsidRDefault="007557EC" w:rsidP="007557EC">
      <w:pPr>
        <w:numPr>
          <w:ilvl w:val="0"/>
          <w:numId w:val="4"/>
        </w:numPr>
        <w:rPr>
          <w:rFonts w:ascii="Times New Roman" w:hAnsi="Times New Roman" w:cs="Times New Roman"/>
          <w:sz w:val="24"/>
          <w:szCs w:val="24"/>
        </w:rPr>
      </w:pPr>
      <w:r w:rsidRPr="0082164A">
        <w:rPr>
          <w:rFonts w:ascii="Times New Roman" w:hAnsi="Times New Roman" w:cs="Times New Roman"/>
          <w:sz w:val="24"/>
          <w:szCs w:val="24"/>
        </w:rPr>
        <w:t>Ограниченность во времени, целям, задачам, результатам. Ограниченность означает, что исследование содержит:</w:t>
      </w:r>
    </w:p>
    <w:p w:rsidR="007557EC" w:rsidRPr="0082164A" w:rsidRDefault="007557EC" w:rsidP="007557EC">
      <w:pPr>
        <w:numPr>
          <w:ilvl w:val="0"/>
          <w:numId w:val="4"/>
        </w:numPr>
        <w:rPr>
          <w:rFonts w:ascii="Times New Roman" w:hAnsi="Times New Roman" w:cs="Times New Roman"/>
          <w:sz w:val="24"/>
          <w:szCs w:val="24"/>
        </w:rPr>
      </w:pPr>
      <w:r w:rsidRPr="0082164A">
        <w:rPr>
          <w:rFonts w:ascii="Times New Roman" w:hAnsi="Times New Roman" w:cs="Times New Roman"/>
          <w:sz w:val="24"/>
          <w:szCs w:val="24"/>
        </w:rPr>
        <w:lastRenderedPageBreak/>
        <w:t>Этапы и конкретные сроки их реализации;</w:t>
      </w:r>
    </w:p>
    <w:p w:rsidR="007557EC" w:rsidRPr="0082164A" w:rsidRDefault="007557EC" w:rsidP="007557EC">
      <w:pPr>
        <w:numPr>
          <w:ilvl w:val="0"/>
          <w:numId w:val="4"/>
        </w:numPr>
        <w:rPr>
          <w:rFonts w:ascii="Times New Roman" w:hAnsi="Times New Roman" w:cs="Times New Roman"/>
          <w:sz w:val="24"/>
          <w:szCs w:val="24"/>
        </w:rPr>
      </w:pPr>
      <w:r w:rsidRPr="0082164A">
        <w:rPr>
          <w:rFonts w:ascii="Times New Roman" w:hAnsi="Times New Roman" w:cs="Times New Roman"/>
          <w:sz w:val="24"/>
          <w:szCs w:val="24"/>
        </w:rPr>
        <w:t>Четкие задачи;</w:t>
      </w:r>
    </w:p>
    <w:p w:rsidR="007557EC" w:rsidRPr="0082164A" w:rsidRDefault="007557EC" w:rsidP="007557EC">
      <w:pPr>
        <w:numPr>
          <w:ilvl w:val="0"/>
          <w:numId w:val="4"/>
        </w:numPr>
        <w:rPr>
          <w:rFonts w:ascii="Times New Roman" w:hAnsi="Times New Roman" w:cs="Times New Roman"/>
          <w:sz w:val="24"/>
          <w:szCs w:val="24"/>
        </w:rPr>
      </w:pPr>
      <w:r w:rsidRPr="0082164A">
        <w:rPr>
          <w:rFonts w:ascii="Times New Roman" w:hAnsi="Times New Roman" w:cs="Times New Roman"/>
          <w:sz w:val="24"/>
          <w:szCs w:val="24"/>
        </w:rPr>
        <w:t>Конкретные результаты;</w:t>
      </w:r>
    </w:p>
    <w:p w:rsidR="007557EC" w:rsidRPr="0082164A" w:rsidRDefault="007557EC" w:rsidP="007557EC">
      <w:pPr>
        <w:numPr>
          <w:ilvl w:val="0"/>
          <w:numId w:val="4"/>
        </w:numPr>
        <w:rPr>
          <w:rFonts w:ascii="Times New Roman" w:hAnsi="Times New Roman" w:cs="Times New Roman"/>
          <w:sz w:val="24"/>
          <w:szCs w:val="24"/>
        </w:rPr>
      </w:pPr>
      <w:r w:rsidRPr="0082164A">
        <w:rPr>
          <w:rFonts w:ascii="Times New Roman" w:hAnsi="Times New Roman" w:cs="Times New Roman"/>
          <w:sz w:val="24"/>
          <w:szCs w:val="24"/>
        </w:rPr>
        <w:t>Планы и графики выполнения исследования.</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u w:val="single"/>
        </w:rPr>
        <w:t>Ход исследования можно представить в виде цепочки:</w:t>
      </w:r>
    </w:p>
    <w:p w:rsidR="007557EC" w:rsidRPr="0082164A" w:rsidRDefault="007557EC" w:rsidP="007557EC">
      <w:pPr>
        <w:numPr>
          <w:ilvl w:val="0"/>
          <w:numId w:val="5"/>
        </w:numPr>
        <w:rPr>
          <w:rFonts w:ascii="Times New Roman" w:hAnsi="Times New Roman" w:cs="Times New Roman"/>
          <w:sz w:val="24"/>
          <w:szCs w:val="24"/>
        </w:rPr>
      </w:pPr>
      <w:r w:rsidRPr="0082164A">
        <w:rPr>
          <w:rFonts w:ascii="Times New Roman" w:hAnsi="Times New Roman" w:cs="Times New Roman"/>
          <w:sz w:val="24"/>
          <w:szCs w:val="24"/>
        </w:rPr>
        <w:t>Обоснование темы;</w:t>
      </w:r>
    </w:p>
    <w:p w:rsidR="007557EC" w:rsidRPr="0082164A" w:rsidRDefault="007557EC" w:rsidP="007557EC">
      <w:pPr>
        <w:numPr>
          <w:ilvl w:val="0"/>
          <w:numId w:val="5"/>
        </w:numPr>
        <w:rPr>
          <w:rFonts w:ascii="Times New Roman" w:hAnsi="Times New Roman" w:cs="Times New Roman"/>
          <w:sz w:val="24"/>
          <w:szCs w:val="24"/>
        </w:rPr>
      </w:pPr>
      <w:r w:rsidRPr="0082164A">
        <w:rPr>
          <w:rFonts w:ascii="Times New Roman" w:hAnsi="Times New Roman" w:cs="Times New Roman"/>
          <w:sz w:val="24"/>
          <w:szCs w:val="24"/>
        </w:rPr>
        <w:t>Постановка целей и задач</w:t>
      </w:r>
    </w:p>
    <w:p w:rsidR="007557EC" w:rsidRPr="0082164A" w:rsidRDefault="007557EC" w:rsidP="007557EC">
      <w:pPr>
        <w:numPr>
          <w:ilvl w:val="0"/>
          <w:numId w:val="5"/>
        </w:numPr>
        <w:rPr>
          <w:rFonts w:ascii="Times New Roman" w:hAnsi="Times New Roman" w:cs="Times New Roman"/>
          <w:sz w:val="24"/>
          <w:szCs w:val="24"/>
        </w:rPr>
      </w:pPr>
      <w:r w:rsidRPr="0082164A">
        <w:rPr>
          <w:rFonts w:ascii="Times New Roman" w:hAnsi="Times New Roman" w:cs="Times New Roman"/>
          <w:sz w:val="24"/>
          <w:szCs w:val="24"/>
        </w:rPr>
        <w:t>Определение объекта и предмета исследования</w:t>
      </w:r>
    </w:p>
    <w:p w:rsidR="007557EC" w:rsidRPr="0082164A" w:rsidRDefault="007557EC" w:rsidP="007557EC">
      <w:pPr>
        <w:numPr>
          <w:ilvl w:val="0"/>
          <w:numId w:val="5"/>
        </w:numPr>
        <w:rPr>
          <w:rFonts w:ascii="Times New Roman" w:hAnsi="Times New Roman" w:cs="Times New Roman"/>
          <w:sz w:val="24"/>
          <w:szCs w:val="24"/>
        </w:rPr>
      </w:pPr>
      <w:r w:rsidRPr="0082164A">
        <w:rPr>
          <w:rFonts w:ascii="Times New Roman" w:hAnsi="Times New Roman" w:cs="Times New Roman"/>
          <w:sz w:val="24"/>
          <w:szCs w:val="24"/>
        </w:rPr>
        <w:t>Разработка гипотезы исследования</w:t>
      </w:r>
    </w:p>
    <w:p w:rsidR="007557EC" w:rsidRPr="0082164A" w:rsidRDefault="007557EC" w:rsidP="007557EC">
      <w:pPr>
        <w:numPr>
          <w:ilvl w:val="0"/>
          <w:numId w:val="5"/>
        </w:numPr>
        <w:rPr>
          <w:rFonts w:ascii="Times New Roman" w:hAnsi="Times New Roman" w:cs="Times New Roman"/>
          <w:sz w:val="24"/>
          <w:szCs w:val="24"/>
        </w:rPr>
      </w:pPr>
      <w:r w:rsidRPr="0082164A">
        <w:rPr>
          <w:rFonts w:ascii="Times New Roman" w:hAnsi="Times New Roman" w:cs="Times New Roman"/>
          <w:sz w:val="24"/>
          <w:szCs w:val="24"/>
        </w:rPr>
        <w:t>Непосредственно исследования</w:t>
      </w:r>
    </w:p>
    <w:p w:rsidR="007557EC" w:rsidRPr="0082164A" w:rsidRDefault="007557EC" w:rsidP="007557EC">
      <w:pPr>
        <w:numPr>
          <w:ilvl w:val="0"/>
          <w:numId w:val="5"/>
        </w:numPr>
        <w:rPr>
          <w:rFonts w:ascii="Times New Roman" w:hAnsi="Times New Roman" w:cs="Times New Roman"/>
          <w:sz w:val="24"/>
          <w:szCs w:val="24"/>
        </w:rPr>
      </w:pPr>
      <w:r w:rsidRPr="0082164A">
        <w:rPr>
          <w:rFonts w:ascii="Times New Roman" w:hAnsi="Times New Roman" w:cs="Times New Roman"/>
          <w:sz w:val="24"/>
          <w:szCs w:val="24"/>
        </w:rPr>
        <w:t>Результаты</w:t>
      </w:r>
    </w:p>
    <w:p w:rsidR="007557EC" w:rsidRPr="0082164A" w:rsidRDefault="007557EC" w:rsidP="007557EC">
      <w:pPr>
        <w:numPr>
          <w:ilvl w:val="0"/>
          <w:numId w:val="5"/>
        </w:numPr>
        <w:rPr>
          <w:rFonts w:ascii="Times New Roman" w:hAnsi="Times New Roman" w:cs="Times New Roman"/>
          <w:sz w:val="24"/>
          <w:szCs w:val="24"/>
        </w:rPr>
      </w:pPr>
      <w:r w:rsidRPr="0082164A">
        <w:rPr>
          <w:rFonts w:ascii="Times New Roman" w:hAnsi="Times New Roman" w:cs="Times New Roman"/>
          <w:sz w:val="24"/>
          <w:szCs w:val="24"/>
        </w:rPr>
        <w:t>Оценка полученных результатов и выводы.</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В организации исследовательской работы большое значение имеет отбор учебного материала для всех исследований, который должен строго соответствовать основным принципам дидактики: научности, систематичности, последовательности, доступности, наглядности, индивидуальному подходу к учащимся в условиях коллективной работы, развивающему обучению, связи теории с практикой.</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Определяя содержание ученических исследований, учитель должен следить, чтобы все творческие задания были:</w:t>
      </w:r>
    </w:p>
    <w:p w:rsidR="007557EC" w:rsidRPr="0082164A" w:rsidRDefault="007557EC" w:rsidP="007557EC">
      <w:pPr>
        <w:numPr>
          <w:ilvl w:val="0"/>
          <w:numId w:val="6"/>
        </w:numPr>
        <w:rPr>
          <w:rFonts w:ascii="Times New Roman" w:hAnsi="Times New Roman" w:cs="Times New Roman"/>
          <w:sz w:val="24"/>
          <w:szCs w:val="24"/>
        </w:rPr>
      </w:pPr>
      <w:proofErr w:type="gramStart"/>
      <w:r w:rsidRPr="0082164A">
        <w:rPr>
          <w:rFonts w:ascii="Times New Roman" w:hAnsi="Times New Roman" w:cs="Times New Roman"/>
          <w:sz w:val="24"/>
          <w:szCs w:val="24"/>
        </w:rPr>
        <w:t>простыми</w:t>
      </w:r>
      <w:proofErr w:type="gramEnd"/>
      <w:r w:rsidRPr="0082164A">
        <w:rPr>
          <w:rFonts w:ascii="Times New Roman" w:hAnsi="Times New Roman" w:cs="Times New Roman"/>
          <w:sz w:val="24"/>
          <w:szCs w:val="24"/>
        </w:rPr>
        <w:t xml:space="preserve"> по содержанию и прямо или косвенно связанными с учебной программой, доступными для понимания, учитывать возраст учащихся;</w:t>
      </w:r>
    </w:p>
    <w:p w:rsidR="007557EC" w:rsidRPr="0082164A" w:rsidRDefault="007557EC" w:rsidP="007557EC">
      <w:pPr>
        <w:numPr>
          <w:ilvl w:val="0"/>
          <w:numId w:val="6"/>
        </w:numPr>
        <w:rPr>
          <w:rFonts w:ascii="Times New Roman" w:hAnsi="Times New Roman" w:cs="Times New Roman"/>
          <w:sz w:val="24"/>
          <w:szCs w:val="24"/>
        </w:rPr>
      </w:pPr>
      <w:proofErr w:type="gramStart"/>
      <w:r w:rsidRPr="0082164A">
        <w:rPr>
          <w:rFonts w:ascii="Times New Roman" w:hAnsi="Times New Roman" w:cs="Times New Roman"/>
          <w:sz w:val="24"/>
          <w:szCs w:val="24"/>
        </w:rPr>
        <w:t>разнообразными</w:t>
      </w:r>
      <w:proofErr w:type="gramEnd"/>
      <w:r w:rsidRPr="0082164A">
        <w:rPr>
          <w:rFonts w:ascii="Times New Roman" w:hAnsi="Times New Roman" w:cs="Times New Roman"/>
          <w:sz w:val="24"/>
          <w:szCs w:val="24"/>
        </w:rPr>
        <w:t xml:space="preserve"> по содержанию;</w:t>
      </w:r>
    </w:p>
    <w:p w:rsidR="007557EC" w:rsidRPr="0082164A" w:rsidRDefault="007557EC" w:rsidP="007557EC">
      <w:pPr>
        <w:numPr>
          <w:ilvl w:val="0"/>
          <w:numId w:val="6"/>
        </w:numPr>
        <w:rPr>
          <w:rFonts w:ascii="Times New Roman" w:hAnsi="Times New Roman" w:cs="Times New Roman"/>
          <w:sz w:val="24"/>
          <w:szCs w:val="24"/>
        </w:rPr>
      </w:pPr>
      <w:proofErr w:type="gramStart"/>
      <w:r w:rsidRPr="0082164A">
        <w:rPr>
          <w:rFonts w:ascii="Times New Roman" w:hAnsi="Times New Roman" w:cs="Times New Roman"/>
          <w:sz w:val="24"/>
          <w:szCs w:val="24"/>
        </w:rPr>
        <w:t>интересными</w:t>
      </w:r>
      <w:proofErr w:type="gramEnd"/>
      <w:r w:rsidRPr="0082164A">
        <w:rPr>
          <w:rFonts w:ascii="Times New Roman" w:hAnsi="Times New Roman" w:cs="Times New Roman"/>
          <w:sz w:val="24"/>
          <w:szCs w:val="24"/>
        </w:rPr>
        <w:t xml:space="preserve"> по замыслу и содержащими элементы занимательности;</w:t>
      </w:r>
    </w:p>
    <w:p w:rsidR="007557EC" w:rsidRPr="0082164A" w:rsidRDefault="007557EC" w:rsidP="007557EC">
      <w:pPr>
        <w:numPr>
          <w:ilvl w:val="0"/>
          <w:numId w:val="6"/>
        </w:numPr>
        <w:rPr>
          <w:rFonts w:ascii="Times New Roman" w:hAnsi="Times New Roman" w:cs="Times New Roman"/>
          <w:sz w:val="24"/>
          <w:szCs w:val="24"/>
        </w:rPr>
      </w:pPr>
      <w:proofErr w:type="gramStart"/>
      <w:r w:rsidRPr="0082164A">
        <w:rPr>
          <w:rFonts w:ascii="Times New Roman" w:hAnsi="Times New Roman" w:cs="Times New Roman"/>
          <w:sz w:val="24"/>
          <w:szCs w:val="24"/>
        </w:rPr>
        <w:t>разными</w:t>
      </w:r>
      <w:proofErr w:type="gramEnd"/>
      <w:r w:rsidRPr="0082164A">
        <w:rPr>
          <w:rFonts w:ascii="Times New Roman" w:hAnsi="Times New Roman" w:cs="Times New Roman"/>
          <w:sz w:val="24"/>
          <w:szCs w:val="24"/>
        </w:rPr>
        <w:t xml:space="preserve"> по форме проведения, привлекательными для учащихся;</w:t>
      </w:r>
    </w:p>
    <w:p w:rsidR="007557EC" w:rsidRPr="0082164A" w:rsidRDefault="007557EC" w:rsidP="007557EC">
      <w:pPr>
        <w:numPr>
          <w:ilvl w:val="0"/>
          <w:numId w:val="6"/>
        </w:numPr>
        <w:rPr>
          <w:rFonts w:ascii="Times New Roman" w:hAnsi="Times New Roman" w:cs="Times New Roman"/>
          <w:sz w:val="24"/>
          <w:szCs w:val="24"/>
        </w:rPr>
      </w:pPr>
      <w:r w:rsidRPr="0082164A">
        <w:rPr>
          <w:rFonts w:ascii="Times New Roman" w:hAnsi="Times New Roman" w:cs="Times New Roman"/>
          <w:sz w:val="24"/>
          <w:szCs w:val="24"/>
        </w:rPr>
        <w:t>исследовательские работы должны способствовать раскрытию физических основ явлений природы, воспитанию любви к труду, бережному отношению к природе, формированию элементарных навыков научного труда.</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За долгие годы своего существования педагогическая наука накопила огромный арсенал научных средств и методов познания окружающей действительности. Перед современным учителем стоит непростая задача выбрать то, что доступно и необходимо детям для развития их познавательной деятельности.</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 xml:space="preserve">В настоящее время проектный метод, как никакой другой, соответствует требованиям, предъявляемым к процессу обучения детей. Именно проектная методика позволяет </w:t>
      </w:r>
      <w:r w:rsidRPr="0082164A">
        <w:rPr>
          <w:rFonts w:ascii="Times New Roman" w:hAnsi="Times New Roman" w:cs="Times New Roman"/>
          <w:sz w:val="24"/>
          <w:szCs w:val="24"/>
        </w:rPr>
        <w:lastRenderedPageBreak/>
        <w:t>организовать обучение путем самостоятельного добывания знаний в процессе решения учебных проблем, способствует развитию творческого мышления и познавательной активности школьников.</w:t>
      </w:r>
    </w:p>
    <w:p w:rsidR="0082164A"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 xml:space="preserve">В программе </w:t>
      </w:r>
      <w:proofErr w:type="spellStart"/>
      <w:r w:rsidRPr="0082164A">
        <w:rPr>
          <w:rFonts w:ascii="Times New Roman" w:hAnsi="Times New Roman" w:cs="Times New Roman"/>
          <w:sz w:val="24"/>
          <w:szCs w:val="24"/>
        </w:rPr>
        <w:t>Intel</w:t>
      </w:r>
      <w:proofErr w:type="spellEnd"/>
      <w:r w:rsidRPr="0082164A">
        <w:rPr>
          <w:rFonts w:ascii="Times New Roman" w:hAnsi="Times New Roman" w:cs="Times New Roman"/>
          <w:sz w:val="24"/>
          <w:szCs w:val="24"/>
        </w:rPr>
        <w:t xml:space="preserve"> "Обучении для будущего" проектный метод имеет еще одну особенность - он носит исследовательский характер. Для того, чтобы не произошло того смешения, которое имеет место в современной литературе, когда проектное и исследовательское обучение рассматриваются как один метод, необходимо остановиться </w:t>
      </w:r>
      <w:r w:rsidR="005E1111">
        <w:rPr>
          <w:rFonts w:ascii="Times New Roman" w:hAnsi="Times New Roman" w:cs="Times New Roman"/>
          <w:sz w:val="24"/>
          <w:szCs w:val="24"/>
        </w:rPr>
        <w:t>на взаимосвязи между этими понятиями. В таблице я отразила основные положения.</w:t>
      </w:r>
    </w:p>
    <w:tbl>
      <w:tblPr>
        <w:tblStyle w:val="a3"/>
        <w:tblW w:w="0" w:type="auto"/>
        <w:tblLook w:val="04A0" w:firstRow="1" w:lastRow="0" w:firstColumn="1" w:lastColumn="0" w:noHBand="0" w:noVBand="1"/>
      </w:tblPr>
      <w:tblGrid>
        <w:gridCol w:w="4785"/>
        <w:gridCol w:w="4786"/>
      </w:tblGrid>
      <w:tr w:rsidR="0082164A" w:rsidTr="0082164A">
        <w:tc>
          <w:tcPr>
            <w:tcW w:w="4785" w:type="dxa"/>
          </w:tcPr>
          <w:p w:rsidR="0082164A" w:rsidRPr="005E1111" w:rsidRDefault="0082164A" w:rsidP="007557EC">
            <w:pPr>
              <w:rPr>
                <w:rFonts w:ascii="Times New Roman" w:hAnsi="Times New Roman" w:cs="Times New Roman"/>
                <w:b/>
                <w:sz w:val="24"/>
                <w:szCs w:val="24"/>
              </w:rPr>
            </w:pPr>
            <w:r w:rsidRPr="005E1111">
              <w:rPr>
                <w:rFonts w:ascii="Times New Roman" w:hAnsi="Times New Roman" w:cs="Times New Roman"/>
                <w:b/>
                <w:sz w:val="24"/>
                <w:szCs w:val="24"/>
              </w:rPr>
              <w:t xml:space="preserve">ИССЛЕДОВАНИЕ </w:t>
            </w:r>
          </w:p>
        </w:tc>
        <w:tc>
          <w:tcPr>
            <w:tcW w:w="4786" w:type="dxa"/>
          </w:tcPr>
          <w:p w:rsidR="0082164A" w:rsidRPr="005E1111" w:rsidRDefault="0082164A" w:rsidP="007557EC">
            <w:pPr>
              <w:rPr>
                <w:rFonts w:ascii="Times New Roman" w:hAnsi="Times New Roman" w:cs="Times New Roman"/>
                <w:b/>
                <w:sz w:val="24"/>
                <w:szCs w:val="24"/>
              </w:rPr>
            </w:pPr>
            <w:r w:rsidRPr="005E1111">
              <w:rPr>
                <w:rFonts w:ascii="Times New Roman" w:hAnsi="Times New Roman" w:cs="Times New Roman"/>
                <w:b/>
                <w:sz w:val="24"/>
                <w:szCs w:val="24"/>
              </w:rPr>
              <w:t xml:space="preserve">ПРОЕКТ </w:t>
            </w:r>
          </w:p>
        </w:tc>
      </w:tr>
      <w:tr w:rsidR="0082164A" w:rsidTr="0082164A">
        <w:tc>
          <w:tcPr>
            <w:tcW w:w="4785" w:type="dxa"/>
          </w:tcPr>
          <w:p w:rsidR="0082164A" w:rsidRDefault="005E1111" w:rsidP="007557EC">
            <w:pPr>
              <w:rPr>
                <w:rFonts w:ascii="Times New Roman" w:hAnsi="Times New Roman" w:cs="Times New Roman"/>
                <w:sz w:val="24"/>
                <w:szCs w:val="24"/>
              </w:rPr>
            </w:pPr>
            <w:r>
              <w:rPr>
                <w:rFonts w:ascii="Times New Roman" w:hAnsi="Times New Roman" w:cs="Times New Roman"/>
                <w:sz w:val="24"/>
                <w:szCs w:val="24"/>
              </w:rPr>
              <w:t xml:space="preserve">Процесс выработки новых знаний </w:t>
            </w:r>
          </w:p>
        </w:tc>
        <w:tc>
          <w:tcPr>
            <w:tcW w:w="4786" w:type="dxa"/>
          </w:tcPr>
          <w:p w:rsidR="0082164A" w:rsidRDefault="005E1111" w:rsidP="007557EC">
            <w:pPr>
              <w:rPr>
                <w:rFonts w:ascii="Times New Roman" w:hAnsi="Times New Roman" w:cs="Times New Roman"/>
                <w:sz w:val="24"/>
                <w:szCs w:val="24"/>
              </w:rPr>
            </w:pPr>
            <w:r>
              <w:rPr>
                <w:rFonts w:ascii="Times New Roman" w:hAnsi="Times New Roman" w:cs="Times New Roman"/>
                <w:sz w:val="24"/>
                <w:szCs w:val="24"/>
              </w:rPr>
              <w:t>Замысел, план</w:t>
            </w:r>
          </w:p>
        </w:tc>
      </w:tr>
      <w:tr w:rsidR="005E1111" w:rsidTr="007556A6">
        <w:trPr>
          <w:trHeight w:val="848"/>
        </w:trPr>
        <w:tc>
          <w:tcPr>
            <w:tcW w:w="4785" w:type="dxa"/>
          </w:tcPr>
          <w:p w:rsidR="005E1111" w:rsidRDefault="005E1111" w:rsidP="007557EC">
            <w:pPr>
              <w:rPr>
                <w:rFonts w:ascii="Times New Roman" w:hAnsi="Times New Roman" w:cs="Times New Roman"/>
                <w:sz w:val="24"/>
                <w:szCs w:val="24"/>
              </w:rPr>
            </w:pPr>
            <w:r>
              <w:rPr>
                <w:rFonts w:ascii="Times New Roman" w:hAnsi="Times New Roman" w:cs="Times New Roman"/>
                <w:sz w:val="24"/>
                <w:szCs w:val="24"/>
              </w:rPr>
              <w:t>1.Бесконечное движение вглубь</w:t>
            </w:r>
          </w:p>
          <w:p w:rsidR="005E1111" w:rsidRDefault="005E1111" w:rsidP="007557EC">
            <w:pPr>
              <w:rPr>
                <w:rFonts w:ascii="Times New Roman" w:hAnsi="Times New Roman" w:cs="Times New Roman"/>
                <w:sz w:val="24"/>
                <w:szCs w:val="24"/>
              </w:rPr>
            </w:pPr>
            <w:r>
              <w:rPr>
                <w:rFonts w:ascii="Times New Roman" w:hAnsi="Times New Roman" w:cs="Times New Roman"/>
                <w:sz w:val="24"/>
                <w:szCs w:val="24"/>
              </w:rPr>
              <w:t>2. Свободно не регламентировано внешними установками</w:t>
            </w:r>
          </w:p>
          <w:p w:rsidR="005E1111" w:rsidRDefault="005E1111" w:rsidP="007557EC">
            <w:pPr>
              <w:rPr>
                <w:rFonts w:ascii="Times New Roman" w:hAnsi="Times New Roman" w:cs="Times New Roman"/>
                <w:sz w:val="24"/>
                <w:szCs w:val="24"/>
              </w:rPr>
            </w:pPr>
            <w:r>
              <w:rPr>
                <w:rFonts w:ascii="Times New Roman" w:hAnsi="Times New Roman" w:cs="Times New Roman"/>
                <w:sz w:val="24"/>
                <w:szCs w:val="24"/>
              </w:rPr>
              <w:t>3. Возможны «безумные идеи»</w:t>
            </w:r>
          </w:p>
          <w:p w:rsidR="005E1111" w:rsidRDefault="005E1111" w:rsidP="007557EC">
            <w:pPr>
              <w:rPr>
                <w:rFonts w:ascii="Times New Roman" w:hAnsi="Times New Roman" w:cs="Times New Roman"/>
                <w:sz w:val="24"/>
                <w:szCs w:val="24"/>
              </w:rPr>
            </w:pPr>
            <w:r>
              <w:rPr>
                <w:rFonts w:ascii="Times New Roman" w:hAnsi="Times New Roman" w:cs="Times New Roman"/>
                <w:sz w:val="24"/>
                <w:szCs w:val="24"/>
              </w:rPr>
              <w:t>4.Бескорыстный поиск истины</w:t>
            </w:r>
          </w:p>
          <w:p w:rsidR="005E1111" w:rsidRDefault="005E1111" w:rsidP="007557EC">
            <w:pPr>
              <w:rPr>
                <w:rFonts w:ascii="Times New Roman" w:hAnsi="Times New Roman" w:cs="Times New Roman"/>
                <w:sz w:val="24"/>
                <w:szCs w:val="24"/>
              </w:rPr>
            </w:pPr>
          </w:p>
        </w:tc>
        <w:tc>
          <w:tcPr>
            <w:tcW w:w="4786" w:type="dxa"/>
          </w:tcPr>
          <w:p w:rsidR="005E1111" w:rsidRDefault="005E1111" w:rsidP="005E1111">
            <w:pPr>
              <w:rPr>
                <w:rFonts w:ascii="Times New Roman" w:hAnsi="Times New Roman" w:cs="Times New Roman"/>
                <w:sz w:val="24"/>
                <w:szCs w:val="24"/>
              </w:rPr>
            </w:pPr>
            <w:r>
              <w:rPr>
                <w:rFonts w:ascii="Times New Roman" w:hAnsi="Times New Roman" w:cs="Times New Roman"/>
                <w:sz w:val="24"/>
                <w:szCs w:val="24"/>
              </w:rPr>
              <w:t>1.Четкий план</w:t>
            </w:r>
          </w:p>
          <w:p w:rsidR="005E1111" w:rsidRDefault="005E1111" w:rsidP="005E1111">
            <w:pPr>
              <w:rPr>
                <w:rFonts w:ascii="Times New Roman" w:hAnsi="Times New Roman" w:cs="Times New Roman"/>
                <w:sz w:val="24"/>
                <w:szCs w:val="24"/>
              </w:rPr>
            </w:pPr>
            <w:r>
              <w:rPr>
                <w:rFonts w:ascii="Times New Roman" w:hAnsi="Times New Roman" w:cs="Times New Roman"/>
                <w:sz w:val="24"/>
                <w:szCs w:val="24"/>
              </w:rPr>
              <w:t>2. Реальные гипотезы и их проверка</w:t>
            </w:r>
          </w:p>
          <w:p w:rsidR="005E1111" w:rsidRDefault="005E1111" w:rsidP="005E1111">
            <w:pPr>
              <w:rPr>
                <w:rFonts w:ascii="Times New Roman" w:hAnsi="Times New Roman" w:cs="Times New Roman"/>
                <w:sz w:val="24"/>
                <w:szCs w:val="24"/>
              </w:rPr>
            </w:pPr>
            <w:r>
              <w:rPr>
                <w:rFonts w:ascii="Times New Roman" w:hAnsi="Times New Roman" w:cs="Times New Roman"/>
                <w:sz w:val="24"/>
                <w:szCs w:val="24"/>
              </w:rPr>
              <w:t>3. Ориентация на практику</w:t>
            </w:r>
          </w:p>
          <w:p w:rsidR="005E1111" w:rsidRPr="005E1111" w:rsidRDefault="005E1111" w:rsidP="005E1111">
            <w:pPr>
              <w:rPr>
                <w:rFonts w:ascii="Times New Roman" w:hAnsi="Times New Roman" w:cs="Times New Roman"/>
                <w:sz w:val="24"/>
                <w:szCs w:val="24"/>
              </w:rPr>
            </w:pPr>
            <w:r>
              <w:rPr>
                <w:rFonts w:ascii="Times New Roman" w:hAnsi="Times New Roman" w:cs="Times New Roman"/>
                <w:sz w:val="24"/>
                <w:szCs w:val="24"/>
              </w:rPr>
              <w:t>4.Заданы границы решения проблемы</w:t>
            </w:r>
          </w:p>
        </w:tc>
      </w:tr>
      <w:tr w:rsidR="005E1111" w:rsidTr="007556A6">
        <w:trPr>
          <w:trHeight w:val="848"/>
        </w:trPr>
        <w:tc>
          <w:tcPr>
            <w:tcW w:w="4785" w:type="dxa"/>
          </w:tcPr>
          <w:p w:rsidR="005E1111" w:rsidRDefault="005E1111" w:rsidP="007557EC">
            <w:pPr>
              <w:rPr>
                <w:rFonts w:ascii="Times New Roman" w:hAnsi="Times New Roman" w:cs="Times New Roman"/>
                <w:sz w:val="24"/>
                <w:szCs w:val="24"/>
              </w:rPr>
            </w:pPr>
          </w:p>
          <w:p w:rsidR="005E1111" w:rsidRDefault="005E1111" w:rsidP="007557EC">
            <w:pPr>
              <w:rPr>
                <w:rFonts w:ascii="Times New Roman" w:hAnsi="Times New Roman" w:cs="Times New Roman"/>
                <w:sz w:val="24"/>
                <w:szCs w:val="24"/>
              </w:rPr>
            </w:pPr>
            <w:r>
              <w:rPr>
                <w:rFonts w:ascii="Times New Roman" w:hAnsi="Times New Roman" w:cs="Times New Roman"/>
                <w:sz w:val="24"/>
                <w:szCs w:val="24"/>
              </w:rPr>
              <w:t>Истинное творчество</w:t>
            </w:r>
          </w:p>
        </w:tc>
        <w:tc>
          <w:tcPr>
            <w:tcW w:w="4786" w:type="dxa"/>
          </w:tcPr>
          <w:p w:rsidR="005E1111" w:rsidRDefault="005E1111" w:rsidP="005E1111">
            <w:pPr>
              <w:rPr>
                <w:rFonts w:ascii="Times New Roman" w:hAnsi="Times New Roman" w:cs="Times New Roman"/>
                <w:sz w:val="24"/>
                <w:szCs w:val="24"/>
              </w:rPr>
            </w:pPr>
          </w:p>
          <w:p w:rsidR="005E1111" w:rsidRPr="005E1111" w:rsidRDefault="005E1111" w:rsidP="005E1111">
            <w:pPr>
              <w:ind w:firstLine="708"/>
              <w:rPr>
                <w:rFonts w:ascii="Times New Roman" w:hAnsi="Times New Roman" w:cs="Times New Roman"/>
                <w:sz w:val="24"/>
                <w:szCs w:val="24"/>
              </w:rPr>
            </w:pPr>
            <w:r>
              <w:rPr>
                <w:rFonts w:ascii="Times New Roman" w:hAnsi="Times New Roman" w:cs="Times New Roman"/>
                <w:sz w:val="24"/>
                <w:szCs w:val="24"/>
              </w:rPr>
              <w:t>Творчество по плану</w:t>
            </w:r>
          </w:p>
        </w:tc>
      </w:tr>
    </w:tbl>
    <w:p w:rsidR="0082164A" w:rsidRPr="0082164A" w:rsidRDefault="005E1111" w:rsidP="007557EC">
      <w:pPr>
        <w:rPr>
          <w:rFonts w:ascii="Times New Roman" w:hAnsi="Times New Roman" w:cs="Times New Roman"/>
          <w:sz w:val="24"/>
          <w:szCs w:val="24"/>
        </w:rPr>
      </w:pPr>
      <w:r w:rsidRPr="0082164A">
        <w:rPr>
          <w:rFonts w:ascii="Times New Roman" w:hAnsi="Times New Roman" w:cs="Times New Roman"/>
          <w:sz w:val="24"/>
          <w:szCs w:val="24"/>
        </w:rPr>
        <w:t xml:space="preserve"> </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 Можно увидеть, что исследовательская деятельность более свободная, более гибкая, более смелая.</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Таким образом, исследовательская деятельность является одним из направлений работы учащихся в рамках проекта. Поэтому педагогу важно на стадии планирования проекта четко определить основные направления работы учащихся и методы их реализации. Используя исследовательский метод, необходимо помнить, что он предусматривает выполнение детьми под руководством взрослого отдельных исследовательских заданий и работ. Данная форма воспитывает у школьников интерес, сообразительность, активность, самостоятельность, ответственность. Исследование дает учащимся первые элементарные представления о приемах и способах научного поиска.</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b/>
          <w:bCs/>
          <w:sz w:val="24"/>
          <w:szCs w:val="24"/>
        </w:rPr>
        <w:t xml:space="preserve">Используя метод проектов на </w:t>
      </w:r>
      <w:proofErr w:type="gramStart"/>
      <w:r w:rsidRPr="0082164A">
        <w:rPr>
          <w:rFonts w:ascii="Times New Roman" w:hAnsi="Times New Roman" w:cs="Times New Roman"/>
          <w:b/>
          <w:bCs/>
          <w:sz w:val="24"/>
          <w:szCs w:val="24"/>
        </w:rPr>
        <w:t>уроках</w:t>
      </w:r>
      <w:proofErr w:type="gramEnd"/>
      <w:r w:rsidRPr="0082164A">
        <w:rPr>
          <w:rFonts w:ascii="Times New Roman" w:hAnsi="Times New Roman" w:cs="Times New Roman"/>
          <w:b/>
          <w:bCs/>
          <w:sz w:val="24"/>
          <w:szCs w:val="24"/>
        </w:rPr>
        <w:t xml:space="preserve"> географии и внеклассных занятиях я пришла к выводу:</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1.  Использование данных методов на уроках географии для меня очень приемлемо, эффективно и   результативно.</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2.   Проектная технология всегда должна работать на результат. Результативность проя</w:t>
      </w:r>
      <w:r w:rsidR="0082164A" w:rsidRPr="0082164A">
        <w:rPr>
          <w:rFonts w:ascii="Times New Roman" w:hAnsi="Times New Roman" w:cs="Times New Roman"/>
          <w:sz w:val="24"/>
          <w:szCs w:val="24"/>
        </w:rPr>
        <w:t xml:space="preserve">вляется во   </w:t>
      </w:r>
      <w:r w:rsidRPr="0082164A">
        <w:rPr>
          <w:rFonts w:ascii="Times New Roman" w:hAnsi="Times New Roman" w:cs="Times New Roman"/>
          <w:sz w:val="24"/>
          <w:szCs w:val="24"/>
        </w:rPr>
        <w:t xml:space="preserve"> всей педагогической деятельности.</w:t>
      </w:r>
    </w:p>
    <w:p w:rsidR="007557EC" w:rsidRPr="0082164A" w:rsidRDefault="007557EC" w:rsidP="007557EC">
      <w:pPr>
        <w:rPr>
          <w:rFonts w:ascii="Times New Roman" w:hAnsi="Times New Roman" w:cs="Times New Roman"/>
          <w:sz w:val="24"/>
          <w:szCs w:val="24"/>
        </w:rPr>
      </w:pPr>
      <w:r w:rsidRPr="0082164A">
        <w:rPr>
          <w:rFonts w:ascii="Times New Roman" w:hAnsi="Times New Roman" w:cs="Times New Roman"/>
          <w:sz w:val="24"/>
          <w:szCs w:val="24"/>
        </w:rPr>
        <w:t xml:space="preserve">3.  </w:t>
      </w:r>
      <w:proofErr w:type="gramStart"/>
      <w:r w:rsidRPr="0082164A">
        <w:rPr>
          <w:rFonts w:ascii="Times New Roman" w:hAnsi="Times New Roman" w:cs="Times New Roman"/>
          <w:sz w:val="24"/>
          <w:szCs w:val="24"/>
        </w:rPr>
        <w:t>Проектный</w:t>
      </w:r>
      <w:proofErr w:type="gramEnd"/>
      <w:r w:rsidRPr="0082164A">
        <w:rPr>
          <w:rFonts w:ascii="Times New Roman" w:hAnsi="Times New Roman" w:cs="Times New Roman"/>
          <w:sz w:val="24"/>
          <w:szCs w:val="24"/>
        </w:rPr>
        <w:t xml:space="preserve"> и исследовательский методы умело сочетается  с другими технологиями, а не исключают их использование на уроках.</w:t>
      </w:r>
    </w:p>
    <w:p w:rsidR="0086260A" w:rsidRPr="0082164A" w:rsidRDefault="0086260A">
      <w:pPr>
        <w:rPr>
          <w:rFonts w:ascii="Times New Roman" w:hAnsi="Times New Roman" w:cs="Times New Roman"/>
          <w:sz w:val="24"/>
          <w:szCs w:val="24"/>
        </w:rPr>
      </w:pPr>
    </w:p>
    <w:sectPr w:rsidR="0086260A" w:rsidRPr="00821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C5C"/>
    <w:multiLevelType w:val="multilevel"/>
    <w:tmpl w:val="82F09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C56D46"/>
    <w:multiLevelType w:val="multilevel"/>
    <w:tmpl w:val="A576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2538F2"/>
    <w:multiLevelType w:val="multilevel"/>
    <w:tmpl w:val="B50E8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5377D8"/>
    <w:multiLevelType w:val="multilevel"/>
    <w:tmpl w:val="B97A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8A7DAC"/>
    <w:multiLevelType w:val="multilevel"/>
    <w:tmpl w:val="EFF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12289D"/>
    <w:multiLevelType w:val="multilevel"/>
    <w:tmpl w:val="8366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ED85067"/>
    <w:multiLevelType w:val="multilevel"/>
    <w:tmpl w:val="665C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3B0F7B"/>
    <w:multiLevelType w:val="multilevel"/>
    <w:tmpl w:val="223E0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EC"/>
    <w:rsid w:val="005E1111"/>
    <w:rsid w:val="007557EC"/>
    <w:rsid w:val="0082164A"/>
    <w:rsid w:val="0086260A"/>
    <w:rsid w:val="00C135FF"/>
    <w:rsid w:val="00C41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16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1111"/>
    <w:pPr>
      <w:ind w:left="720"/>
      <w:contextualSpacing/>
    </w:pPr>
  </w:style>
  <w:style w:type="paragraph" w:styleId="a5">
    <w:name w:val="No Spacing"/>
    <w:uiPriority w:val="1"/>
    <w:qFormat/>
    <w:rsid w:val="005E11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16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1111"/>
    <w:pPr>
      <w:ind w:left="720"/>
      <w:contextualSpacing/>
    </w:pPr>
  </w:style>
  <w:style w:type="paragraph" w:styleId="a5">
    <w:name w:val="No Spacing"/>
    <w:uiPriority w:val="1"/>
    <w:qFormat/>
    <w:rsid w:val="005E1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40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A06B2-BEC5-4287-B056-D57864AA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1698</Words>
  <Characters>9681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2014-02-11T09:28:00Z</dcterms:created>
  <dcterms:modified xsi:type="dcterms:W3CDTF">2014-02-11T16:30:00Z</dcterms:modified>
</cp:coreProperties>
</file>