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67" w:rsidRDefault="00D84187" w:rsidP="00D84187">
      <w:pPr>
        <w:jc w:val="center"/>
        <w:rPr>
          <w:rFonts w:asciiTheme="majorHAnsi" w:hAnsiTheme="majorHAnsi"/>
          <w:b/>
          <w:sz w:val="28"/>
          <w:szCs w:val="28"/>
        </w:rPr>
      </w:pPr>
      <w:r w:rsidRPr="00D84187">
        <w:rPr>
          <w:rFonts w:asciiTheme="majorHAnsi" w:hAnsiTheme="majorHAnsi"/>
          <w:b/>
          <w:sz w:val="28"/>
          <w:szCs w:val="28"/>
        </w:rPr>
        <w:t>Музыкальное восприятие детей с умственной отсталостью</w:t>
      </w:r>
    </w:p>
    <w:p w:rsidR="00F333AA" w:rsidRDefault="00F333AA" w:rsidP="00D84187">
      <w:pPr>
        <w:jc w:val="center"/>
        <w:rPr>
          <w:rFonts w:asciiTheme="majorHAnsi" w:hAnsiTheme="majorHAnsi"/>
          <w:b/>
          <w:sz w:val="28"/>
          <w:szCs w:val="28"/>
        </w:rPr>
      </w:pPr>
      <w:bookmarkStart w:id="0" w:name="_GoBack"/>
      <w:bookmarkEnd w:id="0"/>
    </w:p>
    <w:p w:rsidR="00D84187" w:rsidRDefault="00D84187" w:rsidP="00D84187">
      <w:pPr>
        <w:spacing w:after="0"/>
        <w:rPr>
          <w:rFonts w:asciiTheme="majorHAnsi" w:hAnsiTheme="majorHAnsi"/>
          <w:sz w:val="24"/>
          <w:szCs w:val="24"/>
        </w:rPr>
      </w:pPr>
      <w:r>
        <w:rPr>
          <w:rFonts w:asciiTheme="majorHAnsi" w:hAnsiTheme="majorHAnsi"/>
          <w:sz w:val="24"/>
          <w:szCs w:val="24"/>
        </w:rPr>
        <w:t xml:space="preserve">   </w:t>
      </w:r>
      <w:r w:rsidR="0067778C">
        <w:rPr>
          <w:rFonts w:asciiTheme="majorHAnsi" w:hAnsiTheme="majorHAnsi"/>
          <w:sz w:val="24"/>
          <w:szCs w:val="24"/>
        </w:rPr>
        <w:t xml:space="preserve">        </w:t>
      </w:r>
      <w:r>
        <w:rPr>
          <w:rFonts w:asciiTheme="majorHAnsi" w:hAnsiTheme="majorHAnsi"/>
          <w:sz w:val="24"/>
          <w:szCs w:val="24"/>
        </w:rPr>
        <w:t xml:space="preserve"> </w:t>
      </w:r>
      <w:r w:rsidRPr="00D84187">
        <w:rPr>
          <w:rFonts w:asciiTheme="majorHAnsi" w:hAnsiTheme="majorHAnsi"/>
          <w:sz w:val="24"/>
          <w:szCs w:val="24"/>
        </w:rPr>
        <w:t xml:space="preserve">Школьный возраст детей с умственной отсталостью </w:t>
      </w:r>
      <w:proofErr w:type="gramStart"/>
      <w:r w:rsidRPr="00D84187">
        <w:rPr>
          <w:rFonts w:asciiTheme="majorHAnsi" w:hAnsiTheme="majorHAnsi"/>
          <w:sz w:val="24"/>
          <w:szCs w:val="24"/>
        </w:rPr>
        <w:t>-п</w:t>
      </w:r>
      <w:proofErr w:type="gramEnd"/>
      <w:r w:rsidRPr="00D84187">
        <w:rPr>
          <w:rFonts w:asciiTheme="majorHAnsi" w:hAnsiTheme="majorHAnsi"/>
          <w:sz w:val="24"/>
          <w:szCs w:val="24"/>
        </w:rPr>
        <w:t xml:space="preserve">ериод, когда </w:t>
      </w:r>
      <w:r>
        <w:rPr>
          <w:rFonts w:asciiTheme="majorHAnsi" w:hAnsiTheme="majorHAnsi"/>
          <w:sz w:val="24"/>
          <w:szCs w:val="24"/>
        </w:rPr>
        <w:t>закладываются и выявляются способности, обуславливающие возможность приобщения ребёнка к различным видам деятельности.</w:t>
      </w:r>
    </w:p>
    <w:p w:rsidR="00D84187" w:rsidRDefault="00D84187" w:rsidP="00D84187">
      <w:pPr>
        <w:spacing w:after="0"/>
        <w:rPr>
          <w:rFonts w:asciiTheme="majorHAnsi" w:hAnsiTheme="majorHAnsi"/>
          <w:sz w:val="24"/>
          <w:szCs w:val="24"/>
        </w:rPr>
      </w:pPr>
      <w:r>
        <w:rPr>
          <w:rFonts w:asciiTheme="majorHAnsi" w:hAnsiTheme="majorHAnsi"/>
          <w:sz w:val="24"/>
          <w:szCs w:val="24"/>
        </w:rPr>
        <w:t xml:space="preserve">     </w:t>
      </w:r>
      <w:r w:rsidR="0067778C">
        <w:rPr>
          <w:rFonts w:asciiTheme="majorHAnsi" w:hAnsiTheme="majorHAnsi"/>
          <w:sz w:val="24"/>
          <w:szCs w:val="24"/>
        </w:rPr>
        <w:t xml:space="preserve">       </w:t>
      </w:r>
      <w:r>
        <w:rPr>
          <w:rFonts w:asciiTheme="majorHAnsi" w:hAnsiTheme="majorHAnsi"/>
          <w:sz w:val="24"/>
          <w:szCs w:val="24"/>
        </w:rPr>
        <w:t xml:space="preserve">В настоящее время всё больше привлекается к вниманию специалистов разных профессий к развитию детей умственной отсталостью. </w:t>
      </w:r>
    </w:p>
    <w:p w:rsidR="0067778C" w:rsidRDefault="0067778C" w:rsidP="00D84187">
      <w:pPr>
        <w:spacing w:after="0"/>
        <w:rPr>
          <w:rFonts w:asciiTheme="majorHAnsi" w:hAnsiTheme="majorHAnsi"/>
          <w:sz w:val="24"/>
          <w:szCs w:val="24"/>
        </w:rPr>
      </w:pPr>
      <w:r>
        <w:rPr>
          <w:rFonts w:asciiTheme="majorHAnsi" w:hAnsiTheme="majorHAnsi"/>
          <w:sz w:val="24"/>
          <w:szCs w:val="24"/>
        </w:rPr>
        <w:t xml:space="preserve">            В области музыкального развития у детей с умственной отсталостью нередко встречается проявление музыкальности. Но во многом это зависит от ряда впечатлений, полученных с самого первого дня жизни. </w:t>
      </w:r>
      <w:proofErr w:type="gramStart"/>
      <w:r>
        <w:rPr>
          <w:rFonts w:asciiTheme="majorHAnsi" w:hAnsiTheme="majorHAnsi"/>
          <w:sz w:val="24"/>
          <w:szCs w:val="24"/>
        </w:rPr>
        <w:t>Это</w:t>
      </w:r>
      <w:proofErr w:type="gramEnd"/>
      <w:r>
        <w:rPr>
          <w:rFonts w:asciiTheme="majorHAnsi" w:hAnsiTheme="majorHAnsi"/>
          <w:sz w:val="24"/>
          <w:szCs w:val="24"/>
        </w:rPr>
        <w:t xml:space="preserve"> прежде всего голос матери с убаюкивающими или оживлёнными интонациями, звуки детских музыкальных игрушек. Музыка обладает свойством вызывать активные действия ребёнка. Он выделяет музыку из всех получаемых впечатлений, отличает от шума, сосредотачивает на ней своё внимание, оживляется, прислушивается, радуется, иногда начинает попевать взрослому.</w:t>
      </w:r>
    </w:p>
    <w:p w:rsidR="0067778C" w:rsidRDefault="0067778C" w:rsidP="00D84187">
      <w:pPr>
        <w:spacing w:after="0"/>
        <w:rPr>
          <w:rFonts w:asciiTheme="majorHAnsi" w:hAnsiTheme="majorHAnsi"/>
          <w:sz w:val="24"/>
          <w:szCs w:val="24"/>
        </w:rPr>
      </w:pPr>
      <w:r>
        <w:rPr>
          <w:rFonts w:asciiTheme="majorHAnsi" w:hAnsiTheme="majorHAnsi"/>
          <w:sz w:val="24"/>
          <w:szCs w:val="24"/>
        </w:rPr>
        <w:t xml:space="preserve">              Следовательно, музыка оказывает такое положительное влияние на ребёнка уже в первые годы его жизни, то естественно необходимо использовать её как средство педагогического воздействия. К тому же музыка предоставляет богатые возможности общения взр</w:t>
      </w:r>
      <w:r w:rsidR="00F333AA">
        <w:rPr>
          <w:rFonts w:asciiTheme="majorHAnsi" w:hAnsiTheme="majorHAnsi"/>
          <w:sz w:val="24"/>
          <w:szCs w:val="24"/>
        </w:rPr>
        <w:t>ослого с ребёнком, создаёт основ</w:t>
      </w:r>
      <w:r>
        <w:rPr>
          <w:rFonts w:asciiTheme="majorHAnsi" w:hAnsiTheme="majorHAnsi"/>
          <w:sz w:val="24"/>
          <w:szCs w:val="24"/>
        </w:rPr>
        <w:t xml:space="preserve">у эмоционального контакта между ними. </w:t>
      </w:r>
    </w:p>
    <w:p w:rsidR="0067778C" w:rsidRDefault="0067778C" w:rsidP="00D84187">
      <w:pPr>
        <w:spacing w:after="0"/>
        <w:rPr>
          <w:rFonts w:asciiTheme="majorHAnsi" w:hAnsiTheme="majorHAnsi"/>
          <w:sz w:val="24"/>
          <w:szCs w:val="24"/>
        </w:rPr>
      </w:pPr>
      <w:r>
        <w:rPr>
          <w:rFonts w:asciiTheme="majorHAnsi" w:hAnsiTheme="majorHAnsi"/>
          <w:sz w:val="24"/>
          <w:szCs w:val="24"/>
        </w:rPr>
        <w:t xml:space="preserve">            Восприятие музыки детьми </w:t>
      </w:r>
      <w:r w:rsidR="00F333AA">
        <w:rPr>
          <w:rFonts w:asciiTheme="majorHAnsi" w:hAnsiTheme="majorHAnsi"/>
          <w:sz w:val="24"/>
          <w:szCs w:val="24"/>
        </w:rPr>
        <w:t xml:space="preserve">характеризуется эмоциональной отзывчивостью на неё. Вначале эмоциональный отклик на музыку представляет собой </w:t>
      </w:r>
      <w:r>
        <w:rPr>
          <w:rFonts w:asciiTheme="majorHAnsi" w:hAnsiTheme="majorHAnsi"/>
          <w:sz w:val="24"/>
          <w:szCs w:val="24"/>
        </w:rPr>
        <w:t xml:space="preserve"> </w:t>
      </w:r>
      <w:r w:rsidR="00F333AA">
        <w:rPr>
          <w:rFonts w:asciiTheme="majorHAnsi" w:hAnsiTheme="majorHAnsi"/>
          <w:sz w:val="24"/>
          <w:szCs w:val="24"/>
        </w:rPr>
        <w:t xml:space="preserve">не столько сопереживание на её содержания, сколько внешнее проявление ребёнка, связанное с музыкой. </w:t>
      </w:r>
    </w:p>
    <w:p w:rsidR="00F333AA" w:rsidRDefault="00F333AA" w:rsidP="00D84187">
      <w:pPr>
        <w:spacing w:after="0"/>
        <w:rPr>
          <w:rFonts w:asciiTheme="majorHAnsi" w:hAnsiTheme="majorHAnsi"/>
          <w:sz w:val="24"/>
          <w:szCs w:val="24"/>
        </w:rPr>
      </w:pPr>
      <w:r>
        <w:rPr>
          <w:rFonts w:asciiTheme="majorHAnsi" w:hAnsiTheme="majorHAnsi"/>
          <w:sz w:val="24"/>
          <w:szCs w:val="24"/>
        </w:rPr>
        <w:t xml:space="preserve">             При организованном воздействии музыки можно отметить некоторую динамику в эмоциональном состоянии ребёнка. Он </w:t>
      </w:r>
      <w:proofErr w:type="gramStart"/>
      <w:r>
        <w:rPr>
          <w:rFonts w:asciiTheme="majorHAnsi" w:hAnsiTheme="majorHAnsi"/>
          <w:sz w:val="24"/>
          <w:szCs w:val="24"/>
        </w:rPr>
        <w:t>по разному</w:t>
      </w:r>
      <w:proofErr w:type="gramEnd"/>
      <w:r>
        <w:rPr>
          <w:rFonts w:asciiTheme="majorHAnsi" w:hAnsiTheme="majorHAnsi"/>
          <w:sz w:val="24"/>
          <w:szCs w:val="24"/>
        </w:rPr>
        <w:t xml:space="preserve"> реагирует на музыку контрастного характера (плясовую и колыбельную). Постепенно музыкальные впечатления ребёнка с умственной отсталостью становятся более разнообразными при использовании музыки разного характера. </w:t>
      </w:r>
    </w:p>
    <w:p w:rsidR="00F333AA" w:rsidRDefault="00F333AA" w:rsidP="00D84187">
      <w:pPr>
        <w:spacing w:after="0"/>
        <w:rPr>
          <w:rFonts w:asciiTheme="majorHAnsi" w:hAnsiTheme="majorHAnsi"/>
          <w:sz w:val="24"/>
          <w:szCs w:val="24"/>
        </w:rPr>
      </w:pPr>
      <w:r>
        <w:rPr>
          <w:rFonts w:asciiTheme="majorHAnsi" w:hAnsiTheme="majorHAnsi"/>
          <w:sz w:val="24"/>
          <w:szCs w:val="24"/>
        </w:rPr>
        <w:t xml:space="preserve">              Полноценным восприятие музыки будет в том случае, если воспринимается не только характер произведения, но и развитие музыкального образа, средства выразительности музыки.</w:t>
      </w:r>
    </w:p>
    <w:p w:rsidR="00D84187" w:rsidRDefault="00D84187" w:rsidP="00D84187">
      <w:pPr>
        <w:spacing w:after="0"/>
        <w:rPr>
          <w:rFonts w:asciiTheme="majorHAnsi" w:hAnsiTheme="majorHAnsi"/>
          <w:sz w:val="24"/>
          <w:szCs w:val="24"/>
        </w:rPr>
      </w:pPr>
      <w:r>
        <w:rPr>
          <w:rFonts w:asciiTheme="majorHAnsi" w:hAnsiTheme="majorHAnsi"/>
          <w:sz w:val="24"/>
          <w:szCs w:val="24"/>
        </w:rPr>
        <w:t xml:space="preserve">     </w:t>
      </w:r>
    </w:p>
    <w:p w:rsidR="00D84187" w:rsidRPr="00D84187" w:rsidRDefault="00D84187" w:rsidP="00D84187">
      <w:pPr>
        <w:spacing w:before="240" w:after="0"/>
        <w:rPr>
          <w:rFonts w:asciiTheme="majorHAnsi" w:hAnsiTheme="majorHAnsi"/>
          <w:sz w:val="24"/>
          <w:szCs w:val="24"/>
        </w:rPr>
      </w:pPr>
      <w:r>
        <w:rPr>
          <w:rFonts w:asciiTheme="majorHAnsi" w:hAnsiTheme="majorHAnsi"/>
          <w:sz w:val="24"/>
          <w:szCs w:val="24"/>
        </w:rPr>
        <w:t xml:space="preserve"> </w:t>
      </w:r>
    </w:p>
    <w:sectPr w:rsidR="00D84187" w:rsidRPr="00D84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0A"/>
    <w:rsid w:val="00043953"/>
    <w:rsid w:val="00045836"/>
    <w:rsid w:val="000629FA"/>
    <w:rsid w:val="00097FB7"/>
    <w:rsid w:val="00111CCB"/>
    <w:rsid w:val="00120D64"/>
    <w:rsid w:val="00122858"/>
    <w:rsid w:val="00164DAA"/>
    <w:rsid w:val="001E744A"/>
    <w:rsid w:val="002161B4"/>
    <w:rsid w:val="00273EDA"/>
    <w:rsid w:val="002A164C"/>
    <w:rsid w:val="002A7172"/>
    <w:rsid w:val="002B5803"/>
    <w:rsid w:val="002D1DC1"/>
    <w:rsid w:val="002D4117"/>
    <w:rsid w:val="003B52C2"/>
    <w:rsid w:val="003E1119"/>
    <w:rsid w:val="004119BE"/>
    <w:rsid w:val="00460429"/>
    <w:rsid w:val="00482B87"/>
    <w:rsid w:val="00482FF5"/>
    <w:rsid w:val="00557A39"/>
    <w:rsid w:val="005757E8"/>
    <w:rsid w:val="005B5C46"/>
    <w:rsid w:val="005F0EAB"/>
    <w:rsid w:val="00622F38"/>
    <w:rsid w:val="00633182"/>
    <w:rsid w:val="0067778C"/>
    <w:rsid w:val="006805CF"/>
    <w:rsid w:val="00684BF9"/>
    <w:rsid w:val="00737377"/>
    <w:rsid w:val="007C704E"/>
    <w:rsid w:val="007F5BE6"/>
    <w:rsid w:val="00833000"/>
    <w:rsid w:val="00852540"/>
    <w:rsid w:val="00882767"/>
    <w:rsid w:val="00943EED"/>
    <w:rsid w:val="00950786"/>
    <w:rsid w:val="00986694"/>
    <w:rsid w:val="00986750"/>
    <w:rsid w:val="009879F0"/>
    <w:rsid w:val="009F566C"/>
    <w:rsid w:val="00A21A35"/>
    <w:rsid w:val="00A5308B"/>
    <w:rsid w:val="00A96719"/>
    <w:rsid w:val="00B03C0C"/>
    <w:rsid w:val="00B40E1D"/>
    <w:rsid w:val="00B772DF"/>
    <w:rsid w:val="00B8000A"/>
    <w:rsid w:val="00C12468"/>
    <w:rsid w:val="00C1443E"/>
    <w:rsid w:val="00C5348D"/>
    <w:rsid w:val="00C90CAE"/>
    <w:rsid w:val="00CF1BE7"/>
    <w:rsid w:val="00CF43CF"/>
    <w:rsid w:val="00D00360"/>
    <w:rsid w:val="00D10843"/>
    <w:rsid w:val="00D11A0A"/>
    <w:rsid w:val="00D12951"/>
    <w:rsid w:val="00D80F9E"/>
    <w:rsid w:val="00D84187"/>
    <w:rsid w:val="00DB18EA"/>
    <w:rsid w:val="00DB3DFD"/>
    <w:rsid w:val="00E15894"/>
    <w:rsid w:val="00E70A5E"/>
    <w:rsid w:val="00EE0FA4"/>
    <w:rsid w:val="00EE5BB9"/>
    <w:rsid w:val="00EE6178"/>
    <w:rsid w:val="00F333AA"/>
    <w:rsid w:val="00F52ADE"/>
    <w:rsid w:val="00F568ED"/>
    <w:rsid w:val="00F77B24"/>
    <w:rsid w:val="00FD0A7D"/>
    <w:rsid w:val="00FE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ЮГА</dc:creator>
  <cp:keywords/>
  <dc:description/>
  <cp:lastModifiedBy>ЮГА</cp:lastModifiedBy>
  <cp:revision>3</cp:revision>
  <dcterms:created xsi:type="dcterms:W3CDTF">2014-04-13T21:12:00Z</dcterms:created>
  <dcterms:modified xsi:type="dcterms:W3CDTF">2014-04-13T21:40:00Z</dcterms:modified>
</cp:coreProperties>
</file>