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1A" w:rsidRPr="0029724A" w:rsidRDefault="000D571A" w:rsidP="000D571A">
      <w:pPr>
        <w:spacing w:before="157" w:after="157" w:line="360" w:lineRule="auto"/>
        <w:ind w:right="31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2972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Кудряшева</w:t>
      </w:r>
      <w:proofErr w:type="spellEnd"/>
      <w:r w:rsidRPr="002972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Вероника Петровна </w:t>
      </w:r>
    </w:p>
    <w:p w:rsidR="0029724A" w:rsidRPr="0029724A" w:rsidRDefault="0029724A" w:rsidP="000D571A">
      <w:pPr>
        <w:spacing w:before="157" w:after="157" w:line="360" w:lineRule="auto"/>
        <w:ind w:right="31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972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29724A" w:rsidRPr="0029724A" w:rsidRDefault="0029724A" w:rsidP="000D571A">
      <w:pPr>
        <w:spacing w:before="157" w:after="157" w:line="360" w:lineRule="auto"/>
        <w:ind w:right="31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972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средняя общеобразовательная школа №62</w:t>
      </w:r>
    </w:p>
    <w:p w:rsidR="0029724A" w:rsidRPr="0029724A" w:rsidRDefault="0029724A" w:rsidP="000D571A">
      <w:pPr>
        <w:spacing w:before="157" w:after="157" w:line="360" w:lineRule="auto"/>
        <w:ind w:right="31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972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Выборгского района Санкт-Петербурга</w:t>
      </w:r>
    </w:p>
    <w:p w:rsidR="00A16758" w:rsidRDefault="0029724A" w:rsidP="008B77EC">
      <w:pPr>
        <w:spacing w:before="157" w:after="157" w:line="360" w:lineRule="auto"/>
        <w:ind w:right="3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РЕЧЕВАЯ КУЛЬТУРА СОВРЕМЕННОГО ПЕДАГОГА</w:t>
      </w:r>
      <w:r w:rsidR="00981E59" w:rsidRPr="0098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302DA" w:rsidRDefault="008302DA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профессиональным инструмент</w:t>
      </w:r>
      <w:r w:rsidR="0025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педагогической деятельности </w:t>
      </w:r>
      <w:r w:rsidRPr="00981E5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общение. Речевое общение – одно из основных средств воспитания и развития школьников.</w:t>
      </w:r>
      <w:r w:rsidR="003B143F" w:rsidRPr="0098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мудрых советов относительно речевого общения педагога дал</w:t>
      </w:r>
      <w:r w:rsidR="002B5E86" w:rsidRPr="0098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выдающийся педагог-новатор</w:t>
      </w:r>
      <w:r w:rsidR="0098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В.А.Сухомлинский. Речевую культуру учителя он называл «зеркалом его духовной культуры» и</w:t>
      </w:r>
      <w:r w:rsidR="003B143F" w:rsidRPr="0098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требовал от учителя мастерского владения словом: «каждое слово, сказанное в стенах школы, должно быть продуманным, мудрым, целеустремленным, полновесным».</w:t>
      </w:r>
    </w:p>
    <w:p w:rsidR="007B1F7D" w:rsidRPr="007B1F7D" w:rsidRDefault="00CC767D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речи является </w:t>
      </w:r>
      <w:r w:rsidR="007E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81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общей профессионально-педагогической культуры современного преподавателя.</w:t>
      </w:r>
    </w:p>
    <w:p w:rsidR="006315E5" w:rsidRPr="00213C16" w:rsidRDefault="00981E59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является как средством преподавания, так и средством учения. </w:t>
      </w:r>
      <w:r w:rsidR="003A1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преподавателя</w:t>
      </w:r>
      <w:r w:rsidR="00CC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речевую  культуру учащихся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для </w:t>
      </w:r>
      <w:r w:rsidR="00CC7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образцом.</w:t>
      </w:r>
      <w:r w:rsidR="003A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речи педагог передает определенную информацию</w:t>
      </w:r>
      <w:r w:rsidR="007B1F7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 и обогащает интеллект учащихся, побуждает учеников к деятельности на основе полученных знаний,</w:t>
      </w:r>
      <w:r w:rsidR="003A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управляет вниманием учащихся, образует мир их представлений и понятий. </w:t>
      </w:r>
      <w:r w:rsidR="00513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через речь преподаватель сообщает свое настроение, характер, интеллект, волю, свое отношение к учащи</w:t>
      </w:r>
      <w:r w:rsidR="00F13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и к преподаваемому предмету, через речь – выражает свои мысли и чувства.</w:t>
      </w:r>
      <w:r w:rsidR="0051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proofErr w:type="gramStart"/>
      <w:r w:rsidR="005135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запоминают</w:t>
      </w:r>
      <w:proofErr w:type="gramEnd"/>
      <w:r w:rsidR="0051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м</w:t>
      </w:r>
      <w:r w:rsidR="00F1348A">
        <w:rPr>
          <w:rFonts w:ascii="Times New Roman" w:eastAsia="Times New Roman" w:hAnsi="Times New Roman" w:cs="Times New Roman"/>
          <w:sz w:val="28"/>
          <w:szCs w:val="28"/>
          <w:lang w:eastAsia="ru-RU"/>
        </w:rPr>
        <w:t>ысли и настроение преподавателя, н</w:t>
      </w:r>
      <w:r w:rsidR="00513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памяти откладыв</w:t>
      </w:r>
      <w:r w:rsidR="00213C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лишь та речь, которая обладает логичностью и точностью, грамматической правильностью, оригинальностью, уместностью и экономичностью. Качество усвоения </w:t>
      </w:r>
      <w:r w:rsidR="00513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знаний учащимися зависит от точности формируемых </w:t>
      </w:r>
      <w:r w:rsidR="00F1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</w:t>
      </w:r>
      <w:r w:rsidR="0051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предложений, понятий. </w:t>
      </w:r>
    </w:p>
    <w:p w:rsidR="00A448D3" w:rsidRPr="00981E59" w:rsidRDefault="00A448D3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современной школе различают три типа языковых культур учителей:</w:t>
      </w:r>
    </w:p>
    <w:p w:rsidR="00A448D3" w:rsidRPr="00981E59" w:rsidRDefault="00A448D3" w:rsidP="002512FE">
      <w:pPr>
        <w:pStyle w:val="a3"/>
        <w:numPr>
          <w:ilvl w:val="0"/>
          <w:numId w:val="9"/>
        </w:num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Носители элитарной речевой культуры.</w:t>
      </w:r>
    </w:p>
    <w:p w:rsidR="00A448D3" w:rsidRPr="00981E59" w:rsidRDefault="00A448D3" w:rsidP="002512FE">
      <w:pPr>
        <w:pStyle w:val="a3"/>
        <w:numPr>
          <w:ilvl w:val="0"/>
          <w:numId w:val="9"/>
        </w:num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Представители «</w:t>
      </w:r>
      <w:proofErr w:type="spellStart"/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среднелитературной</w:t>
      </w:r>
      <w:proofErr w:type="spellEnd"/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>» культуры.</w:t>
      </w:r>
    </w:p>
    <w:p w:rsidR="00A448D3" w:rsidRPr="00981E59" w:rsidRDefault="00A448D3" w:rsidP="002512FE">
      <w:pPr>
        <w:pStyle w:val="a3"/>
        <w:numPr>
          <w:ilvl w:val="0"/>
          <w:numId w:val="9"/>
        </w:num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Учителя с литературно-разговорным типом речевого поведения.</w:t>
      </w:r>
    </w:p>
    <w:p w:rsidR="00A448D3" w:rsidRPr="00981E59" w:rsidRDefault="00FB2EB3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Учителя «пер</w:t>
      </w:r>
      <w:r w:rsidR="00D829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вого типа» владеют всей </w:t>
      </w:r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функционально-стилевой </w:t>
      </w:r>
      <w:r w:rsidR="00D829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системой </w:t>
      </w:r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литературного языка, и каждый стиль используют в соответствии с ситуацией. В их речи нет нарушения норм литературного языка в произношении, ударении, образовании грамматических форм, словоупотреблении. Они соблюдают все этические нормы, в частности, нормы националь</w:t>
      </w:r>
      <w:r w:rsidR="00D829B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русского этикета, требующие</w:t>
      </w:r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разграничения т</w:t>
      </w:r>
      <w:proofErr w:type="gramStart"/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>ы-</w:t>
      </w:r>
      <w:proofErr w:type="gramEnd"/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вы- общения.( </w:t>
      </w:r>
      <w:proofErr w:type="spellStart"/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>Ты-общение</w:t>
      </w:r>
      <w:proofErr w:type="spellEnd"/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используется только в неофициальной обстановке; никогда не допускается одностороннее </w:t>
      </w:r>
      <w:proofErr w:type="spellStart"/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>ты-общение</w:t>
      </w:r>
      <w:proofErr w:type="spellEnd"/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Языком они пользуются творчески, их речь обычно индивидуальна, в ней нет </w:t>
      </w:r>
      <w:proofErr w:type="spellStart"/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заштампованности</w:t>
      </w:r>
      <w:proofErr w:type="spellEnd"/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>, а в разговорной речи – стремления к книжности.</w:t>
      </w:r>
    </w:p>
    <w:p w:rsidR="00FB2EB3" w:rsidRPr="00981E59" w:rsidRDefault="00FB2EB3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Речевое поведение </w:t>
      </w:r>
      <w:r w:rsidR="00884831"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носителей «</w:t>
      </w:r>
      <w:proofErr w:type="spellStart"/>
      <w:r w:rsidR="00884831"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среднелитературной</w:t>
      </w:r>
      <w:proofErr w:type="spellEnd"/>
      <w:r w:rsidR="00884831"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>» языковой культуры отражает низкий уровень их общей культуры</w:t>
      </w:r>
      <w:r w:rsidR="006E6B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6E6B5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5664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  <w:r w:rsidR="0056648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невозможность творческого использования крылатых выражений, художественных образцов классической литературы, незнание литературных норм произношения, бедность речи)</w:t>
      </w:r>
      <w:r w:rsidR="00884831"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>, характеризуется монотонностью в голосе, отсутствием эмоциональности; отсутствие</w:t>
      </w:r>
      <w:r w:rsidR="006E6B59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884831"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жестикуляции, которое, как правило, не ведет к контакту; незнанием цитат из художественных произведений (для учителя литературы); неправильной постановкой ударений; скупостью на синонимы, сравнения, эпитеты и т.д.</w:t>
      </w:r>
    </w:p>
    <w:p w:rsidR="00213C16" w:rsidRDefault="003B77E0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Далек</w:t>
      </w:r>
      <w:r w:rsidR="00213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 от норм публичной речи </w:t>
      </w:r>
      <w:r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является речь представителей «третьего типа». </w:t>
      </w:r>
      <w:r w:rsidR="00884831"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Учителя с литературно-разговорным типом речевого </w:t>
      </w:r>
      <w:r w:rsidR="00884831"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поведения стараются, подражая молодежной речевой культуре, а частично и некоторым сленговым оборотам и выражениям, преподавать материал. Однако такое пове</w:t>
      </w:r>
      <w:r w:rsidR="00BD2A5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дение недопустимо. Учитель должен</w:t>
      </w:r>
      <w:r w:rsidR="005664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являться д</w:t>
      </w:r>
      <w:r w:rsidR="007F0809">
        <w:rPr>
          <w:rFonts w:ascii="Times New Roman" w:eastAsia="Times New Roman" w:hAnsi="Times New Roman" w:cs="Times New Roman"/>
          <w:sz w:val="28"/>
          <w:szCs w:val="24"/>
          <w:lang w:eastAsia="ru-RU"/>
        </w:rPr>
        <w:t>ля школьника образцом</w:t>
      </w:r>
      <w:r w:rsidR="00F134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64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подражания</w:t>
      </w:r>
      <w:r w:rsidR="007F0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="007F080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примером</w:t>
      </w:r>
      <w:proofErr w:type="gramEnd"/>
      <w:r w:rsidR="005664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как </w:t>
      </w:r>
      <w:r w:rsidR="00BD2A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культурном</w:t>
      </w:r>
      <w:r w:rsidR="00566483">
        <w:rPr>
          <w:rFonts w:ascii="Times New Roman" w:eastAsia="Times New Roman" w:hAnsi="Times New Roman" w:cs="Times New Roman"/>
          <w:sz w:val="28"/>
          <w:szCs w:val="24"/>
          <w:lang w:eastAsia="ru-RU"/>
        </w:rPr>
        <w:t>, так</w:t>
      </w:r>
      <w:r w:rsidR="00BD2A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речевом плане. </w:t>
      </w:r>
      <w:r w:rsidR="00566483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 - человек</w:t>
      </w:r>
      <w:r w:rsidR="000F3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который </w:t>
      </w:r>
      <w:r w:rsidR="00052B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воспитывает в ребенке понятие </w:t>
      </w:r>
      <w:r w:rsidR="00C6232C">
        <w:rPr>
          <w:rFonts w:ascii="Times New Roman" w:eastAsia="Times New Roman" w:hAnsi="Times New Roman" w:cs="Times New Roman"/>
          <w:sz w:val="28"/>
          <w:szCs w:val="24"/>
          <w:lang w:eastAsia="ru-RU"/>
        </w:rPr>
        <w:t>о культуре, в том</w:t>
      </w:r>
      <w:r w:rsidR="000F3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числе, о культуре общения.</w:t>
      </w:r>
      <w:r w:rsidR="00583D1C" w:rsidRPr="00981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к речи педагога предъявляются </w:t>
      </w:r>
      <w:r w:rsidR="0021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требования</w:t>
      </w:r>
      <w:r w:rsidR="006E6B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40C9F" w:rsidRPr="00213C16" w:rsidRDefault="002512FE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</w:t>
      </w:r>
      <w:r w:rsidR="00B40C9F" w:rsidRPr="0063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педагога должна быть информативной, насыщенной фактическим научным материалом, связанным с жизнью, обогащающим личный опыт учащихся); </w:t>
      </w:r>
    </w:p>
    <w:p w:rsidR="00B40C9F" w:rsidRDefault="002512FE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грамотность речи и лексическое богатство; </w:t>
      </w:r>
    </w:p>
    <w:p w:rsidR="00B40C9F" w:rsidRDefault="002512FE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 и доступность (доступность понимается не только в смысле точности и простоты высказываний учителя, имеется в виду умение адаптировать их к возрастным и индивидуальным особенностям школьников);</w:t>
      </w:r>
    </w:p>
    <w:p w:rsidR="00B40C9F" w:rsidRDefault="002512FE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</w:t>
      </w:r>
      <w:r w:rsidR="0021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отточенность</w:t>
      </w:r>
      <w:proofErr w:type="spellEnd"/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(поставленные дыхание и голос, ч</w:t>
      </w:r>
      <w:r w:rsidR="00D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еткая дикция, оптимальные темп  и </w:t>
      </w:r>
      <w:r w:rsidR="0021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 </w:t>
      </w:r>
      <w:r w:rsidR="006E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речи); </w:t>
      </w:r>
      <w:proofErr w:type="gramEnd"/>
    </w:p>
    <w:p w:rsidR="00B40C9F" w:rsidRDefault="002512FE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интонационная экспрессивность, эмоциональность и образность </w:t>
      </w:r>
      <w:r w:rsidR="0021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(Наибольшей образностью обладают слова и выражения,</w:t>
      </w:r>
      <w:r w:rsidR="002313AD" w:rsidRPr="0023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вызывающие зрительные представления.</w:t>
      </w:r>
      <w:proofErr w:type="gramEnd"/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необходимо научиться говорить так, чтобы учащиеся как бы «видели» то, о чем идет речь. </w:t>
      </w:r>
      <w:proofErr w:type="gramStart"/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 овладеть образными языковыми средствами, уместно и свободно использовать в речи сравнения, эпитеты, метафоры, олицетворения и т.д.);</w:t>
      </w:r>
      <w:proofErr w:type="gramEnd"/>
    </w:p>
    <w:p w:rsidR="00B40C9F" w:rsidRDefault="002512FE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уместность речи (отбор содержания речи, языковых средств, определенных коммуникативных действий);</w:t>
      </w:r>
    </w:p>
    <w:p w:rsidR="00B40C9F" w:rsidRDefault="002512FE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литературность (исключение слов-паразитов и вульгаризмов) и следование речевому этикету.</w:t>
      </w:r>
    </w:p>
    <w:p w:rsidR="00B40C9F" w:rsidRDefault="002512FE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умело использовать и невербальные средства общения (жесты, мимику, пантомимические движения).</w:t>
      </w:r>
    </w:p>
    <w:p w:rsidR="00B40C9F" w:rsidRDefault="00665039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</w:t>
      </w:r>
      <w:r w:rsidR="00B4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речевой культуры педагога:</w:t>
      </w:r>
    </w:p>
    <w:p w:rsidR="00B40C9F" w:rsidRDefault="00B40C9F" w:rsidP="002512FE">
      <w:pPr>
        <w:pStyle w:val="a3"/>
        <w:numPr>
          <w:ilvl w:val="0"/>
          <w:numId w:val="11"/>
        </w:num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говорить негромко, но так, чтобы каждый мог его услышать, чтобы процесс слушания не вызывал у учащихся значительного напряжения.</w:t>
      </w:r>
    </w:p>
    <w:p w:rsidR="00B40C9F" w:rsidRDefault="00B40C9F" w:rsidP="002512FE">
      <w:pPr>
        <w:pStyle w:val="a3"/>
        <w:numPr>
          <w:ilvl w:val="0"/>
          <w:numId w:val="11"/>
        </w:num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говорить внятно.</w:t>
      </w:r>
    </w:p>
    <w:p w:rsidR="00B40C9F" w:rsidRDefault="00B40C9F" w:rsidP="002512FE">
      <w:pPr>
        <w:pStyle w:val="a3"/>
        <w:numPr>
          <w:ilvl w:val="0"/>
          <w:numId w:val="11"/>
        </w:num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говорить со скоростью около 120 слов в минуту.</w:t>
      </w:r>
    </w:p>
    <w:p w:rsidR="00B40C9F" w:rsidRDefault="00B40C9F" w:rsidP="002512FE">
      <w:pPr>
        <w:pStyle w:val="a3"/>
        <w:numPr>
          <w:ilvl w:val="0"/>
          <w:numId w:val="11"/>
        </w:num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выразительности звучания важно уметь пользоваться паузами – логическими и психоло</w:t>
      </w:r>
      <w:r w:rsidR="0021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гическими. </w:t>
      </w:r>
      <w:proofErr w:type="gramStart"/>
      <w:r w:rsidR="0021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логических  пауз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безграмотна, без психологических – бесцветна.</w:t>
      </w:r>
      <w:proofErr w:type="gramEnd"/>
    </w:p>
    <w:p w:rsidR="00B40C9F" w:rsidRDefault="00B40C9F" w:rsidP="002512FE">
      <w:pPr>
        <w:pStyle w:val="a3"/>
        <w:numPr>
          <w:ilvl w:val="0"/>
          <w:numId w:val="11"/>
        </w:num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говорить с интонацией, т.е. уметь ставить логические ударения, выделять отдельные слова, важные для содержания сказанного.</w:t>
      </w:r>
    </w:p>
    <w:p w:rsidR="00B40C9F" w:rsidRPr="00213C16" w:rsidRDefault="00B40C9F" w:rsidP="002512FE">
      <w:pPr>
        <w:pStyle w:val="a3"/>
        <w:numPr>
          <w:ilvl w:val="0"/>
          <w:numId w:val="11"/>
        </w:num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Мелодичность придает голосу педагога индивидуальную окраску и может существенно влиять на эмоциональное самочувствие учащихся: воодушевлять, увлекать, успокаивать. Мелодика рождается в опоре на гласные звуки.</w:t>
      </w:r>
    </w:p>
    <w:p w:rsidR="007A7C78" w:rsidRDefault="00657D57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Безусловно, знание вышеперечисленных</w:t>
      </w:r>
      <w:r w:rsidR="007F0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правил речевой культуры</w:t>
      </w:r>
      <w:r w:rsidR="007F080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</w:t>
      </w:r>
      <w:r w:rsidR="007F0809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блюдение </w:t>
      </w:r>
      <w:r w:rsidR="007F0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постоянное совершенствование своей речи – залог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успешной работы современного педагога, задачей которого является развитие исторической памяти народа, приобщение к богатствам многонациональной культуры тех, для кого эта культура воспринимается, прежде всего, через воздействующее слово.</w:t>
      </w:r>
    </w:p>
    <w:p w:rsidR="008B77EC" w:rsidRPr="00E04175" w:rsidRDefault="008B77EC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литературы:</w:t>
      </w:r>
    </w:p>
    <w:p w:rsidR="00E04175" w:rsidRPr="00205B6F" w:rsidRDefault="00205B6F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B6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.Ухова Л.В. Модели описания языковой личности: теоретический аспект.// Актуальные процессы современной социальной и массовой коммуникации./Сборник научных трудов. – Яр, 2008.</w:t>
      </w:r>
    </w:p>
    <w:p w:rsidR="00E04175" w:rsidRPr="00410686" w:rsidRDefault="00205B6F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Емельянова М.В.,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Журлова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Савенко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Т.Н. Основы педагогического мастерства: Курс лекций для студентов дневного и заочного отделений педагогического университета. – Мозырь: УО «МГПУ», 2005. – 150с.</w:t>
      </w:r>
    </w:p>
    <w:p w:rsidR="002313AD" w:rsidRPr="00DB5E5B" w:rsidRDefault="002313AD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410686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410686" w:rsidRPr="00410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5E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www.menobr.ru</w:t>
      </w:r>
    </w:p>
    <w:p w:rsidR="00665039" w:rsidRPr="00665039" w:rsidRDefault="00665039" w:rsidP="002512FE">
      <w:pPr>
        <w:spacing w:before="157" w:after="157" w:line="360" w:lineRule="auto"/>
        <w:ind w:right="31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65039" w:rsidRPr="00665039" w:rsidSect="0029724A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4FD8"/>
    <w:multiLevelType w:val="hybridMultilevel"/>
    <w:tmpl w:val="82EE570A"/>
    <w:lvl w:ilvl="0" w:tplc="041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C217025"/>
    <w:multiLevelType w:val="multilevel"/>
    <w:tmpl w:val="3CCE3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39C4"/>
    <w:multiLevelType w:val="hybridMultilevel"/>
    <w:tmpl w:val="A2D2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2D1D"/>
    <w:multiLevelType w:val="multilevel"/>
    <w:tmpl w:val="FAB6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B3987"/>
    <w:multiLevelType w:val="multilevel"/>
    <w:tmpl w:val="4CF2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A413D"/>
    <w:multiLevelType w:val="multilevel"/>
    <w:tmpl w:val="1BD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56F7E"/>
    <w:multiLevelType w:val="multilevel"/>
    <w:tmpl w:val="7106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E6E2F"/>
    <w:multiLevelType w:val="multilevel"/>
    <w:tmpl w:val="AC82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47218"/>
    <w:multiLevelType w:val="multilevel"/>
    <w:tmpl w:val="C6FA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11679"/>
    <w:multiLevelType w:val="multilevel"/>
    <w:tmpl w:val="BCDE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B1817"/>
    <w:multiLevelType w:val="multilevel"/>
    <w:tmpl w:val="D8CE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D013B"/>
    <w:multiLevelType w:val="multilevel"/>
    <w:tmpl w:val="A9D0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341F7"/>
    <w:multiLevelType w:val="hybridMultilevel"/>
    <w:tmpl w:val="A2D2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A1B"/>
    <w:rsid w:val="00052BBA"/>
    <w:rsid w:val="00064570"/>
    <w:rsid w:val="000D571A"/>
    <w:rsid w:val="000E4550"/>
    <w:rsid w:val="000F30DB"/>
    <w:rsid w:val="001662DA"/>
    <w:rsid w:val="001B09F3"/>
    <w:rsid w:val="001B58AF"/>
    <w:rsid w:val="001F5A6C"/>
    <w:rsid w:val="00205B6F"/>
    <w:rsid w:val="00206FF6"/>
    <w:rsid w:val="00213C16"/>
    <w:rsid w:val="002313AD"/>
    <w:rsid w:val="00241A1B"/>
    <w:rsid w:val="00243AC9"/>
    <w:rsid w:val="002512FE"/>
    <w:rsid w:val="00277BFA"/>
    <w:rsid w:val="0029724A"/>
    <w:rsid w:val="002A7AC7"/>
    <w:rsid w:val="002B5E86"/>
    <w:rsid w:val="00330E8E"/>
    <w:rsid w:val="00343F9F"/>
    <w:rsid w:val="003717D4"/>
    <w:rsid w:val="003A1079"/>
    <w:rsid w:val="003B143F"/>
    <w:rsid w:val="003B77E0"/>
    <w:rsid w:val="003E069E"/>
    <w:rsid w:val="00410686"/>
    <w:rsid w:val="00461AD5"/>
    <w:rsid w:val="004A4099"/>
    <w:rsid w:val="00513547"/>
    <w:rsid w:val="005268CA"/>
    <w:rsid w:val="00566483"/>
    <w:rsid w:val="00583D1C"/>
    <w:rsid w:val="00585411"/>
    <w:rsid w:val="005A4E30"/>
    <w:rsid w:val="005D1A8A"/>
    <w:rsid w:val="006315E5"/>
    <w:rsid w:val="00657D57"/>
    <w:rsid w:val="00665039"/>
    <w:rsid w:val="006E6B59"/>
    <w:rsid w:val="007A7C78"/>
    <w:rsid w:val="007B1F7D"/>
    <w:rsid w:val="007E09E4"/>
    <w:rsid w:val="007E0F4D"/>
    <w:rsid w:val="007F0809"/>
    <w:rsid w:val="008302DA"/>
    <w:rsid w:val="00883FBF"/>
    <w:rsid w:val="00884831"/>
    <w:rsid w:val="008B77EC"/>
    <w:rsid w:val="0093245F"/>
    <w:rsid w:val="009453F6"/>
    <w:rsid w:val="00981E59"/>
    <w:rsid w:val="00991C39"/>
    <w:rsid w:val="009B0766"/>
    <w:rsid w:val="00A16758"/>
    <w:rsid w:val="00A169C9"/>
    <w:rsid w:val="00A448D3"/>
    <w:rsid w:val="00A96DD9"/>
    <w:rsid w:val="00AF1AFA"/>
    <w:rsid w:val="00B3037C"/>
    <w:rsid w:val="00B40C9F"/>
    <w:rsid w:val="00B96507"/>
    <w:rsid w:val="00BB344B"/>
    <w:rsid w:val="00BD2A59"/>
    <w:rsid w:val="00C6232C"/>
    <w:rsid w:val="00C82DE8"/>
    <w:rsid w:val="00C90ECB"/>
    <w:rsid w:val="00CC767D"/>
    <w:rsid w:val="00D0454E"/>
    <w:rsid w:val="00D738C7"/>
    <w:rsid w:val="00D829B6"/>
    <w:rsid w:val="00D91C51"/>
    <w:rsid w:val="00D97536"/>
    <w:rsid w:val="00DB5E5B"/>
    <w:rsid w:val="00DC1545"/>
    <w:rsid w:val="00E04175"/>
    <w:rsid w:val="00E21562"/>
    <w:rsid w:val="00E30A69"/>
    <w:rsid w:val="00E5630B"/>
    <w:rsid w:val="00E76FD3"/>
    <w:rsid w:val="00F1348A"/>
    <w:rsid w:val="00F50F54"/>
    <w:rsid w:val="00F519D2"/>
    <w:rsid w:val="00F97FF1"/>
    <w:rsid w:val="00FB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8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4175"/>
    <w:rPr>
      <w:color w:val="0000FF"/>
      <w:u w:val="single"/>
    </w:rPr>
  </w:style>
  <w:style w:type="paragraph" w:customStyle="1" w:styleId="Default">
    <w:name w:val="Default"/>
    <w:rsid w:val="007B1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665039"/>
  </w:style>
  <w:style w:type="paragraph" w:customStyle="1" w:styleId="c21">
    <w:name w:val="c21"/>
    <w:basedOn w:val="a"/>
    <w:rsid w:val="00665039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7957">
                          <w:marLeft w:val="0"/>
                          <w:marRight w:val="235"/>
                          <w:marTop w:val="0"/>
                          <w:marBottom w:val="3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7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8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24257">
                                  <w:marLeft w:val="47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8891">
                                                      <w:marLeft w:val="0"/>
                                                      <w:marRight w:val="0"/>
                                                      <w:marTop w:val="2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7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4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50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21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4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831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4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7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9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55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238629">
                                                          <w:marLeft w:val="157"/>
                                                          <w:marRight w:val="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3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93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8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199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1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17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699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96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2930">
      <w:bodyDiv w:val="1"/>
      <w:marLeft w:val="157"/>
      <w:marRight w:val="157"/>
      <w:marTop w:val="157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47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79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2013-06-09T06:34:00Z</cp:lastPrinted>
  <dcterms:created xsi:type="dcterms:W3CDTF">2013-06-12T08:48:00Z</dcterms:created>
  <dcterms:modified xsi:type="dcterms:W3CDTF">2013-06-12T08:48:00Z</dcterms:modified>
</cp:coreProperties>
</file>