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A0" w:rsidRPr="006067FA" w:rsidRDefault="005254A0" w:rsidP="00525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МО        «Согласовано»                           </w:t>
      </w:r>
      <w:r w:rsidRPr="006067FA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5254A0" w:rsidRPr="006067FA" w:rsidRDefault="005254A0" w:rsidP="005254A0">
      <w:pPr>
        <w:rPr>
          <w:rFonts w:ascii="Times New Roman" w:hAnsi="Times New Roman" w:cs="Times New Roman"/>
          <w:sz w:val="24"/>
          <w:szCs w:val="24"/>
        </w:rPr>
      </w:pPr>
      <w:r w:rsidRPr="006067FA">
        <w:rPr>
          <w:rFonts w:ascii="Times New Roman" w:hAnsi="Times New Roman" w:cs="Times New Roman"/>
          <w:sz w:val="24"/>
          <w:szCs w:val="24"/>
        </w:rPr>
        <w:t xml:space="preserve">Председатель МО учителей  </w:t>
      </w:r>
      <w:r>
        <w:rPr>
          <w:rFonts w:ascii="Times New Roman" w:hAnsi="Times New Roman" w:cs="Times New Roman"/>
          <w:sz w:val="24"/>
          <w:szCs w:val="24"/>
        </w:rPr>
        <w:t xml:space="preserve">       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067F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67FA">
        <w:rPr>
          <w:rFonts w:ascii="Times New Roman" w:hAnsi="Times New Roman" w:cs="Times New Roman"/>
          <w:sz w:val="24"/>
          <w:szCs w:val="24"/>
        </w:rPr>
        <w:t xml:space="preserve"> Директор ГБОУ</w:t>
      </w:r>
    </w:p>
    <w:p w:rsidR="005254A0" w:rsidRPr="006067FA" w:rsidRDefault="005254A0" w:rsidP="005254A0">
      <w:pPr>
        <w:rPr>
          <w:rFonts w:ascii="Times New Roman" w:hAnsi="Times New Roman" w:cs="Times New Roman"/>
          <w:sz w:val="24"/>
          <w:szCs w:val="24"/>
        </w:rPr>
      </w:pPr>
      <w:r w:rsidRPr="00606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7F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067FA">
        <w:rPr>
          <w:rFonts w:ascii="Times New Roman" w:hAnsi="Times New Roman" w:cs="Times New Roman"/>
          <w:sz w:val="24"/>
          <w:szCs w:val="24"/>
        </w:rPr>
        <w:t xml:space="preserve">, музыка, технологии        </w:t>
      </w:r>
      <w:r>
        <w:rPr>
          <w:rFonts w:ascii="Times New Roman" w:hAnsi="Times New Roman" w:cs="Times New Roman"/>
          <w:sz w:val="24"/>
          <w:szCs w:val="24"/>
        </w:rPr>
        <w:t xml:space="preserve">    подразделения 1 ступени              </w:t>
      </w:r>
      <w:r w:rsidRPr="006067FA">
        <w:rPr>
          <w:rFonts w:ascii="Times New Roman" w:hAnsi="Times New Roman" w:cs="Times New Roman"/>
          <w:sz w:val="24"/>
          <w:szCs w:val="24"/>
        </w:rPr>
        <w:t>СОШ № 1125</w:t>
      </w:r>
    </w:p>
    <w:p w:rsidR="005254A0" w:rsidRPr="006067FA" w:rsidRDefault="005254A0" w:rsidP="00525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Т.А.                                  Астафьева Л.М.</w:t>
      </w:r>
      <w:r w:rsidRPr="006067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067FA">
        <w:rPr>
          <w:rFonts w:ascii="Times New Roman" w:hAnsi="Times New Roman" w:cs="Times New Roman"/>
          <w:sz w:val="24"/>
          <w:szCs w:val="24"/>
        </w:rPr>
        <w:t>Трапицына</w:t>
      </w:r>
      <w:proofErr w:type="spellEnd"/>
      <w:r w:rsidRPr="006067F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5254A0" w:rsidRDefault="005254A0" w:rsidP="00525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«_____»____________2013г.        «____»____________2013г.    «____»____________2013г.</w:t>
      </w:r>
    </w:p>
    <w:p w:rsidR="005254A0" w:rsidRPr="00E3414C" w:rsidRDefault="005254A0" w:rsidP="005254A0">
      <w:pPr>
        <w:rPr>
          <w:rFonts w:ascii="Times New Roman" w:hAnsi="Times New Roman" w:cs="Times New Roman"/>
          <w:sz w:val="28"/>
          <w:szCs w:val="28"/>
        </w:rPr>
      </w:pPr>
    </w:p>
    <w:p w:rsidR="005254A0" w:rsidRPr="00E3414C" w:rsidRDefault="005254A0" w:rsidP="005254A0">
      <w:pPr>
        <w:rPr>
          <w:rFonts w:ascii="Times New Roman" w:hAnsi="Times New Roman" w:cs="Times New Roman"/>
          <w:sz w:val="28"/>
          <w:szCs w:val="28"/>
        </w:rPr>
      </w:pPr>
    </w:p>
    <w:p w:rsidR="005254A0" w:rsidRPr="00E3414C" w:rsidRDefault="005254A0" w:rsidP="005254A0">
      <w:pPr>
        <w:rPr>
          <w:rFonts w:ascii="Times New Roman" w:hAnsi="Times New Roman" w:cs="Times New Roman"/>
          <w:sz w:val="28"/>
          <w:szCs w:val="28"/>
        </w:rPr>
      </w:pPr>
    </w:p>
    <w:p w:rsidR="005254A0" w:rsidRPr="00E3414C" w:rsidRDefault="005254A0" w:rsidP="005254A0">
      <w:pPr>
        <w:rPr>
          <w:rFonts w:ascii="Times New Roman" w:hAnsi="Times New Roman" w:cs="Times New Roman"/>
          <w:sz w:val="28"/>
          <w:szCs w:val="28"/>
        </w:rPr>
      </w:pPr>
    </w:p>
    <w:p w:rsidR="005254A0" w:rsidRPr="00E3414C" w:rsidRDefault="005254A0" w:rsidP="005254A0">
      <w:pPr>
        <w:rPr>
          <w:rFonts w:ascii="Times New Roman" w:hAnsi="Times New Roman" w:cs="Times New Roman"/>
          <w:sz w:val="28"/>
          <w:szCs w:val="28"/>
        </w:rPr>
      </w:pPr>
    </w:p>
    <w:p w:rsidR="005254A0" w:rsidRPr="00E3414C" w:rsidRDefault="005254A0" w:rsidP="005254A0">
      <w:pPr>
        <w:rPr>
          <w:rFonts w:ascii="Times New Roman" w:hAnsi="Times New Roman" w:cs="Times New Roman"/>
          <w:sz w:val="28"/>
          <w:szCs w:val="28"/>
        </w:rPr>
      </w:pPr>
    </w:p>
    <w:p w:rsidR="005254A0" w:rsidRPr="00E3414C" w:rsidRDefault="005254A0" w:rsidP="00525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4C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5254A0" w:rsidRDefault="005254A0" w:rsidP="00525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4C">
        <w:rPr>
          <w:rFonts w:ascii="Times New Roman" w:hAnsi="Times New Roman" w:cs="Times New Roman"/>
          <w:b/>
          <w:sz w:val="32"/>
          <w:szCs w:val="32"/>
        </w:rPr>
        <w:t>По музыке</w:t>
      </w:r>
    </w:p>
    <w:p w:rsidR="005254A0" w:rsidRPr="00E3414C" w:rsidRDefault="005254A0" w:rsidP="00525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254A0" w:rsidRDefault="005254A0" w:rsidP="00525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в н</w:t>
      </w:r>
      <w:r>
        <w:rPr>
          <w:rFonts w:ascii="Times New Roman" w:hAnsi="Times New Roman" w:cs="Times New Roman"/>
          <w:sz w:val="28"/>
          <w:szCs w:val="28"/>
        </w:rPr>
        <w:t>еделю  (34</w:t>
      </w:r>
      <w:r>
        <w:rPr>
          <w:rFonts w:ascii="Times New Roman" w:hAnsi="Times New Roman" w:cs="Times New Roman"/>
          <w:sz w:val="28"/>
          <w:szCs w:val="28"/>
        </w:rPr>
        <w:t xml:space="preserve"> урока за год)</w:t>
      </w:r>
    </w:p>
    <w:p w:rsidR="005254A0" w:rsidRDefault="005254A0" w:rsidP="00525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proofErr w:type="spellStart"/>
      <w:r w:rsidRPr="00154730">
        <w:rPr>
          <w:rFonts w:ascii="Times New Roman" w:hAnsi="Times New Roman" w:cs="Times New Roman"/>
          <w:b/>
          <w:sz w:val="28"/>
          <w:szCs w:val="28"/>
        </w:rPr>
        <w:t>Г.П.Серг</w:t>
      </w:r>
      <w:r>
        <w:rPr>
          <w:rFonts w:ascii="Times New Roman" w:hAnsi="Times New Roman" w:cs="Times New Roman"/>
          <w:b/>
          <w:sz w:val="28"/>
          <w:szCs w:val="28"/>
        </w:rPr>
        <w:t>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Е.Д.Критской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730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5254A0" w:rsidRDefault="005254A0" w:rsidP="00525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4A0" w:rsidRPr="006934CA" w:rsidRDefault="005254A0" w:rsidP="00525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4CA">
        <w:rPr>
          <w:rFonts w:ascii="Times New Roman" w:hAnsi="Times New Roman" w:cs="Times New Roman"/>
          <w:sz w:val="28"/>
          <w:szCs w:val="28"/>
        </w:rPr>
        <w:t>УЧИТЕЛЬ: Вольф А.И.</w:t>
      </w:r>
    </w:p>
    <w:p w:rsidR="005254A0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4A0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4A0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4A0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4A0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4A0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54A0" w:rsidRPr="006934CA" w:rsidRDefault="005254A0" w:rsidP="005254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4730">
        <w:rPr>
          <w:rFonts w:ascii="Times New Roman" w:hAnsi="Times New Roman" w:cs="Times New Roman"/>
          <w:i/>
          <w:sz w:val="28"/>
          <w:szCs w:val="28"/>
        </w:rPr>
        <w:t>Москва 2013г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lastRenderedPageBreak/>
        <w:t>Пояснительная   записка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Рабочая  учебная программа по  музыке для  3-го  класса разработана на основе  примерной  программы начального общего образования и программы «Музыка 1-4 классы», авторов:  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Е.Д.Критской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Г.П.Сергеевой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r w:rsidRPr="001B263A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 xml:space="preserve">Т.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С. </w:t>
      </w:r>
      <w:proofErr w:type="spellStart"/>
      <w:r w:rsidRPr="001B263A">
        <w:rPr>
          <w:rFonts w:ascii="Times New Roman" w:eastAsia="Times New Roman" w:hAnsi="Times New Roman" w:cs="Times New Roman"/>
          <w:iCs/>
          <w:color w:val="1D1B11"/>
          <w:sz w:val="24"/>
          <w:szCs w:val="24"/>
          <w:lang w:eastAsia="ru-RU"/>
        </w:rPr>
        <w:t>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М., Просвещение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2013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  Программа составлена в соответствии с федеральным компонентом государственного образовательного  стандарта начального  общего образования 2004 года. 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5254A0" w:rsidRPr="001B263A" w:rsidRDefault="005254A0" w:rsidP="005254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Т.С. «Музыка.3 класс»: Учебник  для учащихся 3 класса, М., Просвещение, 2007.</w:t>
      </w:r>
    </w:p>
    <w:p w:rsidR="005254A0" w:rsidRPr="001B263A" w:rsidRDefault="005254A0" w:rsidP="005254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Т.С. «Рабочая тетрадь к учебнику «Музыка» для учащихся 3 класса начальной школы», М., Просвещение, 2008.</w:t>
      </w:r>
    </w:p>
    <w:p w:rsidR="005254A0" w:rsidRPr="001B263A" w:rsidRDefault="005254A0" w:rsidP="005254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Хрестоматия музыкального материала к учебнику «Музыка»: 3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кл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.: Пособие для учителя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/С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ост.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Е.Д.Критская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Г.П.Сергеева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Т.С.Шмагина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.- М., Просвещение, 2005;</w:t>
      </w:r>
    </w:p>
    <w:p w:rsidR="005254A0" w:rsidRPr="001B263A" w:rsidRDefault="005254A0" w:rsidP="005254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Фонохрестоматии музыкального материала к учебнику «Музыка. 3 класс» - (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CD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mp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3,М.,Просвещение, 2009)</w:t>
      </w:r>
    </w:p>
    <w:p w:rsidR="005254A0" w:rsidRPr="001B263A" w:rsidRDefault="005254A0" w:rsidP="005254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Методика работы с учебниками «Музыка».1-4 классы. Пособие для учителя. - М., Просвещение, 2004.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Рабочая программа рассчитана на 34 ч. в год: 1 час в неделю.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рабочей программе нашли отражение цели и задачи, изложенные в пояснительной записке к Примерной программе по музыке.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Изучение  музыки в 3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5254A0" w:rsidRPr="001B263A" w:rsidRDefault="005254A0" w:rsidP="005254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5254A0" w:rsidRPr="001B263A" w:rsidRDefault="005254A0" w:rsidP="005254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5254A0" w:rsidRPr="001B263A" w:rsidRDefault="005254A0" w:rsidP="005254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освоение музыкальных произведений и первоначальных знаний о музыке;</w:t>
      </w:r>
    </w:p>
    <w:p w:rsidR="005254A0" w:rsidRPr="001B263A" w:rsidRDefault="005254A0" w:rsidP="005254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5254A0" w:rsidRPr="001B263A" w:rsidRDefault="005254A0" w:rsidP="005254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общеучебных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>эмоционально-нравственной сферы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lastRenderedPageBreak/>
        <w:t>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</w:t>
      </w:r>
      <w:r w:rsidRPr="001B263A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Отличительная особенность программы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слышания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1B263A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Формы организации учебного процесса: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-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групповые, коллективные, классные и внеклассные.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 Виды организации учебной деятельности: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- экскурсия, путешествие 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Виды контроля: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- вводный, текущий, итоговый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- фронтальный, комбинированный,  устный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</w:t>
      </w:r>
      <w:r w:rsidRPr="001B263A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Формы (приемы) контроля: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- наблюдение, самостоятельная работа, работа по карточке, тест.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Промежуточный  контроль  проводится в соответствии с требованиями  к уровню подготовки учащихся 3 класса начальной школы в форме итоговых тестов  в конце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триместра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: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 триместр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9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урок «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Детские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образы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бобщающий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1 триместра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»; </w:t>
      </w: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 триместр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18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урок «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Народные традиции и обряды: Масленица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 триместр – 34 урок «Прославим радость на земле».</w:t>
      </w: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0438F" w:rsidRDefault="0050438F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0438F" w:rsidRDefault="0050438F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Pr="00264E75" w:rsidRDefault="005254A0" w:rsidP="00525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r w:rsidRPr="00264E75"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  <w:lastRenderedPageBreak/>
        <w:t>Содержание  программы  предмета «Музыка» 3 класс.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>«Россия - Родина моя» - 5 ч.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Песенность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 xml:space="preserve"> русской музыки. Образы родной природы в романсах русских композиторов. Лирические образы вокаль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5254A0" w:rsidRPr="001B263A" w:rsidRDefault="005254A0" w:rsidP="005254A0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>«День, полный событий» - 5 ч.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Жизненно-музыкальные впечатления ребенка с утра до ве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чера. Образы природы, портрет в вокальной и инструменталь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 xml:space="preserve">ной музыке.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Выразительность и изобразительность музыки разных жанров (инструментальная пьеса, песня, романс, во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ский, Э. Григ).</w:t>
      </w:r>
      <w:proofErr w:type="gramEnd"/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Сценическое воплощение отдельных сочинений про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граммного характера. Выразительное, интонационно осмы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сленное исполнение сочинений разных жанров и стилей. Вы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полнение творческих заданий из рабочей тетради.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>«О России петь – что стремиться в храм» - 10ч.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Древнейшая песнь материнства. Образы Богородицы (Де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1B263A">
          <w:rPr>
            <w:rFonts w:ascii="Times New Roman" w:eastAsia="Times New Roman" w:hAnsi="Times New Roman" w:cs="Times New Roman"/>
            <w:color w:val="1D1B11"/>
            <w:lang w:eastAsia="ru-RU"/>
          </w:rPr>
          <w:t>988 г</w:t>
        </w:r>
      </w:smartTag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.). Свя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тые земли Русской — княгиня Ольга и князь Владимир. Пес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нопения (тропарь, величание) и молитвы в церковном бого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служении, песни и хоры современных композиторов, воспе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вающие красоту материнства, любовь, добро.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Жанр былины в русском музыкальном фольклоре. Особен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цов-музыкантов (Лель), народные традиции и обряды в му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 xml:space="preserve">нии симфонического оркестра. Звучащие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картины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.С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ценическое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 xml:space="preserve"> воплощение отдельных фрагментов оперных спектаклей. Выразительное, интонационно осмысленное ис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полнение сочинений разных жанров и стилей. Выполнение творческих заданий из рабочей тетради.</w:t>
      </w:r>
    </w:p>
    <w:p w:rsidR="005254A0" w:rsidRPr="001B263A" w:rsidRDefault="005254A0" w:rsidP="005254A0">
      <w:pPr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>«В музыкальном театре» - 7ч.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Путешествие в музыкальный театр. Обобщение и система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 xml:space="preserve">ский). Мюзикл — жанр легкой музыки (Р.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Роджерс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, А. Рыбни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ков). Особенности музыкального языка, манеры исполнения.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Сценическое воплощение учащимися отдельных фрагмен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1B263A">
        <w:rPr>
          <w:rFonts w:ascii="Times New Roman" w:eastAsia="Times New Roman" w:hAnsi="Times New Roman" w:cs="Times New Roman"/>
          <w:i/>
          <w:color w:val="1D1B11"/>
          <w:lang w:eastAsia="ru-RU"/>
        </w:rPr>
        <w:t>.</w:t>
      </w:r>
    </w:p>
    <w:p w:rsidR="005254A0" w:rsidRPr="001B263A" w:rsidRDefault="005254A0" w:rsidP="005254A0">
      <w:pPr>
        <w:spacing w:after="0" w:line="240" w:lineRule="auto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 xml:space="preserve"> «В концертном зале» - 5ч.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Жанр инструментального концерта. Мастерство компози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торов и исполнителей в воплощении диалога</w:t>
      </w:r>
      <w:r w:rsidRPr="001B263A">
        <w:rPr>
          <w:rFonts w:ascii="Times New Roman" w:eastAsia="Times New Roman" w:hAnsi="Times New Roman" w:cs="Times New Roman"/>
          <w:i/>
          <w:color w:val="1D1B11"/>
          <w:lang w:eastAsia="ru-RU"/>
        </w:rPr>
        <w:t xml:space="preserve"> 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солиста и сим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 xml:space="preserve">нии. 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lastRenderedPageBreak/>
        <w:t>Особенности драматургии. Музыкальная форма (двух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частная, трехчастная, вариационная). Темы, сюжеты и обра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зы музыки Л. Бетховена.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>«Чтоб музыкантом быть, так надобно уменье…» - 3ч.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>Музыка — источник вдохновения, надежды и радости жизни. Роль композитора, исполнителя, слушателя в созда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нии и бытовании музыкальных сочинений. Сходство и раз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личие музыкальной речи разных композиторов. Образы при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роды в музыке Г. Свиридова. Музыкальные иллюстрации.</w:t>
      </w:r>
    </w:p>
    <w:p w:rsidR="005254A0" w:rsidRPr="001B263A" w:rsidRDefault="005254A0" w:rsidP="005254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 xml:space="preserve">Джаз — искусство </w:t>
      </w:r>
      <w:r w:rsidRPr="001B263A">
        <w:rPr>
          <w:rFonts w:ascii="Times New Roman" w:eastAsia="Times New Roman" w:hAnsi="Times New Roman" w:cs="Times New Roman"/>
          <w:color w:val="1D1B11"/>
          <w:lang w:val="en-US" w:eastAsia="ru-RU"/>
        </w:rPr>
        <w:t>XX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t xml:space="preserve"> века. Особенности мелодики, рит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</w:t>
      </w:r>
      <w:r w:rsidRPr="001B263A">
        <w:rPr>
          <w:rFonts w:ascii="Times New Roman" w:eastAsia="Times New Roman" w:hAnsi="Times New Roman" w:cs="Times New Roman"/>
          <w:color w:val="1D1B11"/>
          <w:lang w:eastAsia="ru-RU"/>
        </w:rPr>
        <w:softHyphen/>
        <w:t>кального творчества. Жанровая общность оды, канта, гимна. Мелодии прошлого, которые знает весь мир.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lastRenderedPageBreak/>
        <w:t xml:space="preserve">Учебно-тематический план </w:t>
      </w:r>
    </w:p>
    <w:tbl>
      <w:tblPr>
        <w:tblpPr w:leftFromText="180" w:rightFromText="180" w:vertAnchor="text" w:horzAnchor="margin" w:tblpY="400"/>
        <w:tblOverlap w:val="never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7020"/>
        <w:gridCol w:w="956"/>
        <w:gridCol w:w="1620"/>
      </w:tblGrid>
      <w:tr w:rsidR="005254A0" w:rsidRPr="00264E75" w:rsidTr="009934B8">
        <w:trPr>
          <w:trHeight w:val="416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16"/>
                <w:szCs w:val="16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16"/>
                <w:szCs w:val="16"/>
                <w:lang w:eastAsia="ru-RU"/>
              </w:rPr>
              <w:t>Кол-во час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16"/>
                <w:szCs w:val="16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16"/>
                <w:szCs w:val="16"/>
                <w:lang w:eastAsia="ru-RU"/>
              </w:rPr>
              <w:t>Контрольные работы.</w:t>
            </w: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Россия-Родина моя.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Мелодия – душа музыки.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Природа и музыка.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Виват, Россия!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Кантата С.С. Прокофьева «Александр Невский».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Опера  М.И.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Глинки</w:t>
            </w:r>
            <w:proofErr w:type="gram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«И</w:t>
            </w:r>
            <w:proofErr w:type="gram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ван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Сусанин».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День, полный событий.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Образы природы в музыке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Портрет в музыке.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Детские образы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Детские образы. Обобщающий урок.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256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Образ матери в музыке, поэзии, изобразительном искусстве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Древнейшая песнь материнства. </w:t>
            </w: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Образ праздника в искусстве: Вербное Воскресение.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Святые земли Русской.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«О России петь, что стремится в храм»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Настрою гусли на старинный лад…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Певцы русской старины.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Сказочные образы в музыке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Народные традиции и обряды</w:t>
            </w:r>
            <w:proofErr w:type="gram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Масленица.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257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Опера Н.А. Римского-Корсакова «Руслан и Людмила».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К.Глюка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«Орфей и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Эвридика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Опера Н.А. Римского-Корсакова  «Снегурочка».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Н.А. Римского-Корсакова   «Садко»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Балет «Спящая красавица».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современных ритмах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Музыкальное состязание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Музыкальные инструменты (флейта и скрипка). 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Сюита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Э.Грига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«Пер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Гюнт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Симфония «Героическая» Людвиг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ван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Бетховен.  Мир </w:t>
            </w:r>
            <w:proofErr w:type="spellStart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Л.ван</w:t>
            </w:r>
            <w:proofErr w:type="spellEnd"/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Бетховена.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8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8"/>
                <w:lang w:eastAsia="ru-RU"/>
              </w:rPr>
              <w:t>Джаз-музыка 20 века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Сходство и различие музыкальной речи разных композиторов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Прославим радость на земле.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5254A0" w:rsidRPr="00264E75" w:rsidTr="009934B8">
        <w:trPr>
          <w:trHeight w:val="121"/>
        </w:trPr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5254A0" w:rsidRPr="00264E75" w:rsidRDefault="005254A0" w:rsidP="00993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6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</w:tcPr>
          <w:p w:rsidR="005254A0" w:rsidRPr="00264E75" w:rsidRDefault="005254A0" w:rsidP="0099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264E7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</w:t>
            </w:r>
          </w:p>
        </w:tc>
      </w:tr>
    </w:tbl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Творчески изучая музыкальное искусство, к концу 3 класса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обучающиеся должны уметь: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музицирование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); 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5254A0" w:rsidRPr="001B263A" w:rsidRDefault="005254A0" w:rsidP="005254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музицирование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импровизация и др.).</w:t>
      </w:r>
    </w:p>
    <w:p w:rsidR="005254A0" w:rsidRPr="001B263A" w:rsidRDefault="005254A0" w:rsidP="00525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pacing w:val="-19"/>
          <w:sz w:val="28"/>
          <w:szCs w:val="28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bCs/>
          <w:color w:val="1D1B11"/>
          <w:spacing w:val="-19"/>
          <w:sz w:val="28"/>
          <w:szCs w:val="28"/>
          <w:lang w:eastAsia="ru-RU"/>
        </w:rPr>
        <w:t>Требования   к   уровню  подготовки   учащихся</w:t>
      </w:r>
      <w:proofErr w:type="gramStart"/>
      <w:r w:rsidRPr="001B263A">
        <w:rPr>
          <w:rFonts w:ascii="Times New Roman" w:eastAsia="Times New Roman" w:hAnsi="Times New Roman" w:cs="Times New Roman"/>
          <w:b/>
          <w:bCs/>
          <w:color w:val="1D1B11"/>
          <w:spacing w:val="-19"/>
          <w:sz w:val="28"/>
          <w:szCs w:val="28"/>
          <w:lang w:eastAsia="ru-RU"/>
        </w:rPr>
        <w:t xml:space="preserve"> .</w:t>
      </w:r>
      <w:proofErr w:type="gramEnd"/>
    </w:p>
    <w:p w:rsidR="005254A0" w:rsidRPr="001B263A" w:rsidRDefault="005254A0" w:rsidP="005254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" w:after="0" w:line="240" w:lineRule="auto"/>
        <w:ind w:left="194" w:right="1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t>обогащение первоначальных представлений учащихся о музыке разных народов, стилей, композиторов; сопостав</w:t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  <w:lang w:eastAsia="ru-RU"/>
        </w:rPr>
        <w:t>ление особенностей их языка, творческого почерка рус</w:t>
      </w:r>
      <w:r w:rsidRPr="001B263A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ских и зарубежных композиторов;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24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7"/>
          <w:sz w:val="24"/>
          <w:szCs w:val="24"/>
          <w:lang w:eastAsia="ru-RU"/>
        </w:rPr>
        <w:t xml:space="preserve"> накопление впечатлений от знакомства с различными жан</w:t>
      </w:r>
      <w:r w:rsidRPr="001B263A">
        <w:rPr>
          <w:rFonts w:ascii="Times New Roman" w:eastAsia="Times New Roman" w:hAnsi="Times New Roman" w:cs="Times New Roman"/>
          <w:color w:val="1D1B11"/>
          <w:spacing w:val="-7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t>рами музыкального искусства (простыми и сложными);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22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t>выработка умения эмоционально откликаться на музыку, связанную с более сложным (по сравнению с предыдущи</w:t>
      </w: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  <w:lang w:eastAsia="ru-RU"/>
        </w:rPr>
        <w:t>ми годами обучения) миром музыкальных образов;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17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t>совершенствование представлений о триединстве му</w:t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  <w:lang w:eastAsia="ru-RU"/>
        </w:rPr>
        <w:t xml:space="preserve">зыкальной деятельности (композитор — исполнитель —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слушатель);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17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  <w:lang w:eastAsia="ru-RU"/>
        </w:rPr>
        <w:t>развитие навыков хорового, ансамблевого и сольного пе</w:t>
      </w:r>
      <w:r w:rsidRPr="001B263A"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t>ния, выразительное исполнение песен, вокальных импро</w:t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  <w:lang w:eastAsia="ru-RU"/>
        </w:rPr>
        <w:t>визаций, накопление песенного репертуара, формирова</w:t>
      </w:r>
      <w:r w:rsidRPr="001B263A">
        <w:rPr>
          <w:rFonts w:ascii="Times New Roman" w:eastAsia="Times New Roman" w:hAnsi="Times New Roman" w:cs="Times New Roman"/>
          <w:color w:val="1D1B11"/>
          <w:spacing w:val="-2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1"/>
          <w:sz w:val="24"/>
          <w:szCs w:val="24"/>
          <w:lang w:eastAsia="ru-RU"/>
        </w:rPr>
        <w:t>ние умений его концертного исполнения;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7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t>совершенствование умения эмоционально откликаться на музыку различного характера, передавать его в вырази</w:t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  <w:lang w:eastAsia="ru-RU"/>
        </w:rPr>
        <w:t>тельных движениях (пластические этюды); развитие на</w:t>
      </w:r>
      <w:r w:rsidRPr="001B263A"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выков «свободного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дирижирования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12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t>освоение музыкального языка и средств музыкальной вы</w:t>
      </w: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t xml:space="preserve">разительности в разных видах и форматах детского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t>музи</w:t>
      </w:r>
      <w:r w:rsidRPr="001B263A">
        <w:rPr>
          <w:rFonts w:ascii="Times New Roman" w:eastAsia="Times New Roman" w:hAnsi="Times New Roman" w:cs="Times New Roman"/>
          <w:color w:val="1D1B11"/>
          <w:spacing w:val="-4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цирования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5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3"/>
          <w:sz w:val="24"/>
          <w:szCs w:val="24"/>
          <w:lang w:eastAsia="ru-RU"/>
        </w:rPr>
        <w:t xml:space="preserve">развитие ассоциативно-образного мышления учащихся и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творческих способностей;</w:t>
      </w:r>
    </w:p>
    <w:p w:rsidR="005254A0" w:rsidRPr="001B263A" w:rsidRDefault="005254A0" w:rsidP="005254A0">
      <w:pPr>
        <w:widowControl w:val="0"/>
        <w:numPr>
          <w:ilvl w:val="0"/>
          <w:numId w:val="6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right="12" w:hanging="2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lastRenderedPageBreak/>
        <w:t>развитие умения оценочного восприятия различных явле</w:t>
      </w:r>
      <w:r w:rsidRPr="001B263A">
        <w:rPr>
          <w:rFonts w:ascii="Times New Roman" w:eastAsia="Times New Roman" w:hAnsi="Times New Roman" w:cs="Times New Roman"/>
          <w:color w:val="1D1B11"/>
          <w:spacing w:val="-5"/>
          <w:sz w:val="24"/>
          <w:szCs w:val="24"/>
          <w:lang w:eastAsia="ru-RU"/>
        </w:rPr>
        <w:softHyphen/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ний музыкального искусства.</w:t>
      </w:r>
    </w:p>
    <w:p w:rsidR="005254A0" w:rsidRPr="001B263A" w:rsidRDefault="005254A0" w:rsidP="005254A0">
      <w:pPr>
        <w:shd w:val="clear" w:color="auto" w:fill="FFFFFF"/>
        <w:spacing w:before="319"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bookmarkStart w:id="0" w:name="_GoBack"/>
      <w:bookmarkEnd w:id="0"/>
    </w:p>
    <w:p w:rsidR="005254A0" w:rsidRPr="001B263A" w:rsidRDefault="005254A0" w:rsidP="005254A0">
      <w:pPr>
        <w:shd w:val="clear" w:color="auto" w:fill="FFFFFF"/>
        <w:spacing w:before="319" w:after="0" w:line="240" w:lineRule="auto"/>
        <w:ind w:right="17"/>
        <w:jc w:val="center"/>
        <w:rPr>
          <w:rFonts w:ascii="Times New Roman" w:eastAsia="Times New Roman" w:hAnsi="Times New Roman" w:cs="Times New Roman"/>
          <w:color w:val="1D1B11"/>
          <w:sz w:val="32"/>
          <w:szCs w:val="32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32"/>
          <w:szCs w:val="32"/>
          <w:lang w:eastAsia="ru-RU"/>
        </w:rPr>
        <w:t>Примерный музыкальный материал.</w:t>
      </w:r>
    </w:p>
    <w:p w:rsidR="005254A0" w:rsidRPr="001B263A" w:rsidRDefault="005254A0" w:rsidP="005254A0">
      <w:pPr>
        <w:shd w:val="clear" w:color="auto" w:fill="FFFFFF"/>
        <w:tabs>
          <w:tab w:val="left" w:pos="5460"/>
        </w:tabs>
        <w:spacing w:before="245"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pacing w:val="-2"/>
          <w:sz w:val="28"/>
          <w:szCs w:val="28"/>
          <w:lang w:eastAsia="ru-RU"/>
        </w:rPr>
        <w:t>Раздел 1.   Россия — Родина моя (5 ч)</w:t>
      </w:r>
    </w:p>
    <w:p w:rsidR="005254A0" w:rsidRPr="001B263A" w:rsidRDefault="005254A0" w:rsidP="005254A0">
      <w:pPr>
        <w:shd w:val="clear" w:color="auto" w:fill="FFFFFF"/>
        <w:spacing w:before="89" w:after="0" w:line="214" w:lineRule="exact"/>
        <w:ind w:right="1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Главная мелодия 2-й части.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Симфонии № 4. П. Чай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ковский.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Жаворонок.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М. Глинка, слова Н. Кукольника.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Благословляю вас, леса.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П. Чайковский, слова А. Толстого.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1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Звонче жаворонка пенье.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Н. Римский-Корсаков, слова А. Толстого.</w:t>
      </w:r>
    </w:p>
    <w:p w:rsidR="005254A0" w:rsidRPr="001B263A" w:rsidRDefault="005254A0" w:rsidP="005254A0">
      <w:pPr>
        <w:shd w:val="clear" w:color="auto" w:fill="FFFFFF"/>
        <w:spacing w:before="5" w:after="0" w:line="214" w:lineRule="exact"/>
        <w:ind w:right="1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Романс.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Музыкальных иллюстраций к повести А. Пуш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кина «Метель». Г. Свиридов.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ind w:right="1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Радуйся,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Росско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 земле; Орле </w:t>
      </w:r>
      <w:proofErr w:type="gram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Российский</w:t>
      </w:r>
      <w:proofErr w:type="gram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Виватные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канты. Неизвестные авторы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XVIII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ind w:right="1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Славны были наши деды; Вспомним, братцы, Русь и славу!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Русские народные песни.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Александр Невский.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Кантата (фрагменты). С. Прокофьев.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Иван Сусанин.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Опера (фрагменты). М. Глинка.</w:t>
      </w:r>
    </w:p>
    <w:p w:rsidR="005254A0" w:rsidRPr="001B263A" w:rsidRDefault="005254A0" w:rsidP="005254A0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pacing w:val="-2"/>
          <w:sz w:val="28"/>
          <w:szCs w:val="28"/>
          <w:lang w:eastAsia="ru-RU"/>
        </w:rPr>
        <w:t>Раздел 2.  День, полный событий (4 ч)</w:t>
      </w:r>
    </w:p>
    <w:p w:rsidR="005254A0" w:rsidRPr="001B263A" w:rsidRDefault="005254A0" w:rsidP="005254A0">
      <w:pPr>
        <w:shd w:val="clear" w:color="auto" w:fill="FFFFFF"/>
        <w:spacing w:before="91" w:after="0" w:line="211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Колыбельная.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П.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Чайковский, слова А.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Майкова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Утро.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Из сюиты «Пер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Гюнт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». Э. Григ.</w:t>
      </w:r>
    </w:p>
    <w:p w:rsidR="005254A0" w:rsidRPr="001B263A" w:rsidRDefault="005254A0" w:rsidP="005254A0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Заход солнца.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Э. Григ, слова А. Мунка, пер. С. Свириденко.</w:t>
      </w:r>
    </w:p>
    <w:p w:rsidR="005254A0" w:rsidRPr="001B263A" w:rsidRDefault="005254A0" w:rsidP="005254A0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Вечерняя песня.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М. Мусоргский, слова А. Плещеева.</w:t>
      </w:r>
    </w:p>
    <w:p w:rsidR="005254A0" w:rsidRPr="001B263A" w:rsidRDefault="005254A0" w:rsidP="005254A0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Болтунья.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С. Прокофьев, слова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А.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Барто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shd w:val="clear" w:color="auto" w:fill="FFFFFF"/>
        <w:spacing w:after="0" w:line="211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Золушка.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Балет (фрагменты). С. Прокофьев.</w:t>
      </w:r>
    </w:p>
    <w:p w:rsidR="005254A0" w:rsidRPr="001B263A" w:rsidRDefault="005254A0" w:rsidP="005254A0">
      <w:pPr>
        <w:shd w:val="clear" w:color="auto" w:fill="FFFFFF"/>
        <w:spacing w:before="38" w:after="0" w:line="228" w:lineRule="exact"/>
        <w:ind w:right="80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Джульетта-девочка.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балета «Ромео и Джульетта». С. Прокофьев.</w:t>
      </w:r>
    </w:p>
    <w:p w:rsidR="005254A0" w:rsidRPr="001B263A" w:rsidRDefault="005254A0" w:rsidP="005254A0">
      <w:pPr>
        <w:shd w:val="clear" w:color="auto" w:fill="FFFFFF"/>
        <w:spacing w:after="0" w:line="230" w:lineRule="exact"/>
        <w:ind w:right="78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 няней; С куклой.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цикла «Детская». Слова и музыка М. Мусоргского.</w:t>
      </w:r>
    </w:p>
    <w:p w:rsidR="005254A0" w:rsidRPr="001B263A" w:rsidRDefault="005254A0" w:rsidP="005254A0">
      <w:pPr>
        <w:shd w:val="clear" w:color="auto" w:fill="FFFFFF"/>
        <w:spacing w:after="0" w:line="216" w:lineRule="exact"/>
        <w:ind w:right="79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Прогулка.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Тюильрийский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 сад.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сюиты «Картинки с вы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ставки». М. Мусоргский.</w:t>
      </w:r>
    </w:p>
    <w:p w:rsidR="005254A0" w:rsidRPr="001B263A" w:rsidRDefault="005254A0" w:rsidP="005254A0">
      <w:pPr>
        <w:shd w:val="clear" w:color="auto" w:fill="FFFFFF"/>
        <w:spacing w:after="0" w:line="216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Детский альбом.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Пьесы. П. Чайковский.</w:t>
      </w:r>
    </w:p>
    <w:p w:rsidR="005254A0" w:rsidRPr="001B263A" w:rsidRDefault="005254A0" w:rsidP="005254A0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pacing w:val="-4"/>
          <w:sz w:val="28"/>
          <w:szCs w:val="28"/>
          <w:lang w:eastAsia="ru-RU"/>
        </w:rPr>
        <w:t>Раздел 3.  О России петь — что стремиться в храм (10 ч)</w:t>
      </w:r>
    </w:p>
    <w:p w:rsidR="005254A0" w:rsidRPr="001B263A" w:rsidRDefault="005254A0" w:rsidP="005254A0">
      <w:pPr>
        <w:shd w:val="clear" w:color="auto" w:fill="FFFFFF"/>
        <w:spacing w:before="84" w:after="0" w:line="223" w:lineRule="exact"/>
        <w:ind w:right="79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Богородице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Дево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, радуйся.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№ 6. Из «Всенощного бдения». С. Рахманинов.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Тропарь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иконе Владимирской Божией Матери.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Аве, Мария.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Ф.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Шуберт, слова В. Скотта, пер. А. Плещеева.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78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Прелюдия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1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до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мажор. Из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I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тома «Хорошо темпериро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 xml:space="preserve">ванного клавира».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>И.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-С. Бах.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79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Мама.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Из вокально-инструментального цикла «Земля». В.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Гаврилин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слова В.      Шульгиной.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79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Осанна.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Хор из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рок-оперы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«Иисус Христос — суперзвезда». Л.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Уэббер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Вербочки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А. Гречанинов, стихи А. Блока.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Вербочки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Р.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Глиэр, стихи А. Блока.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Величание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князю Владимиру и княгине Ольге.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Баллада о князе Владимире.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Слова А. Толстого.</w:t>
      </w:r>
    </w:p>
    <w:p w:rsidR="005254A0" w:rsidRPr="001B263A" w:rsidRDefault="005254A0" w:rsidP="005254A0">
      <w:pPr>
        <w:shd w:val="clear" w:color="auto" w:fill="FFFFFF"/>
        <w:spacing w:before="96" w:after="0" w:line="211" w:lineRule="exact"/>
        <w:ind w:right="77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Былина о Добрыне Никитиче,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обраб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Н. Римского-Корсакова.</w:t>
      </w:r>
    </w:p>
    <w:p w:rsidR="005254A0" w:rsidRPr="001B263A" w:rsidRDefault="005254A0" w:rsidP="005254A0">
      <w:pPr>
        <w:shd w:val="clear" w:color="auto" w:fill="FFFFFF"/>
        <w:spacing w:before="10" w:after="0" w:line="187" w:lineRule="exact"/>
        <w:ind w:right="773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Садко и Морской царь.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Русская былина (Печорская стари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на).</w:t>
      </w:r>
    </w:p>
    <w:p w:rsidR="005254A0" w:rsidRPr="001B263A" w:rsidRDefault="005254A0" w:rsidP="005254A0">
      <w:pPr>
        <w:shd w:val="clear" w:color="auto" w:fill="FFFFFF"/>
        <w:spacing w:before="31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Песни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Бояна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оперы «Руслан и Людмила». М. Глинка.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77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Песни Садко,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хор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Высота ли, высота.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оперы «Сад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ко». Н. Римский-Корсаков.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ind w:right="773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Третья песня Леля; Проводы Масленицы,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хор. Из про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лога оперы «Снегурочка». Н. Римский-Корсаков.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Веснянки,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русские и украинские народные песни.</w:t>
      </w:r>
    </w:p>
    <w:p w:rsidR="005254A0" w:rsidRPr="001B263A" w:rsidRDefault="005254A0" w:rsidP="0052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B11"/>
          <w:spacing w:val="-2"/>
          <w:sz w:val="28"/>
          <w:szCs w:val="28"/>
          <w:lang w:eastAsia="ru-RU"/>
        </w:rPr>
      </w:pPr>
    </w:p>
    <w:p w:rsidR="005254A0" w:rsidRPr="001B263A" w:rsidRDefault="005254A0" w:rsidP="0052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pacing w:val="-2"/>
          <w:sz w:val="28"/>
          <w:szCs w:val="28"/>
          <w:lang w:eastAsia="ru-RU"/>
        </w:rPr>
        <w:t>Раздел 5.  В музыкальном театре (7 ч)</w:t>
      </w:r>
    </w:p>
    <w:p w:rsidR="005254A0" w:rsidRPr="001B263A" w:rsidRDefault="005254A0" w:rsidP="005254A0">
      <w:pPr>
        <w:shd w:val="clear" w:color="auto" w:fill="FFFFFF"/>
        <w:spacing w:before="94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Руслан и Людмила.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Опера (фрагменты). М. Глинка.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Орфей и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Эвридика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Опера (фрагменты). К. Глюк.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Снегурочка.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Опера (фрагменты). Н. Римский-Корсаков.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1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Океан-море синее.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Вступление к опере «Садко». Н. Рим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ский-Корсаков.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Спящая красавица.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Балет (фрагменты). П. Чайковский.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Звуки музыки.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Р.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Роджерс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русский текст М.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Цейтлиной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1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Волк и семеро козлят на новый лад.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Мюзикл. А. Рыбни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 xml:space="preserve">ков, сценарий Ю.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Энтина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shd w:val="clear" w:color="auto" w:fill="FFFFFF"/>
        <w:spacing w:before="190"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pacing w:val="-2"/>
          <w:sz w:val="28"/>
          <w:szCs w:val="28"/>
          <w:lang w:eastAsia="ru-RU"/>
        </w:rPr>
        <w:lastRenderedPageBreak/>
        <w:t>Раздел 6.   В концертном зале (5 ч)</w:t>
      </w:r>
    </w:p>
    <w:p w:rsidR="005254A0" w:rsidRPr="001B263A" w:rsidRDefault="005254A0" w:rsidP="005254A0">
      <w:pPr>
        <w:shd w:val="clear" w:color="auto" w:fill="FFFFFF"/>
        <w:spacing w:before="91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Концерт № 1 для фортепиано с оркестром.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3-я часть (фрагмент).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ГГ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Чайковский.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Шутка.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Сюиты № 2 для оркестра. И.-С. Бах.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Мелодия.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Из оперы «Орфей и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Эвридика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». К. Глюк.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Мелодия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скрипки и фортепиано. П. Чайковский.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Каприс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24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скрипки соло. Н. Паганини.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1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Пер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Гюнт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. Сюита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1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(фрагменты);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Сюита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2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(фраг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менты). Э. Григ.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Симфония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3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(«Героическая») (фрагменты). Л. Бетховен.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Соната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14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(«Лунная») (фрагменты). 1-я часть. Л. Бетховен.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Контрданс; К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Элизе</w:t>
      </w:r>
      <w:proofErr w:type="spellEnd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; Весело. Грустно.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Л. Бетховен.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Сурок.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Л. Бетховен, русский текст Н.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Райского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Волшебный смычок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норвежская народная песня.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Скрипка.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Р.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Бойко, слова И. Михайлова.</w:t>
      </w:r>
    </w:p>
    <w:p w:rsidR="005254A0" w:rsidRPr="001B263A" w:rsidRDefault="005254A0" w:rsidP="0052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B11"/>
          <w:spacing w:val="-5"/>
          <w:sz w:val="24"/>
          <w:szCs w:val="24"/>
          <w:lang w:eastAsia="ru-RU"/>
        </w:rPr>
      </w:pPr>
    </w:p>
    <w:p w:rsidR="005254A0" w:rsidRPr="001B263A" w:rsidRDefault="005254A0" w:rsidP="0052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pacing w:val="-5"/>
          <w:sz w:val="28"/>
          <w:szCs w:val="28"/>
          <w:lang w:eastAsia="ru-RU"/>
        </w:rPr>
        <w:t xml:space="preserve">Раздел 7.  Чтоб музыкантом быть, так надобно уменье </w:t>
      </w:r>
      <w:r w:rsidRPr="001B263A">
        <w:rPr>
          <w:rFonts w:ascii="Times New Roman" w:eastAsia="Times New Roman" w:hAnsi="Times New Roman" w:cs="Times New Roman"/>
          <w:bCs/>
          <w:color w:val="1D1B11"/>
          <w:spacing w:val="-4"/>
          <w:sz w:val="28"/>
          <w:szCs w:val="28"/>
          <w:lang w:eastAsia="ru-RU"/>
        </w:rPr>
        <w:t>(3 ч)</w:t>
      </w:r>
    </w:p>
    <w:p w:rsidR="005254A0" w:rsidRPr="001B263A" w:rsidRDefault="005254A0" w:rsidP="005254A0">
      <w:pPr>
        <w:shd w:val="clear" w:color="auto" w:fill="FFFFFF"/>
        <w:spacing w:before="91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Мелодия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скрипки и фортепиано. П. Чайковский.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Утро.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Из сюиты «Пер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Гюнт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», Э. Григ.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Шествие </w:t>
      </w:r>
      <w:proofErr w:type="spellStart"/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>солнца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Прокофьев.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Весна; Осень; Тройка.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Музыкальных иллюстраций к повести А. Пушкина «Метель». Г. Свиридов.</w:t>
      </w:r>
    </w:p>
    <w:p w:rsidR="005254A0" w:rsidRPr="001B263A" w:rsidRDefault="005254A0" w:rsidP="005254A0">
      <w:pPr>
        <w:shd w:val="clear" w:color="auto" w:fill="FFFFFF"/>
        <w:spacing w:after="0" w:line="214" w:lineRule="exact"/>
        <w:ind w:right="1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Снег идет.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 «Маленькой кантаты». Г. Свиридов, стихи Б. Пастернака.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Запевка.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Г. Свиридов, стихи И. Северянина.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Слава солнцу, слава миру!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Канон.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В.-А.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Моцарт.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Симфония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40.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Финал. В.-А. Моцарт.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Симфония </w:t>
      </w:r>
      <w:r w:rsidRPr="001B263A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 xml:space="preserve">№ </w:t>
      </w: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9.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Финал. Л. Бетховен.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ind w:right="2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Мы дружим с музыкой.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И. Гайдн, русский текст П. Си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нявского.</w:t>
      </w:r>
    </w:p>
    <w:p w:rsidR="005254A0" w:rsidRPr="001B263A" w:rsidRDefault="005254A0" w:rsidP="005254A0">
      <w:pPr>
        <w:shd w:val="clear" w:color="auto" w:fill="FFFFFF"/>
        <w:spacing w:before="2"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Чудо-музыка.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Д.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Кабалевский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слова 3. Александровой.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Всюду музыка живет.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Я.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Дубравин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слова В. Суслова.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Музыканты,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немецкая народная песня.</w:t>
      </w:r>
    </w:p>
    <w:p w:rsidR="005254A0" w:rsidRPr="001B263A" w:rsidRDefault="005254A0" w:rsidP="005254A0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Камертон,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норвежская народная песня.</w:t>
      </w:r>
    </w:p>
    <w:p w:rsidR="005254A0" w:rsidRPr="001B263A" w:rsidRDefault="005254A0" w:rsidP="005254A0">
      <w:pPr>
        <w:shd w:val="clear" w:color="auto" w:fill="FFFFFF"/>
        <w:spacing w:before="5" w:after="0" w:line="214" w:lineRule="exact"/>
        <w:ind w:right="1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Острый ритм.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Дж. Гершвин, слова А. Гершвина, русский текст В. Струкова.</w:t>
      </w:r>
    </w:p>
    <w:p w:rsidR="005254A0" w:rsidRPr="001B263A" w:rsidRDefault="005254A0" w:rsidP="005254A0">
      <w:pPr>
        <w:shd w:val="clear" w:color="auto" w:fill="FFFFFF"/>
        <w:spacing w:before="7" w:after="0" w:line="214" w:lineRule="exact"/>
        <w:ind w:right="2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Cs/>
          <w:i/>
          <w:iCs/>
          <w:color w:val="1D1B11"/>
          <w:sz w:val="24"/>
          <w:szCs w:val="24"/>
          <w:lang w:eastAsia="ru-RU"/>
        </w:rPr>
        <w:t xml:space="preserve">Колыбельная Клары. </w:t>
      </w:r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Из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оперы «Порги и </w:t>
      </w:r>
      <w:proofErr w:type="spellStart"/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>Бесс</w:t>
      </w:r>
      <w:proofErr w:type="spellEnd"/>
      <w:r w:rsidRPr="001B263A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». Дж.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Гер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softHyphen/>
        <w:t>швин.</w:t>
      </w:r>
    </w:p>
    <w:p w:rsidR="005254A0" w:rsidRPr="001B263A" w:rsidRDefault="005254A0" w:rsidP="005254A0">
      <w:pPr>
        <w:shd w:val="clear" w:color="auto" w:fill="FFFFFF"/>
        <w:spacing w:before="7" w:after="0" w:line="214" w:lineRule="exact"/>
        <w:ind w:right="2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Список научно-методического обеспечения.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Учебно-методический комплект «Музыка 1-4 классы» авторов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Е.Д.Критской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Г.П.Сергеевой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Т.С.Шмагиной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: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На  основе  « Программы общеобразовательных учреждений. Музыка 1-4 классы». Авторы программы « Музыка 1-7 классы. Искусство 8-9 классы» -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Е.Д.Критская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Г.П.Сергеева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Т.С.Шмагина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., М., Просвещение, 2010.,  стр. 16 – 21  и 35 - 39.</w:t>
      </w:r>
    </w:p>
    <w:p w:rsidR="005254A0" w:rsidRPr="001B263A" w:rsidRDefault="005254A0" w:rsidP="005254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«Методика работы с учебниками «Музыка 1-4 классы», методическое пособие для учителя М., Просвещение, 2008г.</w:t>
      </w:r>
    </w:p>
    <w:p w:rsidR="005254A0" w:rsidRPr="001B263A" w:rsidRDefault="005254A0" w:rsidP="005254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«Хрестоматия музыкального материала к учебнику «Музыка» 3 класс», М., Просвещение, 2004г.</w:t>
      </w:r>
    </w:p>
    <w:p w:rsidR="005254A0" w:rsidRPr="001B263A" w:rsidRDefault="005254A0" w:rsidP="005254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фонохрестоматия для 3 класса (3 кассеты) и С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D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(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mp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1B263A">
          <w:rPr>
            <w:rFonts w:ascii="Times New Roman" w:eastAsia="Times New Roman" w:hAnsi="Times New Roman" w:cs="Times New Roman"/>
            <w:color w:val="1D1B11"/>
            <w:sz w:val="24"/>
            <w:szCs w:val="24"/>
            <w:lang w:eastAsia="ru-RU"/>
          </w:rPr>
          <w:t>2009 г</w:t>
        </w:r>
      </w:smartTag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Учебник «Музыка 3 класс», М., Просвещение, </w:t>
      </w:r>
      <w:smartTag w:uri="urn:schemas-microsoft-com:office:smarttags" w:element="metricconverter">
        <w:smartTagPr>
          <w:attr w:name="ProductID" w:val="2009 г"/>
        </w:smartTagPr>
        <w:r w:rsidRPr="001B263A">
          <w:rPr>
            <w:rFonts w:ascii="Times New Roman" w:eastAsia="Times New Roman" w:hAnsi="Times New Roman" w:cs="Times New Roman"/>
            <w:color w:val="1D1B11"/>
            <w:sz w:val="24"/>
            <w:szCs w:val="24"/>
            <w:lang w:eastAsia="ru-RU"/>
          </w:rPr>
          <w:t>2009 г</w:t>
        </w:r>
      </w:smartTag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5254A0" w:rsidRPr="001B263A" w:rsidRDefault="005254A0" w:rsidP="005254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Т.С. «Рабочая тетрадь к учебнику «Музыка» для учащихся 3 класса начальной школы»,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М.,Просвещение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2009.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en-US" w:eastAsia="ru-RU"/>
        </w:rPr>
        <w:t>MULTIMEDIA</w:t>
      </w:r>
      <w:r w:rsidRPr="001B263A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 – поддержка предмета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1. Мультимедийная программа «Учимся понимать музыку»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2. Мультимедийная программа «Соната»</w:t>
      </w:r>
      <w:r w:rsidRPr="001B263A"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  <w:t xml:space="preserve">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Лев Залесский и компания (ЗАО) «Три сестры» при издательской поддержке ЗАО «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ИстраСофт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 и содействии Национального Фонда подготовки кадров (НФПК)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3. Музыкальный класс. 000 «Нью Медиа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Дженерейшн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».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 Мультимедийная программа</w:t>
      </w:r>
      <w:r w:rsidRPr="001B26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Шедевры музыки» издательства  «Кирилл и Мефодий»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5. Мультимедийная программа «Энциклопедия классической музыки» «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Коминфо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6. Электронный  образовательный ресурс (ЭОР) нового поколения (НП) 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7. Мультимедийная программа «Музыка. Ключи»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8.Мультимедийная программа "Музыка в цифровом пространстве"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9. Мультимедийная программа «Энциклопедия Кирилла и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Мефодия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2009г.»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10.Мультимедийная программа «История музыкальных инструментов»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11.Единая коллекция </w:t>
      </w:r>
      <w:r w:rsidRPr="001B263A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- </w:t>
      </w:r>
      <w:hyperlink r:id="rId6" w:tgtFrame="_blank" w:history="1"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http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://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collection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.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cross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-</w:t>
        </w:r>
        <w:proofErr w:type="spellStart"/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edu</w:t>
        </w:r>
        <w:proofErr w:type="spellEnd"/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.</w:t>
        </w:r>
        <w:proofErr w:type="spellStart"/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ru</w:t>
        </w:r>
        <w:proofErr w:type="spellEnd"/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/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catalog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/</w:t>
        </w:r>
        <w:proofErr w:type="spellStart"/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rubr</w:t>
        </w:r>
        <w:proofErr w:type="spellEnd"/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/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f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544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b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3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b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7-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f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1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f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4-5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b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76-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f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453-552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f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31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d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9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val="en" w:eastAsia="ru-RU"/>
          </w:rPr>
          <w:t>b</w:t>
        </w:r>
        <w:r w:rsidRPr="001B263A">
          <w:rPr>
            <w:rFonts w:ascii="Times New Roman" w:eastAsia="Times New Roman" w:hAnsi="Times New Roman" w:cs="Times New Roman"/>
            <w:bCs/>
            <w:i/>
            <w:color w:val="1D1B11"/>
            <w:sz w:val="20"/>
            <w:szCs w:val="20"/>
            <w:u w:val="single"/>
            <w:lang w:eastAsia="ru-RU"/>
          </w:rPr>
          <w:t>164</w:t>
        </w:r>
      </w:hyperlink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1D1B11"/>
          <w:sz w:val="32"/>
          <w:szCs w:val="32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12.Российский общеобразовательный портал - </w:t>
      </w:r>
      <w:hyperlink r:id="rId7" w:tgtFrame="_blank" w:history="1"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http</w:t>
        </w:r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://</w:t>
        </w:r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music</w:t>
        </w:r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.</w:t>
        </w:r>
        <w:proofErr w:type="spellStart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edu</w:t>
        </w:r>
        <w:proofErr w:type="spellEnd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.</w:t>
        </w:r>
        <w:proofErr w:type="spellStart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ru</w:t>
        </w:r>
        <w:proofErr w:type="spellEnd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/</w:t>
        </w:r>
      </w:hyperlink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1D1B11"/>
          <w:sz w:val="32"/>
          <w:szCs w:val="32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13.Детские электронные книги и презентации - </w:t>
      </w:r>
      <w:hyperlink r:id="rId8" w:tgtFrame="_blank" w:history="1"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http</w:t>
        </w:r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://</w:t>
        </w:r>
        <w:proofErr w:type="spellStart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viki</w:t>
        </w:r>
        <w:proofErr w:type="spellEnd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.</w:t>
        </w:r>
        <w:proofErr w:type="spellStart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rdf</w:t>
        </w:r>
        <w:proofErr w:type="spellEnd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.</w:t>
        </w:r>
        <w:proofErr w:type="spellStart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val="en" w:eastAsia="ru-RU"/>
          </w:rPr>
          <w:t>ru</w:t>
        </w:r>
        <w:proofErr w:type="spellEnd"/>
        <w:r w:rsidRPr="001B263A">
          <w:rPr>
            <w:rFonts w:ascii="Times New Roman" w:eastAsia="Times New Roman" w:hAnsi="Times New Roman" w:cs="Times New Roman"/>
            <w:b/>
            <w:bCs/>
            <w:i/>
            <w:color w:val="1D1B11"/>
            <w:sz w:val="18"/>
            <w:szCs w:val="18"/>
            <w:u w:val="single"/>
            <w:lang w:eastAsia="ru-RU"/>
          </w:rPr>
          <w:t>/</w:t>
        </w:r>
      </w:hyperlink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14. «Уроки музыки с дирижером Скрипкиным». Серия «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Развивашки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». Мультимедийный диск (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CD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ROM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) М.: ЗАО «Новый диск», 2008. </w:t>
      </w:r>
    </w:p>
    <w:p w:rsidR="005254A0" w:rsidRPr="001B263A" w:rsidRDefault="005254A0" w:rsidP="005254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15. </w:t>
      </w:r>
      <w:hyperlink r:id="rId9" w:tooltip="Мир музыки. Программно-методический комплекс" w:history="1">
        <w:r w:rsidRPr="001B263A">
          <w:rPr>
            <w:rFonts w:ascii="Times New Roman" w:eastAsia="Times New Roman" w:hAnsi="Times New Roman" w:cs="Times New Roman"/>
            <w:bCs/>
            <w:color w:val="1D1B11"/>
            <w:sz w:val="24"/>
            <w:szCs w:val="24"/>
            <w:lang w:eastAsia="ru-RU"/>
          </w:rPr>
          <w:t>CD-ROM. «Мир музыки». Программно-методический комплекс</w:t>
        </w:r>
      </w:hyperlink>
      <w:r w:rsidRPr="001B263A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» 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под редакцией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Г.П.Сергеевой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ЗАО «Новый диск», 2009.</w:t>
      </w:r>
    </w:p>
    <w:p w:rsidR="005254A0" w:rsidRPr="001B263A" w:rsidRDefault="005254A0" w:rsidP="00525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B263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Список научно-методической литературы.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«Сборник нормативных документов. Искусство», М., Дрофа, 2005г.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«Музыкальное образование в школе», под ред.,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Л.В.Школяр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М., Академия, 2001г.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Алиев Ю.Б. «Настольная книга школьного учителя-музыканта», М.,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Владос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2002г.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«Музыка в 4-7 классах,/ методическое пособие/ под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ред.Э.Б.Абдуллина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М.,Просвещение,1988г.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Осеннева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М.,Академия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2001г.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Челышева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Т.С. «Спутник учителя музыки», М., Просвещение, 1993г.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Васина-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Гроссман</w:t>
      </w:r>
      <w:proofErr w:type="spellEnd"/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В. «Книга о музыке и великих музыкантах», М., Современник, 1999г.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Григорович В.Б. «Великие музыканты Западной Европы», М., Просвещение, 1982г.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«Как научить любить Родину», М.,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Аркти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2003г.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Дмитриева Л.Г.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Н.М.Черноиваненко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«Методика музыкального воспитания в школе», М., Академия, 2000г.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«Теория и методика музыкального образования детей», под ред.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Л.В.Школяр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М., Флинта, Наука, 1998г.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Абдуллин Э.Б. «Теория и практика музыкального обучения в общеобразовательной школе», М., Просвещение, 1983г.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Аржаникова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Л.Г. «Профессия-учитель музыки», М., Просвещение, 1985г.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Халазбурь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П., Попов В. «Теория и методика музыкального воспитания», Санкт-Петербург, 2002г.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Кабалевский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Д.Б. «Как рассказывать детям о музыке», М., Просвещение, 1989г.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Кабалевский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Д.Б. «Воспитание ума и сердца», М., Просвещение, 1989г.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Петрушин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В.И. «Слушай, пой, играй», М., Просвещение, 2000г.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Великович Э.И. «Великие музыкальные имена», Композитор, Санкт-Петербург, 1997г.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Никитина Л.Д. «История русской музыки», М., Академия,1999г.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Гуревич Е.Л. «История зарубежной музыки», М., Академия,1999г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Булучевский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Ю. «Краткий музыкальный словарь для учащихся», Ленинград, Музыка, 1989г.</w:t>
      </w:r>
    </w:p>
    <w:p w:rsidR="005254A0" w:rsidRPr="001B263A" w:rsidRDefault="005254A0" w:rsidP="0052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23.Самин Д.К. «Сто великих композиторов»,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М.,Вече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2000г.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Рапацкая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Л.А., Сергеева Г.С.,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Шмагина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Т.С. «Русская музыка в школе», М.,Владос,2003г.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Кленов А. «Там, где музыка живет», М., Педагогика, 1986г.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«Веселые уроки музыки» /составитель З.Н. 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Бугаева</w:t>
      </w:r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/, М.,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Аст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2002г.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«Традиции и новаторство в музыкально-эстетическом образовании»,/редакторы: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Е.Д.</w:t>
      </w:r>
      <w:proofErr w:type="gram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Критская</w:t>
      </w:r>
      <w:proofErr w:type="spellEnd"/>
      <w:proofErr w:type="gram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Л.В.Школяр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/,М., Флинта,1999г.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«Музыкальное воспитание в школе» сборники статей под ред. Апраксиной О.А. выпуск №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9</w:t>
      </w: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,17.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«Музыка в школе» № №1-3, 2007г, №№1-6 – 2008г., №№1-6 – </w:t>
      </w:r>
      <w:smartTag w:uri="urn:schemas-microsoft-com:office:smarttags" w:element="metricconverter">
        <w:smartTagPr>
          <w:attr w:name="ProductID" w:val="2009 г"/>
        </w:smartTagPr>
        <w:r w:rsidRPr="001B263A">
          <w:rPr>
            <w:rFonts w:ascii="Times New Roman" w:eastAsia="Times New Roman" w:hAnsi="Times New Roman" w:cs="Times New Roman"/>
            <w:color w:val="1D1B11"/>
            <w:sz w:val="24"/>
            <w:szCs w:val="24"/>
            <w:lang w:eastAsia="ru-RU"/>
          </w:rPr>
          <w:t>2009 г</w:t>
        </w:r>
      </w:smartTag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., №№1-5 – 2010г.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«Искусство в школе» № 4 1995г., №№1-4 1996г., №2,4,6 1998г., № 2,3 1999г., № 2,3 2000г.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«Пионерский музыкальный клуб» выпуск №№15,20-24.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Фрид Г. «Музыка! Музыка? Музыка…и молодежь», М., Советский композитор, 1991г.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Ригина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Г.С. «Музыка. Книга для учителя», М., Учебная литература,2000г.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Максимова Т.С. «Поурочные планы. Музыка 3 класс», Волгоград, Учитель, 2005г.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Улашенко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Н.Б. «Поурочные планы. Музыка 3 класс», Волгоград, Корифей, 2006г.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Изместьева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Ю.Д. «Поурочные планы. Музыка 3 класс»/2 части/, Волгоград, Корифей, 2004г.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Узорова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О.В. ,Нефедова Е.А. «Физкультурные минутки», М.,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Астрель-Аст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2005г.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Исаева С.А. «Физкультминутки в начальной школе», М., Айрис-Пресс, 2003г.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Смолина Е.А. «Современный урок музыки», Ярославль, Академия развития, 2006г.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proofErr w:type="spellStart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Золина</w:t>
      </w:r>
      <w:proofErr w:type="spellEnd"/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Песенные сборники.</w:t>
      </w:r>
    </w:p>
    <w:p w:rsidR="005254A0" w:rsidRPr="001B263A" w:rsidRDefault="005254A0" w:rsidP="005254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26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Агапова И.А., Давыдова М.А. Лучшие музыкальные игры для детей.- М.: ООО «ИКТЦ «ЛАДА», 2006.- 224с.</w:t>
      </w:r>
    </w:p>
    <w:p w:rsidR="005254A0" w:rsidRPr="001B263A" w:rsidRDefault="005254A0" w:rsidP="00525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5D" w:rsidRDefault="0047425D"/>
    <w:sectPr w:rsidR="004742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251599"/>
      <w:docPartObj>
        <w:docPartGallery w:val="Page Numbers (Top of Page)"/>
        <w:docPartUnique/>
      </w:docPartObj>
    </w:sdtPr>
    <w:sdtEndPr/>
    <w:sdtContent>
      <w:p w:rsidR="008C444F" w:rsidRDefault="005043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C444F" w:rsidRDefault="005043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2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55"/>
    <w:rsid w:val="00293055"/>
    <w:rsid w:val="0047425D"/>
    <w:rsid w:val="0050438F"/>
    <w:rsid w:val="005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3806</Words>
  <Characters>21698</Characters>
  <Application>Microsoft Office Word</Application>
  <DocSecurity>0</DocSecurity>
  <Lines>180</Lines>
  <Paragraphs>50</Paragraphs>
  <ScaleCrop>false</ScaleCrop>
  <Company/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2013-09-29T10:05:00Z</dcterms:created>
  <dcterms:modified xsi:type="dcterms:W3CDTF">2013-09-29T10:07:00Z</dcterms:modified>
</cp:coreProperties>
</file>