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378" w:rsidRDefault="00BE52E6">
      <w:pPr>
        <w:pStyle w:val="a6"/>
        <w:rPr>
          <w:rFonts w:ascii="Cambria" w:hAnsi="Cambria"/>
          <w:sz w:val="72"/>
          <w:szCs w:val="72"/>
        </w:rPr>
      </w:pPr>
      <w:r w:rsidRPr="00823CC0">
        <w:rPr>
          <w:noProof/>
        </w:rPr>
        <w:pict>
          <v:rect id="_x0000_s1077" style="position:absolute;margin-left:551.65pt;margin-top:-25pt;width:7.15pt;height:882.95pt;z-index:4;mso-height-percent:1050;mso-position-horizontal-relative:page;mso-position-vertical-relative:page;mso-height-percent:1050" o:allowincell="f" strokecolor="#31849b">
            <w10:wrap anchorx="page" anchory="page"/>
          </v:rect>
        </w:pict>
      </w:r>
      <w:r w:rsidR="00FE0378" w:rsidRPr="00823CC0">
        <w:rPr>
          <w:noProof/>
        </w:rPr>
        <w:pict>
          <v:rect id="_x0000_s1075" style="position:absolute;margin-left:0;margin-top:0;width:623.25pt;height:49.55pt;z-index:2;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sidR="00FE0378" w:rsidRPr="00823CC0">
        <w:rPr>
          <w:noProof/>
        </w:rPr>
        <w:pict>
          <v:rect id="_x0000_s1078" style="position:absolute;margin-left:38.95pt;margin-top:-20.65pt;width:7.15pt;height:881.95pt;z-index:5;mso-height-percent:1050;mso-position-horizontal-relative:page;mso-position-vertical-relative:page;mso-height-percent:1050" o:allowincell="f" strokecolor="#31849b">
            <w10:wrap anchorx="margin" anchory="page"/>
          </v:rect>
        </w:pict>
      </w:r>
      <w:r w:rsidR="00FE0378" w:rsidRPr="00823CC0">
        <w:rPr>
          <w:noProof/>
        </w:rPr>
        <w:pict>
          <v:rect id="_x0000_s1076" style="position:absolute;margin-left:-14.45pt;margin-top:.4pt;width:624.1pt;height:49.55pt;z-index:3;mso-width-percent:1050;mso-height-percent:900;mso-position-horizontal-relative:page;mso-position-vertical-relative:page;mso-width-percent:1050;mso-height-percent:900;mso-height-relative:top-margin-area" o:allowincell="f" fillcolor="#4bacc6" strokecolor="#31849b">
            <w10:wrap anchorx="page" anchory="margin"/>
          </v:rect>
        </w:pict>
      </w:r>
    </w:p>
    <w:p w:rsidR="00FE0378" w:rsidRDefault="00FE0378" w:rsidP="00BE52E6">
      <w:pPr>
        <w:pStyle w:val="a6"/>
        <w:jc w:val="center"/>
        <w:rPr>
          <w:rFonts w:ascii="Times New Roman" w:hAnsi="Times New Roman"/>
          <w:b/>
          <w:sz w:val="44"/>
          <w:szCs w:val="44"/>
          <w:lang w:eastAsia="ru-RU"/>
        </w:rPr>
      </w:pPr>
      <w:r w:rsidRPr="00BE52E6">
        <w:rPr>
          <w:rFonts w:ascii="Times New Roman" w:hAnsi="Times New Roman"/>
          <w:b/>
          <w:sz w:val="44"/>
          <w:szCs w:val="44"/>
          <w:lang w:eastAsia="ru-RU"/>
        </w:rPr>
        <w:t>ПРОГРАММА                          «РУКОПОЖАТИЕ»</w:t>
      </w:r>
    </w:p>
    <w:p w:rsidR="00BE52E6" w:rsidRDefault="00BE52E6" w:rsidP="00BE52E6">
      <w:pPr>
        <w:pStyle w:val="a6"/>
        <w:jc w:val="center"/>
        <w:rPr>
          <w:rFonts w:ascii="Times New Roman" w:hAnsi="Times New Roman"/>
          <w:b/>
          <w:sz w:val="44"/>
          <w:szCs w:val="44"/>
          <w:lang w:eastAsia="ru-RU"/>
        </w:rPr>
      </w:pPr>
    </w:p>
    <w:p w:rsidR="00BE52E6" w:rsidRPr="00BE52E6" w:rsidRDefault="00BE52E6" w:rsidP="00BE52E6">
      <w:pPr>
        <w:ind w:firstLine="540"/>
        <w:jc w:val="center"/>
        <w:rPr>
          <w:b/>
          <w:i/>
          <w:sz w:val="28"/>
          <w:szCs w:val="28"/>
        </w:rPr>
      </w:pPr>
      <w:r w:rsidRPr="00BE52E6">
        <w:rPr>
          <w:b/>
          <w:i/>
          <w:sz w:val="28"/>
          <w:szCs w:val="28"/>
        </w:rPr>
        <w:t>Разработка  системы взаимодействия педагогического коллектива, родительского комитета, ученического самоуправления, социальных партнеров по профилактике, предупреждению экстремистских проявлений, обучающихся путем поиска эффективных форм и методов работы в условиях подготовки и воспитания личности будущего профессионала.</w:t>
      </w:r>
    </w:p>
    <w:p w:rsidR="00FE0378" w:rsidRDefault="00FE0378" w:rsidP="00BE52E6">
      <w:pPr>
        <w:pStyle w:val="a6"/>
        <w:jc w:val="center"/>
        <w:rPr>
          <w:rFonts w:ascii="Cambria" w:hAnsi="Cambria"/>
          <w:sz w:val="36"/>
          <w:szCs w:val="36"/>
        </w:rPr>
      </w:pPr>
      <w:r w:rsidRPr="00FE0378">
        <w:rPr>
          <w:rFonts w:ascii="Times New Roman" w:hAnsi="Times New Roman"/>
          <w:b/>
          <w:sz w:val="28"/>
          <w:szCs w:val="28"/>
          <w:lang w:eastAsia="ru-RU"/>
        </w:rPr>
        <w:t>ПО ВОСПИТАТЕЛЬНОЙ РАБОТЕ В</w:t>
      </w:r>
      <w:r w:rsidR="00BE52E6">
        <w:rPr>
          <w:rFonts w:ascii="Times New Roman" w:hAnsi="Times New Roman"/>
          <w:b/>
          <w:sz w:val="28"/>
          <w:szCs w:val="28"/>
          <w:lang w:eastAsia="ru-RU"/>
        </w:rPr>
        <w:t xml:space="preserve"> </w:t>
      </w:r>
      <w:r w:rsidRPr="00FE0378">
        <w:rPr>
          <w:rFonts w:ascii="Times New Roman" w:hAnsi="Times New Roman"/>
          <w:b/>
          <w:sz w:val="28"/>
          <w:szCs w:val="28"/>
          <w:lang w:eastAsia="ru-RU"/>
        </w:rPr>
        <w:t>ГБОУ НПО ПРОФЕССИОНАЛЬНОМ ЛИЦЕЕ КУЛИНАРНОГО МАСТЕРСТВА</w:t>
      </w:r>
    </w:p>
    <w:p w:rsidR="00FE0378" w:rsidRDefault="00FE0378">
      <w:pPr>
        <w:pStyle w:val="a6"/>
        <w:rPr>
          <w:rFonts w:ascii="Cambria" w:hAnsi="Cambria"/>
          <w:sz w:val="36"/>
          <w:szCs w:val="36"/>
        </w:rPr>
      </w:pPr>
    </w:p>
    <w:p w:rsidR="00FE0378" w:rsidRDefault="00BE52E6">
      <w:pPr>
        <w:pStyle w:val="a6"/>
        <w:rPr>
          <w:rFonts w:ascii="Cambria" w:hAnsi="Cambria"/>
          <w:sz w:val="36"/>
          <w:szCs w:val="36"/>
        </w:rPr>
      </w:pPr>
      <w:r w:rsidRPr="00BE52E6">
        <w:rPr>
          <w:rFonts w:ascii="Cambria" w:hAnsi="Cambria"/>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26.5pt">
            <v:imagedata r:id="rId7" o:title="image5461[1]"/>
          </v:shape>
        </w:pict>
      </w:r>
    </w:p>
    <w:p w:rsidR="00BE52E6" w:rsidRPr="00BE52E6" w:rsidRDefault="00BE52E6">
      <w:pPr>
        <w:pStyle w:val="a6"/>
        <w:rPr>
          <w:rFonts w:ascii="Cambria" w:hAnsi="Cambria"/>
          <w:sz w:val="36"/>
          <w:szCs w:val="36"/>
        </w:rPr>
      </w:pPr>
    </w:p>
    <w:p w:rsidR="00FE0378" w:rsidRDefault="00FE0378" w:rsidP="00FE0378">
      <w:pPr>
        <w:pStyle w:val="a6"/>
        <w:jc w:val="center"/>
        <w:rPr>
          <w:rFonts w:ascii="Times New Roman" w:hAnsi="Times New Roman"/>
          <w:b/>
          <w:i/>
          <w:sz w:val="28"/>
          <w:szCs w:val="28"/>
          <w:lang w:eastAsia="ru-RU"/>
        </w:rPr>
      </w:pPr>
      <w:r w:rsidRPr="00FE0378">
        <w:rPr>
          <w:rFonts w:ascii="Times New Roman" w:hAnsi="Times New Roman"/>
          <w:b/>
          <w:i/>
          <w:sz w:val="28"/>
          <w:szCs w:val="28"/>
          <w:lang w:eastAsia="ru-RU"/>
        </w:rPr>
        <w:t>«</w:t>
      </w:r>
      <w:r w:rsidRPr="00BE52E6">
        <w:rPr>
          <w:rFonts w:ascii="Times New Roman" w:hAnsi="Times New Roman"/>
          <w:b/>
          <w:i/>
          <w:sz w:val="24"/>
          <w:szCs w:val="24"/>
          <w:lang w:eastAsia="ru-RU"/>
        </w:rPr>
        <w:t>Рукопожатие – жест, ритуал приветствия. Знак одобрения, доверия, гарантия кому-либо,  или чего-либо, заключения определенного соглашения или примирения. Цель рукопожатия – в демонстрации благонамеренности и доброй воли. Этот ритуал произошел, скорее всего, от движения рук, показывающих, что в них нет оружия</w:t>
      </w:r>
      <w:r w:rsidRPr="00FE0378">
        <w:rPr>
          <w:rFonts w:ascii="Times New Roman" w:hAnsi="Times New Roman"/>
          <w:b/>
          <w:i/>
          <w:sz w:val="28"/>
          <w:szCs w:val="28"/>
          <w:lang w:eastAsia="ru-RU"/>
        </w:rPr>
        <w:t>»</w:t>
      </w:r>
    </w:p>
    <w:p w:rsidR="00BE52E6" w:rsidRDefault="00BE52E6" w:rsidP="00FE0378">
      <w:pPr>
        <w:pStyle w:val="a6"/>
        <w:jc w:val="center"/>
        <w:rPr>
          <w:rFonts w:ascii="Times New Roman" w:hAnsi="Times New Roman"/>
          <w:b/>
          <w:i/>
          <w:sz w:val="28"/>
          <w:szCs w:val="28"/>
          <w:lang w:eastAsia="ru-RU"/>
        </w:rPr>
      </w:pPr>
    </w:p>
    <w:p w:rsidR="00BE52E6" w:rsidRPr="00FF2C52" w:rsidRDefault="00FF2C52" w:rsidP="00FF2C52">
      <w:pPr>
        <w:pStyle w:val="a6"/>
        <w:ind w:left="6372"/>
        <w:rPr>
          <w:rFonts w:ascii="Times New Roman" w:hAnsi="Times New Roman"/>
          <w:b/>
          <w:sz w:val="24"/>
          <w:szCs w:val="24"/>
          <w:lang w:eastAsia="ru-RU"/>
        </w:rPr>
      </w:pPr>
      <w:r w:rsidRPr="00FF2C52">
        <w:rPr>
          <w:rFonts w:ascii="Times New Roman" w:hAnsi="Times New Roman"/>
          <w:b/>
          <w:sz w:val="24"/>
          <w:szCs w:val="24"/>
          <w:lang w:eastAsia="ru-RU"/>
        </w:rPr>
        <w:t>Разработана:</w:t>
      </w:r>
    </w:p>
    <w:p w:rsidR="00FF2C52" w:rsidRPr="00FF2C52" w:rsidRDefault="00FF2C52" w:rsidP="00FF2C52">
      <w:pPr>
        <w:pStyle w:val="a6"/>
        <w:ind w:left="6372"/>
        <w:rPr>
          <w:rFonts w:ascii="Times New Roman" w:hAnsi="Times New Roman"/>
          <w:b/>
          <w:sz w:val="24"/>
          <w:szCs w:val="24"/>
          <w:lang w:eastAsia="ru-RU"/>
        </w:rPr>
      </w:pPr>
      <w:r w:rsidRPr="00FF2C52">
        <w:rPr>
          <w:rFonts w:ascii="Times New Roman" w:hAnsi="Times New Roman"/>
          <w:b/>
          <w:sz w:val="24"/>
          <w:szCs w:val="24"/>
          <w:lang w:eastAsia="ru-RU"/>
        </w:rPr>
        <w:t>Цыбина Е.И.</w:t>
      </w:r>
      <w:r>
        <w:rPr>
          <w:rFonts w:ascii="Times New Roman" w:hAnsi="Times New Roman"/>
          <w:b/>
          <w:sz w:val="24"/>
          <w:szCs w:val="24"/>
          <w:lang w:eastAsia="ru-RU"/>
        </w:rPr>
        <w:t xml:space="preserve">  </w:t>
      </w:r>
    </w:p>
    <w:p w:rsidR="00FF2C52" w:rsidRPr="00FF2C52" w:rsidRDefault="00FF2C52" w:rsidP="00FF2C52">
      <w:pPr>
        <w:pStyle w:val="a6"/>
        <w:ind w:left="6372"/>
        <w:rPr>
          <w:rFonts w:ascii="Times New Roman" w:hAnsi="Times New Roman"/>
          <w:sz w:val="24"/>
          <w:szCs w:val="24"/>
          <w:lang w:eastAsia="ru-RU"/>
        </w:rPr>
      </w:pPr>
      <w:r w:rsidRPr="00FF2C52">
        <w:rPr>
          <w:rFonts w:ascii="Times New Roman" w:hAnsi="Times New Roman"/>
          <w:b/>
          <w:sz w:val="24"/>
          <w:szCs w:val="24"/>
          <w:lang w:eastAsia="ru-RU"/>
        </w:rPr>
        <w:t>Шаульская  Е.П</w:t>
      </w:r>
      <w:r w:rsidRPr="00FF2C52">
        <w:rPr>
          <w:rFonts w:ascii="Times New Roman" w:hAnsi="Times New Roman"/>
          <w:sz w:val="24"/>
          <w:szCs w:val="24"/>
          <w:lang w:eastAsia="ru-RU"/>
        </w:rPr>
        <w:t>.</w:t>
      </w:r>
    </w:p>
    <w:p w:rsidR="00BE52E6" w:rsidRDefault="00BE52E6" w:rsidP="00FE0378">
      <w:pPr>
        <w:pStyle w:val="a6"/>
        <w:jc w:val="center"/>
        <w:rPr>
          <w:rFonts w:ascii="Times New Roman" w:hAnsi="Times New Roman"/>
          <w:b/>
          <w:i/>
          <w:sz w:val="28"/>
          <w:szCs w:val="28"/>
          <w:lang w:eastAsia="ru-RU"/>
        </w:rPr>
      </w:pPr>
    </w:p>
    <w:p w:rsidR="00BE52E6" w:rsidRDefault="00BE52E6" w:rsidP="00FE0378">
      <w:pPr>
        <w:pStyle w:val="a6"/>
        <w:jc w:val="center"/>
        <w:rPr>
          <w:rFonts w:ascii="Times New Roman" w:hAnsi="Times New Roman"/>
          <w:b/>
          <w:i/>
          <w:sz w:val="28"/>
          <w:szCs w:val="28"/>
          <w:lang w:eastAsia="ru-RU"/>
        </w:rPr>
      </w:pPr>
    </w:p>
    <w:p w:rsidR="00BE52E6" w:rsidRPr="00BE52E6" w:rsidRDefault="00BE52E6" w:rsidP="00FE0378">
      <w:pPr>
        <w:pStyle w:val="a6"/>
        <w:jc w:val="center"/>
        <w:rPr>
          <w:rFonts w:ascii="Times New Roman" w:hAnsi="Times New Roman"/>
          <w:b/>
          <w:sz w:val="24"/>
          <w:szCs w:val="24"/>
          <w:lang w:eastAsia="ru-RU"/>
        </w:rPr>
      </w:pPr>
    </w:p>
    <w:p w:rsidR="00BE52E6" w:rsidRPr="00BE52E6" w:rsidRDefault="00BE52E6" w:rsidP="00FE0378">
      <w:pPr>
        <w:pStyle w:val="a6"/>
        <w:jc w:val="center"/>
        <w:rPr>
          <w:rFonts w:ascii="Times New Roman" w:hAnsi="Times New Roman"/>
          <w:b/>
          <w:sz w:val="24"/>
          <w:szCs w:val="24"/>
          <w:lang w:eastAsia="ru-RU"/>
        </w:rPr>
      </w:pPr>
      <w:r w:rsidRPr="00BE52E6">
        <w:rPr>
          <w:rFonts w:ascii="Times New Roman" w:hAnsi="Times New Roman"/>
          <w:b/>
          <w:sz w:val="24"/>
          <w:szCs w:val="24"/>
          <w:lang w:eastAsia="ru-RU"/>
        </w:rPr>
        <w:t xml:space="preserve">Санкт </w:t>
      </w:r>
      <w:proofErr w:type="gramStart"/>
      <w:r w:rsidRPr="00BE52E6">
        <w:rPr>
          <w:rFonts w:ascii="Times New Roman" w:hAnsi="Times New Roman"/>
          <w:b/>
          <w:sz w:val="24"/>
          <w:szCs w:val="24"/>
          <w:lang w:eastAsia="ru-RU"/>
        </w:rPr>
        <w:t>-П</w:t>
      </w:r>
      <w:proofErr w:type="gramEnd"/>
      <w:r w:rsidRPr="00BE52E6">
        <w:rPr>
          <w:rFonts w:ascii="Times New Roman" w:hAnsi="Times New Roman"/>
          <w:b/>
          <w:sz w:val="24"/>
          <w:szCs w:val="24"/>
          <w:lang w:eastAsia="ru-RU"/>
        </w:rPr>
        <w:t>етербург</w:t>
      </w:r>
    </w:p>
    <w:p w:rsidR="00BE52E6" w:rsidRPr="00BE52E6" w:rsidRDefault="00BE52E6" w:rsidP="00FE0378">
      <w:pPr>
        <w:pStyle w:val="a6"/>
        <w:jc w:val="center"/>
        <w:rPr>
          <w:b/>
          <w:sz w:val="24"/>
          <w:szCs w:val="24"/>
        </w:rPr>
      </w:pPr>
      <w:r w:rsidRPr="00BE52E6">
        <w:rPr>
          <w:rFonts w:ascii="Times New Roman" w:hAnsi="Times New Roman"/>
          <w:b/>
          <w:sz w:val="24"/>
          <w:szCs w:val="24"/>
          <w:lang w:eastAsia="ru-RU"/>
        </w:rPr>
        <w:t>2011-2013</w:t>
      </w:r>
    </w:p>
    <w:p w:rsidR="00FE0378" w:rsidRDefault="00FE0378"/>
    <w:p w:rsidR="00842994" w:rsidRDefault="00842994" w:rsidP="00FE0378">
      <w:pPr>
        <w:ind w:firstLine="540"/>
        <w:jc w:val="center"/>
        <w:rPr>
          <w:b/>
          <w:sz w:val="28"/>
          <w:szCs w:val="28"/>
        </w:rPr>
      </w:pPr>
      <w:r>
        <w:rPr>
          <w:b/>
          <w:sz w:val="28"/>
          <w:szCs w:val="28"/>
        </w:rPr>
        <w:br w:type="page"/>
      </w:r>
      <w:r>
        <w:rPr>
          <w:b/>
          <w:sz w:val="28"/>
          <w:szCs w:val="28"/>
        </w:rPr>
        <w:lastRenderedPageBreak/>
        <w:t>СОДЕРЖАНИЕ</w:t>
      </w:r>
    </w:p>
    <w:p w:rsidR="00842994" w:rsidRPr="00842994" w:rsidRDefault="00842994" w:rsidP="00842994">
      <w:pPr>
        <w:ind w:firstLine="540"/>
      </w:pPr>
    </w:p>
    <w:tbl>
      <w:tblPr>
        <w:tblW w:w="9948" w:type="dxa"/>
        <w:tblLook w:val="01E0"/>
      </w:tblPr>
      <w:tblGrid>
        <w:gridCol w:w="8748"/>
        <w:gridCol w:w="1200"/>
      </w:tblGrid>
      <w:tr w:rsidR="00842994" w:rsidRPr="00842994" w:rsidTr="006516CC">
        <w:tc>
          <w:tcPr>
            <w:tcW w:w="8748" w:type="dxa"/>
            <w:shd w:val="clear" w:color="auto" w:fill="auto"/>
          </w:tcPr>
          <w:p w:rsidR="00842994" w:rsidRPr="00842994" w:rsidRDefault="00842994" w:rsidP="006516CC">
            <w:pPr>
              <w:spacing w:line="360" w:lineRule="auto"/>
            </w:pPr>
            <w:r w:rsidRPr="00842994">
              <w:t>Аналитическая справка</w:t>
            </w:r>
          </w:p>
        </w:tc>
        <w:tc>
          <w:tcPr>
            <w:tcW w:w="1200" w:type="dxa"/>
            <w:shd w:val="clear" w:color="auto" w:fill="auto"/>
          </w:tcPr>
          <w:p w:rsidR="00842994" w:rsidRPr="00842994" w:rsidRDefault="00842994" w:rsidP="006516CC">
            <w:pPr>
              <w:spacing w:line="360" w:lineRule="auto"/>
            </w:pPr>
            <w:r w:rsidRPr="00842994">
              <w:t>3</w:t>
            </w:r>
          </w:p>
        </w:tc>
      </w:tr>
      <w:tr w:rsidR="00842994" w:rsidRPr="00842994" w:rsidTr="006516CC">
        <w:tc>
          <w:tcPr>
            <w:tcW w:w="8748" w:type="dxa"/>
            <w:shd w:val="clear" w:color="auto" w:fill="auto"/>
          </w:tcPr>
          <w:p w:rsidR="00842994" w:rsidRPr="00842994" w:rsidRDefault="00842994" w:rsidP="006516CC">
            <w:pPr>
              <w:spacing w:line="360" w:lineRule="auto"/>
            </w:pPr>
            <w:r w:rsidRPr="00842994">
              <w:t>Нормативная и методическая база</w:t>
            </w:r>
          </w:p>
        </w:tc>
        <w:tc>
          <w:tcPr>
            <w:tcW w:w="1200" w:type="dxa"/>
            <w:shd w:val="clear" w:color="auto" w:fill="auto"/>
          </w:tcPr>
          <w:p w:rsidR="00842994" w:rsidRPr="00842994" w:rsidRDefault="00842994" w:rsidP="006516CC">
            <w:pPr>
              <w:spacing w:line="360" w:lineRule="auto"/>
            </w:pPr>
            <w:r w:rsidRPr="00842994">
              <w:t>4</w:t>
            </w:r>
          </w:p>
        </w:tc>
      </w:tr>
      <w:tr w:rsidR="00842994" w:rsidRPr="00842994" w:rsidTr="006516CC">
        <w:tc>
          <w:tcPr>
            <w:tcW w:w="8748" w:type="dxa"/>
            <w:shd w:val="clear" w:color="auto" w:fill="auto"/>
          </w:tcPr>
          <w:p w:rsidR="00842994" w:rsidRPr="00842994" w:rsidRDefault="00842994" w:rsidP="006516CC">
            <w:pPr>
              <w:spacing w:line="360" w:lineRule="auto"/>
            </w:pPr>
            <w:r w:rsidRPr="00842994">
              <w:t>Условия реализации программы.</w:t>
            </w:r>
          </w:p>
        </w:tc>
        <w:tc>
          <w:tcPr>
            <w:tcW w:w="1200" w:type="dxa"/>
            <w:shd w:val="clear" w:color="auto" w:fill="auto"/>
          </w:tcPr>
          <w:p w:rsidR="00842994" w:rsidRPr="00842994" w:rsidRDefault="00842994" w:rsidP="006516CC">
            <w:pPr>
              <w:spacing w:line="360" w:lineRule="auto"/>
            </w:pPr>
            <w:r w:rsidRPr="00842994">
              <w:t>5</w:t>
            </w:r>
          </w:p>
        </w:tc>
      </w:tr>
      <w:tr w:rsidR="00842994" w:rsidRPr="00842994" w:rsidTr="006516CC">
        <w:tc>
          <w:tcPr>
            <w:tcW w:w="8748" w:type="dxa"/>
            <w:shd w:val="clear" w:color="auto" w:fill="auto"/>
          </w:tcPr>
          <w:p w:rsidR="00842994" w:rsidRPr="00842994" w:rsidRDefault="00842994" w:rsidP="006516CC">
            <w:pPr>
              <w:spacing w:line="360" w:lineRule="auto"/>
            </w:pPr>
            <w:r w:rsidRPr="00842994">
              <w:t>Цели программы</w:t>
            </w:r>
          </w:p>
        </w:tc>
        <w:tc>
          <w:tcPr>
            <w:tcW w:w="1200" w:type="dxa"/>
            <w:shd w:val="clear" w:color="auto" w:fill="auto"/>
          </w:tcPr>
          <w:p w:rsidR="00842994" w:rsidRPr="00842994" w:rsidRDefault="00842994" w:rsidP="006516CC">
            <w:pPr>
              <w:spacing w:line="360" w:lineRule="auto"/>
            </w:pPr>
            <w:r w:rsidRPr="00842994">
              <w:t>5</w:t>
            </w:r>
          </w:p>
        </w:tc>
      </w:tr>
      <w:tr w:rsidR="00842994" w:rsidRPr="00842994" w:rsidTr="006516CC">
        <w:tc>
          <w:tcPr>
            <w:tcW w:w="8748" w:type="dxa"/>
            <w:shd w:val="clear" w:color="auto" w:fill="auto"/>
          </w:tcPr>
          <w:p w:rsidR="00842994" w:rsidRPr="00842994" w:rsidRDefault="00842994" w:rsidP="006516CC">
            <w:pPr>
              <w:spacing w:line="360" w:lineRule="auto"/>
            </w:pPr>
            <w:r w:rsidRPr="00842994">
              <w:t>Задачи программы</w:t>
            </w:r>
          </w:p>
        </w:tc>
        <w:tc>
          <w:tcPr>
            <w:tcW w:w="1200" w:type="dxa"/>
            <w:shd w:val="clear" w:color="auto" w:fill="auto"/>
          </w:tcPr>
          <w:p w:rsidR="00842994" w:rsidRPr="00842994" w:rsidRDefault="00842994" w:rsidP="006516CC">
            <w:pPr>
              <w:spacing w:line="360" w:lineRule="auto"/>
            </w:pPr>
            <w:r w:rsidRPr="00842994">
              <w:t>5</w:t>
            </w:r>
          </w:p>
        </w:tc>
      </w:tr>
      <w:tr w:rsidR="00842994" w:rsidRPr="00842994" w:rsidTr="006516CC">
        <w:tc>
          <w:tcPr>
            <w:tcW w:w="8748" w:type="dxa"/>
            <w:shd w:val="clear" w:color="auto" w:fill="auto"/>
          </w:tcPr>
          <w:p w:rsidR="00842994" w:rsidRPr="00842994" w:rsidRDefault="00842994" w:rsidP="006516CC">
            <w:pPr>
              <w:spacing w:line="360" w:lineRule="auto"/>
            </w:pPr>
            <w:r w:rsidRPr="00842994">
              <w:t>Сроки реализации программы</w:t>
            </w:r>
          </w:p>
        </w:tc>
        <w:tc>
          <w:tcPr>
            <w:tcW w:w="1200" w:type="dxa"/>
            <w:shd w:val="clear" w:color="auto" w:fill="auto"/>
          </w:tcPr>
          <w:p w:rsidR="00842994" w:rsidRPr="00842994" w:rsidRDefault="00842994" w:rsidP="006516CC">
            <w:pPr>
              <w:spacing w:line="360" w:lineRule="auto"/>
            </w:pPr>
            <w:r w:rsidRPr="00842994">
              <w:t>6</w:t>
            </w:r>
          </w:p>
        </w:tc>
      </w:tr>
      <w:tr w:rsidR="00842994" w:rsidRPr="00842994" w:rsidTr="006516CC">
        <w:tc>
          <w:tcPr>
            <w:tcW w:w="8748" w:type="dxa"/>
            <w:shd w:val="clear" w:color="auto" w:fill="auto"/>
          </w:tcPr>
          <w:p w:rsidR="00842994" w:rsidRPr="00842994" w:rsidRDefault="00842994" w:rsidP="006516CC">
            <w:pPr>
              <w:spacing w:line="360" w:lineRule="auto"/>
            </w:pPr>
            <w:r w:rsidRPr="00842994">
              <w:t>Система профилактики экстремистских проявлений среди обучающихся ГБОУ НПО Профессионального лицея кулинарного мастерства</w:t>
            </w:r>
          </w:p>
        </w:tc>
        <w:tc>
          <w:tcPr>
            <w:tcW w:w="1200" w:type="dxa"/>
            <w:shd w:val="clear" w:color="auto" w:fill="auto"/>
          </w:tcPr>
          <w:p w:rsidR="00653C37" w:rsidRDefault="00653C37" w:rsidP="006516CC">
            <w:pPr>
              <w:spacing w:line="360" w:lineRule="auto"/>
            </w:pPr>
          </w:p>
          <w:p w:rsidR="00842994" w:rsidRPr="00842994" w:rsidRDefault="00842994" w:rsidP="006516CC">
            <w:pPr>
              <w:spacing w:line="360" w:lineRule="auto"/>
            </w:pPr>
            <w:r w:rsidRPr="00842994">
              <w:t>7</w:t>
            </w:r>
          </w:p>
        </w:tc>
      </w:tr>
      <w:tr w:rsidR="00842994" w:rsidRPr="00842994" w:rsidTr="006516CC">
        <w:tc>
          <w:tcPr>
            <w:tcW w:w="8748" w:type="dxa"/>
            <w:shd w:val="clear" w:color="auto" w:fill="auto"/>
          </w:tcPr>
          <w:p w:rsidR="00842994" w:rsidRPr="00842994" w:rsidRDefault="00842994" w:rsidP="006516CC">
            <w:pPr>
              <w:spacing w:line="360" w:lineRule="auto"/>
            </w:pPr>
            <w:r w:rsidRPr="00842994">
              <w:t>Реализация программы</w:t>
            </w:r>
          </w:p>
          <w:p w:rsidR="00842994" w:rsidRPr="00842994" w:rsidRDefault="00653C37" w:rsidP="006516CC">
            <w:pPr>
              <w:spacing w:line="360" w:lineRule="auto"/>
            </w:pPr>
            <w:r>
              <w:t xml:space="preserve">      </w:t>
            </w:r>
            <w:r w:rsidR="00842994" w:rsidRPr="00842994">
              <w:t>1 этап. Организационный</w:t>
            </w:r>
          </w:p>
        </w:tc>
        <w:tc>
          <w:tcPr>
            <w:tcW w:w="1200" w:type="dxa"/>
            <w:shd w:val="clear" w:color="auto" w:fill="auto"/>
          </w:tcPr>
          <w:p w:rsidR="00653C37" w:rsidRDefault="00653C37" w:rsidP="006516CC">
            <w:pPr>
              <w:spacing w:line="360" w:lineRule="auto"/>
            </w:pPr>
          </w:p>
          <w:p w:rsidR="00842994" w:rsidRPr="00842994" w:rsidRDefault="00842994" w:rsidP="006516CC">
            <w:pPr>
              <w:spacing w:line="360" w:lineRule="auto"/>
            </w:pPr>
            <w:r w:rsidRPr="00842994">
              <w:t>8</w:t>
            </w:r>
          </w:p>
        </w:tc>
      </w:tr>
      <w:tr w:rsidR="00842994" w:rsidRPr="00842994" w:rsidTr="006516CC">
        <w:tc>
          <w:tcPr>
            <w:tcW w:w="8748" w:type="dxa"/>
            <w:shd w:val="clear" w:color="auto" w:fill="auto"/>
          </w:tcPr>
          <w:p w:rsidR="00842994" w:rsidRPr="00842994" w:rsidRDefault="00653C37" w:rsidP="006516CC">
            <w:pPr>
              <w:spacing w:line="360" w:lineRule="auto"/>
            </w:pPr>
            <w:r>
              <w:t xml:space="preserve">      </w:t>
            </w:r>
            <w:r w:rsidR="00842994" w:rsidRPr="00842994">
              <w:t>2 этап.</w:t>
            </w:r>
            <w:r w:rsidRPr="006516CC">
              <w:rPr>
                <w:u w:val="single"/>
              </w:rPr>
              <w:t xml:space="preserve"> </w:t>
            </w:r>
            <w:r w:rsidR="00842994" w:rsidRPr="00653C37">
              <w:t>Исследовательский (мониторинг)</w:t>
            </w:r>
          </w:p>
        </w:tc>
        <w:tc>
          <w:tcPr>
            <w:tcW w:w="1200" w:type="dxa"/>
            <w:shd w:val="clear" w:color="auto" w:fill="auto"/>
          </w:tcPr>
          <w:p w:rsidR="00842994" w:rsidRPr="00842994" w:rsidRDefault="00842994" w:rsidP="006516CC">
            <w:pPr>
              <w:spacing w:line="360" w:lineRule="auto"/>
            </w:pPr>
            <w:r w:rsidRPr="00842994">
              <w:t>8</w:t>
            </w:r>
          </w:p>
        </w:tc>
      </w:tr>
      <w:tr w:rsidR="00842994" w:rsidRPr="00842994" w:rsidTr="006516CC">
        <w:tc>
          <w:tcPr>
            <w:tcW w:w="8748" w:type="dxa"/>
            <w:shd w:val="clear" w:color="auto" w:fill="auto"/>
          </w:tcPr>
          <w:p w:rsidR="00842994" w:rsidRPr="00842994" w:rsidRDefault="00653C37" w:rsidP="006516CC">
            <w:pPr>
              <w:spacing w:line="360" w:lineRule="auto"/>
            </w:pPr>
            <w:r>
              <w:t xml:space="preserve">      </w:t>
            </w:r>
            <w:r w:rsidR="00842994" w:rsidRPr="00842994">
              <w:t>3 этап. Практический</w:t>
            </w:r>
          </w:p>
          <w:p w:rsidR="00681C16" w:rsidRDefault="00653C37" w:rsidP="006516CC">
            <w:pPr>
              <w:spacing w:line="360" w:lineRule="auto"/>
            </w:pPr>
            <w:r>
              <w:t xml:space="preserve">           </w:t>
            </w:r>
            <w:r w:rsidR="00842994" w:rsidRPr="00653C37">
              <w:t>Блок 1</w:t>
            </w:r>
            <w:r>
              <w:t xml:space="preserve">. </w:t>
            </w:r>
            <w:r w:rsidR="00842994" w:rsidRPr="00653C37">
              <w:t>Обучение педагогического коллектива и привлечение к реализации</w:t>
            </w:r>
          </w:p>
          <w:p w:rsidR="00842994" w:rsidRPr="00842994" w:rsidRDefault="00681C16" w:rsidP="006516CC">
            <w:pPr>
              <w:spacing w:line="360" w:lineRule="auto"/>
            </w:pPr>
            <w:r>
              <w:t xml:space="preserve">                         </w:t>
            </w:r>
            <w:r w:rsidR="00842994" w:rsidRPr="00653C37">
              <w:t xml:space="preserve"> программы «Рукопожатие»</w:t>
            </w:r>
          </w:p>
        </w:tc>
        <w:tc>
          <w:tcPr>
            <w:tcW w:w="1200" w:type="dxa"/>
            <w:shd w:val="clear" w:color="auto" w:fill="auto"/>
          </w:tcPr>
          <w:p w:rsidR="00653C37" w:rsidRDefault="00653C37" w:rsidP="006516CC">
            <w:pPr>
              <w:spacing w:line="360" w:lineRule="auto"/>
            </w:pPr>
          </w:p>
          <w:p w:rsidR="00842994" w:rsidRPr="00842994" w:rsidRDefault="00842994" w:rsidP="006516CC">
            <w:pPr>
              <w:spacing w:line="360" w:lineRule="auto"/>
            </w:pPr>
            <w:r w:rsidRPr="00842994">
              <w:t>9</w:t>
            </w:r>
          </w:p>
        </w:tc>
      </w:tr>
      <w:tr w:rsidR="00842994" w:rsidRPr="00842994" w:rsidTr="006516CC">
        <w:tc>
          <w:tcPr>
            <w:tcW w:w="8748" w:type="dxa"/>
            <w:shd w:val="clear" w:color="auto" w:fill="auto"/>
          </w:tcPr>
          <w:p w:rsidR="00842994" w:rsidRPr="00842994" w:rsidRDefault="00653C37" w:rsidP="006516CC">
            <w:pPr>
              <w:spacing w:line="360" w:lineRule="auto"/>
            </w:pPr>
            <w:r>
              <w:t xml:space="preserve">          </w:t>
            </w:r>
            <w:r w:rsidR="00842994" w:rsidRPr="00653C37">
              <w:t>Блок 2</w:t>
            </w:r>
            <w:r>
              <w:t xml:space="preserve">. </w:t>
            </w:r>
            <w:r w:rsidR="00842994" w:rsidRPr="00653C37">
              <w:t>Взаимодействие с родителями</w:t>
            </w:r>
          </w:p>
        </w:tc>
        <w:tc>
          <w:tcPr>
            <w:tcW w:w="1200" w:type="dxa"/>
            <w:shd w:val="clear" w:color="auto" w:fill="auto"/>
          </w:tcPr>
          <w:p w:rsidR="00842994" w:rsidRPr="00842994" w:rsidRDefault="00842994" w:rsidP="006516CC">
            <w:pPr>
              <w:spacing w:line="360" w:lineRule="auto"/>
            </w:pPr>
            <w:r w:rsidRPr="00842994">
              <w:t>10</w:t>
            </w:r>
          </w:p>
        </w:tc>
      </w:tr>
      <w:tr w:rsidR="00842994" w:rsidRPr="00842994" w:rsidTr="006516CC">
        <w:trPr>
          <w:trHeight w:val="973"/>
        </w:trPr>
        <w:tc>
          <w:tcPr>
            <w:tcW w:w="8748" w:type="dxa"/>
            <w:shd w:val="clear" w:color="auto" w:fill="auto"/>
          </w:tcPr>
          <w:p w:rsidR="00842994" w:rsidRPr="00653C37" w:rsidRDefault="00653C37" w:rsidP="006516CC">
            <w:pPr>
              <w:spacing w:line="360" w:lineRule="auto"/>
            </w:pPr>
            <w:r>
              <w:t xml:space="preserve">          </w:t>
            </w:r>
            <w:r w:rsidR="00842994" w:rsidRPr="00653C37">
              <w:t>Блок 3</w:t>
            </w:r>
            <w:r>
              <w:t xml:space="preserve">. </w:t>
            </w:r>
            <w:r w:rsidR="00842994" w:rsidRPr="00653C37">
              <w:t xml:space="preserve">Работа с </w:t>
            </w:r>
            <w:proofErr w:type="gramStart"/>
            <w:r w:rsidR="00842994" w:rsidRPr="00653C37">
              <w:t>обучающимися</w:t>
            </w:r>
            <w:proofErr w:type="gramEnd"/>
          </w:p>
          <w:p w:rsidR="00842994" w:rsidRPr="00842994" w:rsidRDefault="00653C37" w:rsidP="006516CC">
            <w:pPr>
              <w:spacing w:line="360" w:lineRule="auto"/>
            </w:pPr>
            <w:r>
              <w:t xml:space="preserve">                  </w:t>
            </w:r>
            <w:r w:rsidR="00842994" w:rsidRPr="00653C37">
              <w:t>Раздел 1.  Педагогическое сопровождение подростков «Зоны риска»</w:t>
            </w:r>
          </w:p>
        </w:tc>
        <w:tc>
          <w:tcPr>
            <w:tcW w:w="1200" w:type="dxa"/>
            <w:shd w:val="clear" w:color="auto" w:fill="auto"/>
          </w:tcPr>
          <w:p w:rsidR="00653C37" w:rsidRDefault="00653C37" w:rsidP="006516CC">
            <w:pPr>
              <w:spacing w:line="360" w:lineRule="auto"/>
            </w:pPr>
          </w:p>
          <w:p w:rsidR="00842994" w:rsidRPr="00842994" w:rsidRDefault="00842994" w:rsidP="006516CC">
            <w:pPr>
              <w:spacing w:line="360" w:lineRule="auto"/>
            </w:pPr>
            <w:r w:rsidRPr="00842994">
              <w:t>11</w:t>
            </w:r>
          </w:p>
        </w:tc>
      </w:tr>
      <w:tr w:rsidR="00842994" w:rsidRPr="00842994" w:rsidTr="006516CC">
        <w:tc>
          <w:tcPr>
            <w:tcW w:w="8748" w:type="dxa"/>
            <w:shd w:val="clear" w:color="auto" w:fill="auto"/>
          </w:tcPr>
          <w:p w:rsidR="00681C16" w:rsidRDefault="00653C37" w:rsidP="006516CC">
            <w:pPr>
              <w:spacing w:line="360" w:lineRule="auto"/>
            </w:pPr>
            <w:r>
              <w:t xml:space="preserve">                  </w:t>
            </w:r>
            <w:r w:rsidR="00842994" w:rsidRPr="00653C37">
              <w:t>Раздел 2</w:t>
            </w:r>
            <w:r>
              <w:t>.</w:t>
            </w:r>
            <w:r w:rsidR="00842994" w:rsidRPr="00842994">
              <w:t xml:space="preserve"> Профилактика экстремизма – социализация через воспитание</w:t>
            </w:r>
          </w:p>
          <w:p w:rsidR="00842994" w:rsidRPr="006516CC" w:rsidRDefault="00681C16" w:rsidP="006516CC">
            <w:pPr>
              <w:spacing w:line="360" w:lineRule="auto"/>
              <w:rPr>
                <w:u w:val="single"/>
              </w:rPr>
            </w:pPr>
            <w:r>
              <w:t xml:space="preserve">                                  </w:t>
            </w:r>
            <w:r w:rsidR="00842994" w:rsidRPr="00842994">
              <w:t xml:space="preserve"> профессионала</w:t>
            </w:r>
          </w:p>
        </w:tc>
        <w:tc>
          <w:tcPr>
            <w:tcW w:w="1200" w:type="dxa"/>
            <w:shd w:val="clear" w:color="auto" w:fill="auto"/>
          </w:tcPr>
          <w:p w:rsidR="00653C37" w:rsidRDefault="00653C37" w:rsidP="006516CC">
            <w:pPr>
              <w:spacing w:line="360" w:lineRule="auto"/>
            </w:pPr>
          </w:p>
          <w:p w:rsidR="00842994" w:rsidRPr="00842994" w:rsidRDefault="00842994" w:rsidP="006516CC">
            <w:pPr>
              <w:spacing w:line="360" w:lineRule="auto"/>
            </w:pPr>
            <w:r w:rsidRPr="00842994">
              <w:t>11</w:t>
            </w:r>
          </w:p>
        </w:tc>
      </w:tr>
      <w:tr w:rsidR="00842994" w:rsidRPr="00842994" w:rsidTr="006516CC">
        <w:tc>
          <w:tcPr>
            <w:tcW w:w="8748" w:type="dxa"/>
            <w:shd w:val="clear" w:color="auto" w:fill="auto"/>
          </w:tcPr>
          <w:p w:rsidR="00681C16" w:rsidRDefault="00653C37" w:rsidP="006516CC">
            <w:pPr>
              <w:spacing w:line="360" w:lineRule="auto"/>
            </w:pPr>
            <w:r>
              <w:t xml:space="preserve">                   </w:t>
            </w:r>
            <w:r w:rsidR="00842994" w:rsidRPr="00653C37">
              <w:t>Раздел 3.</w:t>
            </w:r>
            <w:r w:rsidR="00681C16">
              <w:t xml:space="preserve"> </w:t>
            </w:r>
            <w:r w:rsidR="00842994" w:rsidRPr="00842994">
              <w:t xml:space="preserve">Профилактика экстремизма через увлечение в </w:t>
            </w:r>
            <w:proofErr w:type="gramStart"/>
            <w:r w:rsidR="00842994" w:rsidRPr="00842994">
              <w:t>творческую</w:t>
            </w:r>
            <w:proofErr w:type="gramEnd"/>
          </w:p>
          <w:p w:rsidR="00842994" w:rsidRPr="006516CC" w:rsidRDefault="00681C16" w:rsidP="006516CC">
            <w:pPr>
              <w:spacing w:line="360" w:lineRule="auto"/>
              <w:rPr>
                <w:u w:val="single"/>
              </w:rPr>
            </w:pPr>
            <w:r>
              <w:t xml:space="preserve">                                  </w:t>
            </w:r>
            <w:r w:rsidR="00842994" w:rsidRPr="00842994">
              <w:t xml:space="preserve"> деятельность и самоуправление</w:t>
            </w:r>
          </w:p>
        </w:tc>
        <w:tc>
          <w:tcPr>
            <w:tcW w:w="1200" w:type="dxa"/>
            <w:shd w:val="clear" w:color="auto" w:fill="auto"/>
          </w:tcPr>
          <w:p w:rsidR="00653C37" w:rsidRDefault="00653C37" w:rsidP="006516CC">
            <w:pPr>
              <w:spacing w:line="360" w:lineRule="auto"/>
            </w:pPr>
          </w:p>
          <w:p w:rsidR="00842994" w:rsidRPr="00842994" w:rsidRDefault="00842994" w:rsidP="006516CC">
            <w:pPr>
              <w:spacing w:line="360" w:lineRule="auto"/>
            </w:pPr>
            <w:r w:rsidRPr="00842994">
              <w:t>12</w:t>
            </w:r>
          </w:p>
        </w:tc>
      </w:tr>
      <w:tr w:rsidR="00842994" w:rsidRPr="00842994" w:rsidTr="006516CC">
        <w:tc>
          <w:tcPr>
            <w:tcW w:w="8748" w:type="dxa"/>
            <w:shd w:val="clear" w:color="auto" w:fill="auto"/>
          </w:tcPr>
          <w:p w:rsidR="00842994" w:rsidRPr="00653C37" w:rsidRDefault="00842994" w:rsidP="006516CC">
            <w:pPr>
              <w:spacing w:line="360" w:lineRule="auto"/>
            </w:pPr>
            <w:r w:rsidRPr="00653C37">
              <w:t>Отработка технологий</w:t>
            </w:r>
          </w:p>
        </w:tc>
        <w:tc>
          <w:tcPr>
            <w:tcW w:w="1200" w:type="dxa"/>
            <w:shd w:val="clear" w:color="auto" w:fill="auto"/>
          </w:tcPr>
          <w:p w:rsidR="00842994" w:rsidRPr="00842994" w:rsidRDefault="00842994" w:rsidP="006516CC">
            <w:pPr>
              <w:spacing w:line="360" w:lineRule="auto"/>
            </w:pPr>
            <w:r w:rsidRPr="00842994">
              <w:t>14</w:t>
            </w:r>
          </w:p>
        </w:tc>
      </w:tr>
      <w:tr w:rsidR="00842994" w:rsidRPr="00842994" w:rsidTr="006516CC">
        <w:tc>
          <w:tcPr>
            <w:tcW w:w="8748" w:type="dxa"/>
            <w:shd w:val="clear" w:color="auto" w:fill="auto"/>
          </w:tcPr>
          <w:p w:rsidR="00842994" w:rsidRPr="00653C37" w:rsidRDefault="00842994" w:rsidP="006516CC">
            <w:pPr>
              <w:spacing w:line="360" w:lineRule="auto"/>
            </w:pPr>
            <w:r w:rsidRPr="00653C37">
              <w:t>Социальные партнеры</w:t>
            </w:r>
          </w:p>
        </w:tc>
        <w:tc>
          <w:tcPr>
            <w:tcW w:w="1200" w:type="dxa"/>
            <w:shd w:val="clear" w:color="auto" w:fill="auto"/>
          </w:tcPr>
          <w:p w:rsidR="00842994" w:rsidRPr="00842994" w:rsidRDefault="00842994" w:rsidP="006516CC">
            <w:pPr>
              <w:spacing w:line="360" w:lineRule="auto"/>
            </w:pPr>
            <w:r w:rsidRPr="00842994">
              <w:t>15</w:t>
            </w:r>
          </w:p>
        </w:tc>
      </w:tr>
      <w:tr w:rsidR="00681C16" w:rsidRPr="00842994" w:rsidTr="006516CC">
        <w:tc>
          <w:tcPr>
            <w:tcW w:w="8748" w:type="dxa"/>
            <w:shd w:val="clear" w:color="auto" w:fill="auto"/>
          </w:tcPr>
          <w:p w:rsidR="00681C16" w:rsidRPr="00653C37" w:rsidRDefault="00681C16" w:rsidP="006516CC">
            <w:pPr>
              <w:spacing w:line="360" w:lineRule="auto"/>
            </w:pPr>
            <w:r>
              <w:t>Ожидаемые результаты</w:t>
            </w:r>
          </w:p>
        </w:tc>
        <w:tc>
          <w:tcPr>
            <w:tcW w:w="1200" w:type="dxa"/>
            <w:shd w:val="clear" w:color="auto" w:fill="auto"/>
          </w:tcPr>
          <w:p w:rsidR="00681C16" w:rsidRPr="00842994" w:rsidRDefault="00681C16" w:rsidP="006516CC">
            <w:pPr>
              <w:spacing w:line="360" w:lineRule="auto"/>
            </w:pPr>
            <w:r>
              <w:t>15</w:t>
            </w:r>
          </w:p>
        </w:tc>
      </w:tr>
    </w:tbl>
    <w:p w:rsidR="00FE0378" w:rsidRDefault="00842994" w:rsidP="00FE0378">
      <w:pPr>
        <w:ind w:firstLine="540"/>
        <w:jc w:val="center"/>
        <w:rPr>
          <w:b/>
          <w:sz w:val="28"/>
          <w:szCs w:val="28"/>
        </w:rPr>
      </w:pPr>
      <w:r>
        <w:rPr>
          <w:b/>
          <w:sz w:val="28"/>
          <w:szCs w:val="28"/>
        </w:rPr>
        <w:br w:type="page"/>
      </w:r>
      <w:r w:rsidR="00FE0378" w:rsidRPr="002A0637">
        <w:rPr>
          <w:b/>
          <w:sz w:val="28"/>
          <w:szCs w:val="28"/>
        </w:rPr>
        <w:lastRenderedPageBreak/>
        <w:t>ПРОГРАММА</w:t>
      </w:r>
    </w:p>
    <w:p w:rsidR="00FE0378" w:rsidRDefault="00FE0378" w:rsidP="00FE0378">
      <w:pPr>
        <w:ind w:firstLine="540"/>
        <w:jc w:val="center"/>
        <w:rPr>
          <w:b/>
          <w:sz w:val="28"/>
          <w:szCs w:val="28"/>
        </w:rPr>
      </w:pPr>
    </w:p>
    <w:p w:rsidR="00FE0378" w:rsidRPr="00BB6D3F" w:rsidRDefault="00FE0378" w:rsidP="00FE0378">
      <w:pPr>
        <w:ind w:firstLine="540"/>
        <w:jc w:val="center"/>
        <w:rPr>
          <w:b/>
          <w:sz w:val="28"/>
          <w:szCs w:val="28"/>
        </w:rPr>
      </w:pPr>
      <w:r>
        <w:rPr>
          <w:b/>
          <w:sz w:val="28"/>
          <w:szCs w:val="28"/>
        </w:rPr>
        <w:t>«РУКОПОЖАТИЕ»</w:t>
      </w:r>
    </w:p>
    <w:p w:rsidR="00FE0378" w:rsidRPr="002A0637" w:rsidRDefault="00FE0378" w:rsidP="00FE0378">
      <w:pPr>
        <w:ind w:firstLine="540"/>
        <w:jc w:val="center"/>
        <w:rPr>
          <w:b/>
          <w:sz w:val="28"/>
          <w:szCs w:val="28"/>
        </w:rPr>
      </w:pPr>
    </w:p>
    <w:p w:rsidR="00FE0378" w:rsidRPr="00BB6D3F" w:rsidRDefault="00FE0378" w:rsidP="00FE0378">
      <w:pPr>
        <w:ind w:firstLine="540"/>
        <w:jc w:val="center"/>
        <w:rPr>
          <w:sz w:val="28"/>
          <w:szCs w:val="28"/>
        </w:rPr>
      </w:pPr>
      <w:r w:rsidRPr="00BB6D3F">
        <w:rPr>
          <w:sz w:val="28"/>
          <w:szCs w:val="28"/>
        </w:rPr>
        <w:t xml:space="preserve">ПО ВОСПИТАТЕЛЬНОЙ РАБОТЕ </w:t>
      </w:r>
      <w:proofErr w:type="gramStart"/>
      <w:r w:rsidRPr="00BB6D3F">
        <w:rPr>
          <w:sz w:val="28"/>
          <w:szCs w:val="28"/>
        </w:rPr>
        <w:t>В</w:t>
      </w:r>
      <w:proofErr w:type="gramEnd"/>
    </w:p>
    <w:p w:rsidR="00FE0378" w:rsidRPr="00BB6D3F" w:rsidRDefault="00FE0378" w:rsidP="00FE0378">
      <w:pPr>
        <w:ind w:firstLine="540"/>
        <w:jc w:val="center"/>
        <w:rPr>
          <w:sz w:val="28"/>
          <w:szCs w:val="28"/>
        </w:rPr>
      </w:pPr>
      <w:r w:rsidRPr="00BB6D3F">
        <w:rPr>
          <w:sz w:val="28"/>
          <w:szCs w:val="28"/>
        </w:rPr>
        <w:t>ГБОУ НПО ПРОФЕССИОНАЛЬНОМ ЛИЦЕЕ КУЛИНАРНОГО МАСТЕРСТВА</w:t>
      </w:r>
    </w:p>
    <w:p w:rsidR="00FE0378" w:rsidRDefault="00FE0378" w:rsidP="00FE0378">
      <w:pPr>
        <w:ind w:firstLine="540"/>
        <w:jc w:val="center"/>
        <w:rPr>
          <w:b/>
          <w:sz w:val="28"/>
          <w:szCs w:val="28"/>
        </w:rPr>
      </w:pPr>
    </w:p>
    <w:p w:rsidR="00FE0378" w:rsidRPr="00F76553" w:rsidRDefault="00FE0378" w:rsidP="00FE0378">
      <w:pPr>
        <w:ind w:firstLine="540"/>
        <w:jc w:val="center"/>
        <w:rPr>
          <w:b/>
          <w:i/>
        </w:rPr>
      </w:pPr>
      <w:r w:rsidRPr="00BB6D3F">
        <w:rPr>
          <w:b/>
          <w:i/>
          <w:sz w:val="28"/>
          <w:szCs w:val="28"/>
        </w:rPr>
        <w:t>«</w:t>
      </w:r>
      <w:r w:rsidRPr="00F76553">
        <w:rPr>
          <w:b/>
          <w:i/>
        </w:rPr>
        <w:t>Рукопожатие – жест, ритуал приветствия. Знак одобрения, доверия, гарантия кому-либо,  или чего-либо, заключения определенного соглашения или примирения. Цель рукопожатия – в демонстрации благонамеренности и доброй воли. Этот ритуал произошел, скорее всего, от движения рук, показывающих, что в них нет оружия»</w:t>
      </w:r>
    </w:p>
    <w:p w:rsidR="00FE0378" w:rsidRPr="00F76553" w:rsidRDefault="00FE0378" w:rsidP="00FE0378">
      <w:pPr>
        <w:ind w:firstLine="540"/>
        <w:jc w:val="center"/>
        <w:rPr>
          <w:b/>
        </w:rPr>
      </w:pPr>
    </w:p>
    <w:p w:rsidR="00FE0378" w:rsidRPr="00F76553" w:rsidRDefault="00BE52E6" w:rsidP="00FF2C52">
      <w:pPr>
        <w:ind w:firstLine="540"/>
        <w:jc w:val="center"/>
        <w:rPr>
          <w:b/>
          <w:i/>
        </w:rPr>
      </w:pPr>
      <w:r w:rsidRPr="00F76553">
        <w:rPr>
          <w:b/>
        </w:rPr>
        <w:t>Р</w:t>
      </w:r>
      <w:r w:rsidR="00FE0378" w:rsidRPr="00F76553">
        <w:rPr>
          <w:b/>
        </w:rPr>
        <w:t>азработ</w:t>
      </w:r>
      <w:r w:rsidRPr="00F76553">
        <w:rPr>
          <w:b/>
        </w:rPr>
        <w:t>ка</w:t>
      </w:r>
      <w:r w:rsidR="00FE0378" w:rsidRPr="00F76553">
        <w:rPr>
          <w:b/>
        </w:rPr>
        <w:t xml:space="preserve">  системы взаимодействия педагогического коллектива, родительского комитета, ученического самоуправления, социальных партнеров по профилактике, предупреждению экстремистских проявлений, обучающихся путем поиска эффективных форм и методов работы в условиях подготовки и воспитания личности будущего профессионала</w:t>
      </w:r>
    </w:p>
    <w:p w:rsidR="00FF2C52" w:rsidRPr="00FF2C52" w:rsidRDefault="00FF2C52" w:rsidP="00FE0378">
      <w:pPr>
        <w:ind w:firstLine="540"/>
        <w:rPr>
          <w:b/>
          <w:i/>
          <w:sz w:val="28"/>
          <w:szCs w:val="28"/>
        </w:rPr>
      </w:pPr>
    </w:p>
    <w:p w:rsidR="00F76553" w:rsidRDefault="00F76553" w:rsidP="00F76553">
      <w:pPr>
        <w:ind w:left="540"/>
        <w:jc w:val="center"/>
        <w:rPr>
          <w:b/>
        </w:rPr>
      </w:pPr>
    </w:p>
    <w:p w:rsidR="00FE0378" w:rsidRDefault="00FE0378" w:rsidP="00F76553">
      <w:pPr>
        <w:spacing w:line="360" w:lineRule="auto"/>
        <w:ind w:left="540"/>
        <w:jc w:val="center"/>
        <w:rPr>
          <w:b/>
        </w:rPr>
      </w:pPr>
      <w:r>
        <w:rPr>
          <w:b/>
        </w:rPr>
        <w:t>Аналитическая справка.</w:t>
      </w:r>
    </w:p>
    <w:p w:rsidR="00FE0378" w:rsidRDefault="00FE0378" w:rsidP="00F76553">
      <w:pPr>
        <w:spacing w:line="360" w:lineRule="auto"/>
        <w:ind w:firstLine="540"/>
        <w:jc w:val="both"/>
      </w:pPr>
      <w:r>
        <w:t>Молодежный экстремизм представляет собой особую форму диструктивности подростков, которая выходит за рамки общепринятых норм поведения</w:t>
      </w:r>
      <w:proofErr w:type="gramStart"/>
      <w:r>
        <w:t xml:space="preserve"> .</w:t>
      </w:r>
      <w:proofErr w:type="gramEnd"/>
    </w:p>
    <w:p w:rsidR="00FE0378" w:rsidRDefault="00FE0378" w:rsidP="00F76553">
      <w:pPr>
        <w:spacing w:line="360" w:lineRule="auto"/>
        <w:ind w:firstLine="540"/>
        <w:jc w:val="both"/>
      </w:pPr>
      <w:r>
        <w:t>Подростки от 14 до 18 лет представляют собой особую социальную группу, которая наиболее уязвима. Нередко формирующийся у молодых людей комплекс социальных обид, неудовлетворенности, принимает форму протеста.</w:t>
      </w:r>
    </w:p>
    <w:p w:rsidR="00FE0378" w:rsidRDefault="00FE0378" w:rsidP="00F76553">
      <w:pPr>
        <w:spacing w:line="360" w:lineRule="auto"/>
        <w:ind w:firstLine="540"/>
        <w:jc w:val="both"/>
      </w:pPr>
      <w:proofErr w:type="gramStart"/>
      <w:r>
        <w:t>Низкий уровень культуры, заниженная планка самоуважения, нравственная неразборчивость, в средствах достижения цели и выбора окружения, обострение социальной напряженности, обострение социальных и семейных проблем, как следствие социальное неравенство, «выживание» на рынке труда, снижение авторитета институтов власти, снижение связи поколений</w:t>
      </w:r>
      <w:r w:rsidR="001B78EA">
        <w:t>, и</w:t>
      </w:r>
      <w:r>
        <w:t>зменение ценностных ориентаций, агрессивное вторжение в культурную среду Санкт-Петербурга, замена петербургского менталитета на диструктивные формы влияние интернет технологий на распространение радикальных взглядов</w:t>
      </w:r>
      <w:proofErr w:type="gramEnd"/>
      <w:r>
        <w:t xml:space="preserve"> и форм  их проявления – это основные причины, которые способствуют продвижению экстремизма среди обучающихся в ОУ НПО и СПО. Следствие этих причин преступления и правонарушения среди молодежи: вандализм в отношении к зданиям консульств, взрыв в ресторане «Макдональдс», Массовая драка футбольных фанатов, многочисленные факты нападения и даже убийства граждан неславянской национальности – это ужасающая де</w:t>
      </w:r>
      <w:r w:rsidR="001B78EA">
        <w:t>йствительность Санкт-Петербурга, и</w:t>
      </w:r>
      <w:r>
        <w:t>меющего давние традиции совместного мирного проживания межэтнических и межконфессиональных групп населения.</w:t>
      </w:r>
    </w:p>
    <w:p w:rsidR="00FE0378" w:rsidRDefault="00FE0378" w:rsidP="00F76553">
      <w:pPr>
        <w:spacing w:line="360" w:lineRule="auto"/>
        <w:ind w:firstLine="540"/>
        <w:jc w:val="both"/>
      </w:pPr>
      <w:r>
        <w:lastRenderedPageBreak/>
        <w:t>Побудительным мотивом разработки и реализации данной программы является понимание педагогическим коллективом того, что проблема профилактики экстремизма является самой актуальной не только сегодня, но и</w:t>
      </w:r>
      <w:r w:rsidR="001B78EA">
        <w:t>,</w:t>
      </w:r>
      <w:r>
        <w:t xml:space="preserve"> учитывая демографические и миграционные изменения, в ближайшие годы.</w:t>
      </w:r>
    </w:p>
    <w:p w:rsidR="00FE0378" w:rsidRDefault="00FE0378" w:rsidP="00F76553">
      <w:pPr>
        <w:spacing w:line="360" w:lineRule="auto"/>
        <w:ind w:firstLine="540"/>
        <w:jc w:val="both"/>
      </w:pPr>
      <w:r>
        <w:t xml:space="preserve">Выше перечисленные,  крайние  формы экстремизма для  образовательно – воспитательной среды нашего учреждения не характерны. </w:t>
      </w:r>
      <w:proofErr w:type="gramStart"/>
      <w:r>
        <w:t xml:space="preserve">Но зато мы сталкиваемся с неприязнью  подростков к людям другой национальности, раздражением части обучающихся с невысоким уровнем доходов к состоятельным и успешным людям, проявлениями неуважения к пожилым людям, отсутствием сострадания и проявлениям брезгливости, пренебрежения к малоимущим, унижением слабых сокурсников, неумением цивилизованно разрешить конфликты, конфликты с миром взрослых, эпатажная демонстрация принадлежности </w:t>
      </w:r>
      <w:r w:rsidR="001B78EA">
        <w:t>к</w:t>
      </w:r>
      <w:r>
        <w:t xml:space="preserve"> молодежным субкультурам, к религиям.</w:t>
      </w:r>
      <w:proofErr w:type="gramEnd"/>
    </w:p>
    <w:p w:rsidR="00FE0378" w:rsidRDefault="00FE0378" w:rsidP="00F76553">
      <w:pPr>
        <w:spacing w:line="360" w:lineRule="auto"/>
        <w:ind w:firstLine="540"/>
        <w:jc w:val="both"/>
      </w:pPr>
      <w:r>
        <w:t>Разработчики программы убеждены, что воспитание профессионала является важным средством социализации подростков.</w:t>
      </w:r>
    </w:p>
    <w:p w:rsidR="00FE0378" w:rsidRDefault="00FE0378" w:rsidP="00F76553">
      <w:pPr>
        <w:spacing w:line="360" w:lineRule="auto"/>
        <w:ind w:firstLine="540"/>
        <w:jc w:val="both"/>
      </w:pPr>
      <w:r>
        <w:t xml:space="preserve">Программа разрабатывалась для </w:t>
      </w:r>
      <w:proofErr w:type="gramStart"/>
      <w:r>
        <w:t>обучающихся</w:t>
      </w:r>
      <w:proofErr w:type="gramEnd"/>
      <w:r>
        <w:t xml:space="preserve"> образовательного учреждения начального профессионального образования, осваивающих кулинарные профессии. Известна фраза «Злой человек не встанет у плиты», поэтому в программе «Рукопожатие» разработан специальный раздел «Профилактика экстремизма. Социализация подростка через воспитание будущего профессионала».</w:t>
      </w:r>
    </w:p>
    <w:p w:rsidR="00FE0378" w:rsidRDefault="00FE0378" w:rsidP="00F76553">
      <w:pPr>
        <w:spacing w:line="360" w:lineRule="auto"/>
        <w:ind w:firstLine="540"/>
        <w:jc w:val="both"/>
      </w:pPr>
      <w:r>
        <w:t xml:space="preserve">Данный раздел программы поможет решить задачу создания условий для снижения агрессии, экстремистской активности, создания условий для воспитания успешной, социально ответственной личности, создания альтернативных форм реализации экстремального потенциала подростка. Раздел программы нацелен на проведение личностно-ориетированной профориентации с целью определения социальной перспективы </w:t>
      </w:r>
      <w:proofErr w:type="gramStart"/>
      <w:r>
        <w:t>обучающихся</w:t>
      </w:r>
      <w:proofErr w:type="gramEnd"/>
      <w:r>
        <w:t>.</w:t>
      </w:r>
    </w:p>
    <w:p w:rsidR="00FE0378" w:rsidRDefault="00FE0378" w:rsidP="00FE0378">
      <w:pPr>
        <w:ind w:firstLine="540"/>
      </w:pPr>
    </w:p>
    <w:p w:rsidR="00FF2C52" w:rsidRDefault="00FE0378" w:rsidP="00F76553">
      <w:pPr>
        <w:spacing w:line="360" w:lineRule="auto"/>
        <w:ind w:firstLine="540"/>
        <w:jc w:val="center"/>
        <w:rPr>
          <w:b/>
        </w:rPr>
      </w:pPr>
      <w:r w:rsidRPr="009F3D84">
        <w:rPr>
          <w:b/>
        </w:rPr>
        <w:t>Нормативн</w:t>
      </w:r>
      <w:r w:rsidR="00FF2C52">
        <w:rPr>
          <w:b/>
        </w:rPr>
        <w:t>ая</w:t>
      </w:r>
      <w:r w:rsidRPr="009F3D84">
        <w:rPr>
          <w:b/>
        </w:rPr>
        <w:t xml:space="preserve"> и методическ</w:t>
      </w:r>
      <w:r w:rsidR="00FF2C52">
        <w:rPr>
          <w:b/>
        </w:rPr>
        <w:t>ая</w:t>
      </w:r>
      <w:r w:rsidRPr="009F3D84">
        <w:rPr>
          <w:b/>
        </w:rPr>
        <w:t xml:space="preserve"> баз</w:t>
      </w:r>
      <w:r w:rsidR="00FF2C52">
        <w:rPr>
          <w:b/>
        </w:rPr>
        <w:t>а</w:t>
      </w:r>
    </w:p>
    <w:p w:rsidR="00FE0378" w:rsidRDefault="00FE0378" w:rsidP="00F76553">
      <w:pPr>
        <w:spacing w:line="360" w:lineRule="auto"/>
        <w:ind w:firstLine="540"/>
      </w:pPr>
      <w:r>
        <w:t xml:space="preserve"> </w:t>
      </w:r>
      <w:r w:rsidR="00FF2C52">
        <w:t>Д</w:t>
      </w:r>
      <w:r>
        <w:t xml:space="preserve">ля работы над программой </w:t>
      </w:r>
      <w:r w:rsidR="00FF2C52">
        <w:t>были использованы</w:t>
      </w:r>
      <w:r>
        <w:t>:</w:t>
      </w:r>
    </w:p>
    <w:p w:rsidR="00FE0378" w:rsidRDefault="00FE0378" w:rsidP="00F76553">
      <w:pPr>
        <w:numPr>
          <w:ilvl w:val="0"/>
          <w:numId w:val="6"/>
        </w:numPr>
        <w:tabs>
          <w:tab w:val="clear" w:pos="1260"/>
          <w:tab w:val="num" w:pos="360"/>
        </w:tabs>
        <w:spacing w:line="360" w:lineRule="auto"/>
        <w:ind w:left="0" w:firstLine="0"/>
      </w:pPr>
      <w:proofErr w:type="gramStart"/>
      <w:r>
        <w:t>Закон СПб от 15.09.2004г. «О межнациональных отношения в Санкт-Петербурге»,</w:t>
      </w:r>
      <w:proofErr w:type="gramEnd"/>
    </w:p>
    <w:p w:rsidR="00FE0378" w:rsidRDefault="00FE0378" w:rsidP="00F76553">
      <w:pPr>
        <w:numPr>
          <w:ilvl w:val="0"/>
          <w:numId w:val="6"/>
        </w:numPr>
        <w:tabs>
          <w:tab w:val="clear" w:pos="1260"/>
          <w:tab w:val="num" w:pos="360"/>
        </w:tabs>
        <w:spacing w:line="360" w:lineRule="auto"/>
        <w:ind w:left="0" w:firstLine="0"/>
      </w:pPr>
      <w:r>
        <w:t>Декларация Правительства Санкт-Петербурга «Великому город</w:t>
      </w:r>
      <w:proofErr w:type="gramStart"/>
      <w:r>
        <w:t>у-</w:t>
      </w:r>
      <w:proofErr w:type="gramEnd"/>
      <w:r>
        <w:t xml:space="preserve"> гармонию в многообразии» от 11.07.2006</w:t>
      </w:r>
    </w:p>
    <w:p w:rsidR="00FE0378" w:rsidRDefault="00FE0378" w:rsidP="00F76553">
      <w:pPr>
        <w:numPr>
          <w:ilvl w:val="0"/>
          <w:numId w:val="6"/>
        </w:numPr>
        <w:tabs>
          <w:tab w:val="clear" w:pos="1260"/>
          <w:tab w:val="num" w:pos="360"/>
        </w:tabs>
        <w:spacing w:line="360" w:lineRule="auto"/>
        <w:ind w:left="0" w:firstLine="0"/>
      </w:pPr>
      <w:r>
        <w:t>Программа «Комплексные меры по профилактике правонарушений в Санкт-Петербурге» на 2009-2012 гг</w:t>
      </w:r>
      <w:r w:rsidR="000170F7">
        <w:t>.</w:t>
      </w:r>
      <w:r>
        <w:t>»</w:t>
      </w:r>
    </w:p>
    <w:p w:rsidR="00FE0378" w:rsidRDefault="00FE0378" w:rsidP="00F76553">
      <w:pPr>
        <w:numPr>
          <w:ilvl w:val="0"/>
          <w:numId w:val="6"/>
        </w:numPr>
        <w:tabs>
          <w:tab w:val="clear" w:pos="1260"/>
          <w:tab w:val="num" w:pos="360"/>
        </w:tabs>
        <w:spacing w:line="360" w:lineRule="auto"/>
        <w:ind w:left="0" w:firstLine="0"/>
      </w:pPr>
      <w:r>
        <w:t>Федеральный Закон «О противодействии экстремистской деятельности, определяющий правовые и организационные основы борьбы с экстремизмом в Российской Федерации»</w:t>
      </w:r>
    </w:p>
    <w:p w:rsidR="00FE0378" w:rsidRDefault="00FE0378" w:rsidP="00F76553">
      <w:pPr>
        <w:numPr>
          <w:ilvl w:val="0"/>
          <w:numId w:val="6"/>
        </w:numPr>
        <w:tabs>
          <w:tab w:val="clear" w:pos="1260"/>
          <w:tab w:val="num" w:pos="360"/>
        </w:tabs>
        <w:spacing w:line="360" w:lineRule="auto"/>
        <w:ind w:left="0" w:firstLine="0"/>
      </w:pPr>
      <w:r>
        <w:lastRenderedPageBreak/>
        <w:t>Федеральный Закон от 25.07</w:t>
      </w:r>
      <w:r w:rsidR="003B73D9">
        <w:t>.</w:t>
      </w:r>
      <w:r>
        <w:t>2002 № 114-ФЗ «О противодействии экстремистской деятельности»</w:t>
      </w:r>
    </w:p>
    <w:p w:rsidR="00FF2C52" w:rsidRDefault="00FF2C52" w:rsidP="00FE0378">
      <w:pPr>
        <w:ind w:firstLine="540"/>
        <w:jc w:val="center"/>
        <w:rPr>
          <w:b/>
        </w:rPr>
      </w:pPr>
    </w:p>
    <w:p w:rsidR="00FE0378" w:rsidRDefault="00FE0378" w:rsidP="00F76553">
      <w:pPr>
        <w:spacing w:line="360" w:lineRule="auto"/>
        <w:ind w:firstLine="540"/>
        <w:jc w:val="center"/>
        <w:rPr>
          <w:b/>
        </w:rPr>
      </w:pPr>
      <w:r w:rsidRPr="00AF213D">
        <w:rPr>
          <w:b/>
        </w:rPr>
        <w:t>Условия реализации программы</w:t>
      </w:r>
      <w:r>
        <w:rPr>
          <w:b/>
        </w:rPr>
        <w:t>.</w:t>
      </w:r>
    </w:p>
    <w:p w:rsidR="00FF2C52" w:rsidRDefault="00FF2C52" w:rsidP="00F76553">
      <w:pPr>
        <w:numPr>
          <w:ilvl w:val="1"/>
          <w:numId w:val="6"/>
        </w:numPr>
        <w:tabs>
          <w:tab w:val="clear" w:pos="1980"/>
          <w:tab w:val="left" w:pos="480"/>
        </w:tabs>
        <w:spacing w:line="360" w:lineRule="auto"/>
        <w:ind w:left="0" w:firstLine="120"/>
      </w:pPr>
      <w:r>
        <w:t>Системность реализации программы</w:t>
      </w:r>
      <w:r w:rsidR="000170F7">
        <w:t>.</w:t>
      </w:r>
    </w:p>
    <w:p w:rsidR="00FF2C52" w:rsidRDefault="00FF2C52" w:rsidP="00F76553">
      <w:pPr>
        <w:numPr>
          <w:ilvl w:val="1"/>
          <w:numId w:val="6"/>
        </w:numPr>
        <w:tabs>
          <w:tab w:val="clear" w:pos="1980"/>
          <w:tab w:val="left" w:pos="480"/>
        </w:tabs>
        <w:spacing w:line="360" w:lineRule="auto"/>
        <w:ind w:left="0" w:firstLine="120"/>
      </w:pPr>
      <w:r>
        <w:t>Гуманистическая направленность воспитательного процесса</w:t>
      </w:r>
      <w:r w:rsidR="000170F7">
        <w:t>.</w:t>
      </w:r>
    </w:p>
    <w:p w:rsidR="00FF2C52" w:rsidRDefault="00FF2C52" w:rsidP="00F76553">
      <w:pPr>
        <w:numPr>
          <w:ilvl w:val="1"/>
          <w:numId w:val="6"/>
        </w:numPr>
        <w:tabs>
          <w:tab w:val="clear" w:pos="1980"/>
          <w:tab w:val="left" w:pos="480"/>
        </w:tabs>
        <w:spacing w:line="360" w:lineRule="auto"/>
        <w:ind w:left="0" w:firstLine="120"/>
      </w:pPr>
      <w:r>
        <w:t>Принцип доверия и поддержки</w:t>
      </w:r>
      <w:r w:rsidR="000170F7">
        <w:t>.</w:t>
      </w:r>
    </w:p>
    <w:p w:rsidR="00FF2C52" w:rsidRDefault="00FF2C52" w:rsidP="00F76553">
      <w:pPr>
        <w:numPr>
          <w:ilvl w:val="1"/>
          <w:numId w:val="6"/>
        </w:numPr>
        <w:tabs>
          <w:tab w:val="clear" w:pos="1980"/>
          <w:tab w:val="left" w:pos="480"/>
        </w:tabs>
        <w:spacing w:line="360" w:lineRule="auto"/>
        <w:ind w:left="0" w:firstLine="120"/>
      </w:pPr>
      <w:r>
        <w:t>Создание позитивной воспитывающей среды</w:t>
      </w:r>
      <w:r w:rsidR="000170F7">
        <w:t>.</w:t>
      </w:r>
    </w:p>
    <w:p w:rsidR="00FF2C52" w:rsidRDefault="00FF2C52" w:rsidP="00F76553">
      <w:pPr>
        <w:numPr>
          <w:ilvl w:val="1"/>
          <w:numId w:val="6"/>
        </w:numPr>
        <w:tabs>
          <w:tab w:val="clear" w:pos="1980"/>
          <w:tab w:val="left" w:pos="480"/>
        </w:tabs>
        <w:spacing w:line="360" w:lineRule="auto"/>
        <w:ind w:left="0" w:firstLine="120"/>
      </w:pPr>
      <w:r>
        <w:t>Целесообразный отбор средств, форм и содержания педагогического  воздействия в условиях подготовки будущих специалистов НПО</w:t>
      </w:r>
      <w:r w:rsidR="000170F7">
        <w:t>.</w:t>
      </w:r>
    </w:p>
    <w:p w:rsidR="000170F7" w:rsidRDefault="000170F7" w:rsidP="00F76553">
      <w:pPr>
        <w:numPr>
          <w:ilvl w:val="1"/>
          <w:numId w:val="6"/>
        </w:numPr>
        <w:tabs>
          <w:tab w:val="clear" w:pos="1980"/>
          <w:tab w:val="left" w:pos="480"/>
        </w:tabs>
        <w:spacing w:line="360" w:lineRule="auto"/>
        <w:ind w:left="0" w:firstLine="120"/>
      </w:pPr>
      <w:r>
        <w:t xml:space="preserve">Сотворчество педагогического коллектива и коллектива </w:t>
      </w:r>
      <w:proofErr w:type="gramStart"/>
      <w:r>
        <w:t>обучающихся</w:t>
      </w:r>
      <w:proofErr w:type="gramEnd"/>
      <w:r>
        <w:t>.</w:t>
      </w:r>
    </w:p>
    <w:p w:rsidR="00FF2C52" w:rsidRPr="00FF2C52" w:rsidRDefault="00FF2C52" w:rsidP="00F76553">
      <w:pPr>
        <w:numPr>
          <w:ilvl w:val="1"/>
          <w:numId w:val="6"/>
        </w:numPr>
        <w:tabs>
          <w:tab w:val="clear" w:pos="1980"/>
          <w:tab w:val="left" w:pos="480"/>
        </w:tabs>
        <w:spacing w:line="360" w:lineRule="auto"/>
        <w:ind w:left="0" w:firstLine="120"/>
      </w:pPr>
      <w:r>
        <w:t>Взаимодействие с семьей и привлечение социальных партнеров к реализации программы</w:t>
      </w:r>
      <w:r w:rsidR="000170F7">
        <w:t>.</w:t>
      </w:r>
    </w:p>
    <w:p w:rsidR="00FE0378" w:rsidRPr="00AF213D" w:rsidRDefault="00FE0378" w:rsidP="00FE0378">
      <w:pPr>
        <w:ind w:firstLine="540"/>
        <w:jc w:val="center"/>
        <w:rPr>
          <w:b/>
          <w:u w:val="single"/>
        </w:rPr>
      </w:pPr>
    </w:p>
    <w:p w:rsidR="00FE0378" w:rsidRDefault="00FE0378" w:rsidP="00F76553">
      <w:pPr>
        <w:spacing w:line="360" w:lineRule="auto"/>
        <w:ind w:firstLine="540"/>
        <w:jc w:val="center"/>
        <w:rPr>
          <w:b/>
        </w:rPr>
      </w:pPr>
      <w:r w:rsidRPr="002A0637">
        <w:rPr>
          <w:b/>
        </w:rPr>
        <w:t>Цели программы.</w:t>
      </w:r>
    </w:p>
    <w:p w:rsidR="00FE0378" w:rsidRDefault="00FE0378" w:rsidP="00F76553">
      <w:pPr>
        <w:numPr>
          <w:ilvl w:val="0"/>
          <w:numId w:val="7"/>
        </w:numPr>
        <w:spacing w:line="360" w:lineRule="auto"/>
      </w:pPr>
      <w:r>
        <w:t>Разработка системы профилактики экстремизма в ОУ</w:t>
      </w:r>
    </w:p>
    <w:p w:rsidR="00FE0378" w:rsidRDefault="00FE0378" w:rsidP="00F76553">
      <w:pPr>
        <w:numPr>
          <w:ilvl w:val="0"/>
          <w:numId w:val="7"/>
        </w:numPr>
        <w:spacing w:line="360" w:lineRule="auto"/>
      </w:pPr>
      <w:r>
        <w:t>Формирование системы ценностей, в коллективе ОУ: уважение к личности и самоуважение</w:t>
      </w:r>
      <w:r w:rsidR="001B78EA">
        <w:t>, сохранение</w:t>
      </w:r>
      <w:r>
        <w:t xml:space="preserve"> Петербу</w:t>
      </w:r>
      <w:r w:rsidR="001B78EA">
        <w:t>ргских гуманистических традиций</w:t>
      </w:r>
    </w:p>
    <w:p w:rsidR="00FE0378" w:rsidRDefault="000170F7" w:rsidP="00F76553">
      <w:pPr>
        <w:numPr>
          <w:ilvl w:val="0"/>
          <w:numId w:val="7"/>
        </w:numPr>
        <w:spacing w:line="360" w:lineRule="auto"/>
      </w:pPr>
      <w:r>
        <w:t>С</w:t>
      </w:r>
      <w:r w:rsidR="00FE0378">
        <w:t>охр</w:t>
      </w:r>
      <w:r w:rsidR="001B78EA">
        <w:t>анение преемственности традиций</w:t>
      </w:r>
    </w:p>
    <w:p w:rsidR="00FE0378" w:rsidRDefault="000170F7" w:rsidP="00F76553">
      <w:pPr>
        <w:numPr>
          <w:ilvl w:val="0"/>
          <w:numId w:val="7"/>
        </w:numPr>
        <w:spacing w:line="360" w:lineRule="auto"/>
      </w:pPr>
      <w:r>
        <w:t>С</w:t>
      </w:r>
      <w:r w:rsidR="00FE0378">
        <w:t>оздание в ОУ среды</w:t>
      </w:r>
      <w:r w:rsidR="001B78EA">
        <w:t>,</w:t>
      </w:r>
      <w:r w:rsidR="00FE0378">
        <w:t xml:space="preserve"> способствующей гармонизации межкультурных и межэтнических,</w:t>
      </w:r>
      <w:r w:rsidR="001B78EA">
        <w:t xml:space="preserve"> межличностных отношений</w:t>
      </w:r>
    </w:p>
    <w:p w:rsidR="00FE0378" w:rsidRDefault="00FE0378" w:rsidP="00F76553">
      <w:pPr>
        <w:numPr>
          <w:ilvl w:val="0"/>
          <w:numId w:val="7"/>
        </w:numPr>
        <w:spacing w:line="360" w:lineRule="auto"/>
      </w:pPr>
      <w:r>
        <w:t>Осознание себя гражданином</w:t>
      </w:r>
      <w:r w:rsidR="001B78EA">
        <w:t xml:space="preserve"> многонационального государства</w:t>
      </w:r>
    </w:p>
    <w:p w:rsidR="00FE0378" w:rsidRDefault="00FE0378" w:rsidP="00F76553">
      <w:pPr>
        <w:numPr>
          <w:ilvl w:val="0"/>
          <w:numId w:val="7"/>
        </w:numPr>
        <w:spacing w:line="360" w:lineRule="auto"/>
      </w:pPr>
      <w:r>
        <w:t>Формирование каче</w:t>
      </w:r>
      <w:proofErr w:type="gramStart"/>
      <w:r>
        <w:t>ств гр</w:t>
      </w:r>
      <w:proofErr w:type="gramEnd"/>
      <w:r>
        <w:t>ажданина – создателя: оптимиста, творческой личности с гражданской активно</w:t>
      </w:r>
      <w:r w:rsidR="00201D97">
        <w:t>й</w:t>
      </w:r>
      <w:r>
        <w:t xml:space="preserve">  позицией и ответственностью профессионала</w:t>
      </w:r>
    </w:p>
    <w:p w:rsidR="00FE0378" w:rsidRDefault="00FE0378" w:rsidP="00FE0378"/>
    <w:p w:rsidR="000170F7" w:rsidRDefault="000170F7" w:rsidP="00FE0378"/>
    <w:p w:rsidR="00FE0378" w:rsidRPr="00734F08" w:rsidRDefault="00FE0378" w:rsidP="00F76553">
      <w:pPr>
        <w:spacing w:line="360" w:lineRule="auto"/>
        <w:jc w:val="center"/>
        <w:rPr>
          <w:b/>
        </w:rPr>
      </w:pPr>
      <w:r w:rsidRPr="00734F08">
        <w:rPr>
          <w:b/>
        </w:rPr>
        <w:t>Задачи программы</w:t>
      </w:r>
    </w:p>
    <w:p w:rsidR="00FE0378" w:rsidRDefault="00FE0378" w:rsidP="00F76553">
      <w:pPr>
        <w:numPr>
          <w:ilvl w:val="0"/>
          <w:numId w:val="8"/>
        </w:numPr>
        <w:spacing w:line="360" w:lineRule="auto"/>
      </w:pPr>
      <w:r>
        <w:t>Выработка единых педагогических взглядов на проблему экстремистских проявлений, определение основных направлений работы</w:t>
      </w:r>
    </w:p>
    <w:p w:rsidR="00FE0378" w:rsidRDefault="00FE0378" w:rsidP="00F76553">
      <w:pPr>
        <w:numPr>
          <w:ilvl w:val="0"/>
          <w:numId w:val="8"/>
        </w:numPr>
        <w:spacing w:line="360" w:lineRule="auto"/>
      </w:pPr>
      <w:r>
        <w:t>Создание рабочей группы из числа пед</w:t>
      </w:r>
      <w:proofErr w:type="gramStart"/>
      <w:r>
        <w:t>.р</w:t>
      </w:r>
      <w:proofErr w:type="gramEnd"/>
      <w:r>
        <w:t>аботников, родительской общественности, представителей совета ученического самоуправления по реализации программы.</w:t>
      </w:r>
    </w:p>
    <w:p w:rsidR="00FE0378" w:rsidRDefault="00FE0378" w:rsidP="00F76553">
      <w:pPr>
        <w:numPr>
          <w:ilvl w:val="0"/>
          <w:numId w:val="8"/>
        </w:numPr>
        <w:spacing w:line="360" w:lineRule="auto"/>
      </w:pPr>
      <w:r>
        <w:t>Поиск социальных партнеров.</w:t>
      </w:r>
    </w:p>
    <w:p w:rsidR="00FE0378" w:rsidRDefault="00FE0378" w:rsidP="00F76553">
      <w:pPr>
        <w:numPr>
          <w:ilvl w:val="0"/>
          <w:numId w:val="8"/>
        </w:numPr>
        <w:spacing w:line="360" w:lineRule="auto"/>
      </w:pPr>
      <w:r>
        <w:t>Выработка нормативной базы для организации работы по профилактике экстремизма.</w:t>
      </w:r>
    </w:p>
    <w:p w:rsidR="00FE0378" w:rsidRDefault="00FE0378" w:rsidP="00F76553">
      <w:pPr>
        <w:numPr>
          <w:ilvl w:val="0"/>
          <w:numId w:val="8"/>
        </w:numPr>
        <w:spacing w:line="360" w:lineRule="auto"/>
      </w:pPr>
      <w:r>
        <w:t>Создание системы обучающих мероприятий для различных категорий лиц, работающих над реализацией программы.</w:t>
      </w:r>
    </w:p>
    <w:p w:rsidR="00FE0378" w:rsidRDefault="00FE0378" w:rsidP="00F76553">
      <w:pPr>
        <w:numPr>
          <w:ilvl w:val="0"/>
          <w:numId w:val="8"/>
        </w:numPr>
        <w:spacing w:line="360" w:lineRule="auto"/>
      </w:pPr>
      <w:r>
        <w:t>Разработка методики и технологий реализации программы</w:t>
      </w:r>
    </w:p>
    <w:p w:rsidR="00FE0378" w:rsidRDefault="000170F7" w:rsidP="00F76553">
      <w:pPr>
        <w:numPr>
          <w:ilvl w:val="0"/>
          <w:numId w:val="8"/>
        </w:numPr>
        <w:spacing w:line="360" w:lineRule="auto"/>
      </w:pPr>
      <w:r>
        <w:lastRenderedPageBreak/>
        <w:t>П</w:t>
      </w:r>
      <w:r w:rsidR="00FE0378">
        <w:t>роведение мониторингового сопровождения при разработке, реализации и оценки эффективности программы.</w:t>
      </w:r>
    </w:p>
    <w:p w:rsidR="00FE0378" w:rsidRDefault="000170F7" w:rsidP="00F76553">
      <w:pPr>
        <w:numPr>
          <w:ilvl w:val="0"/>
          <w:numId w:val="8"/>
        </w:numPr>
        <w:spacing w:line="360" w:lineRule="auto"/>
      </w:pPr>
      <w:r>
        <w:t>Ф</w:t>
      </w:r>
      <w:r w:rsidR="00FE0378">
        <w:t xml:space="preserve">ормирование правовой и социально-психологической культуры </w:t>
      </w:r>
      <w:proofErr w:type="gramStart"/>
      <w:r w:rsidR="00FE0378">
        <w:t>обучающихся</w:t>
      </w:r>
      <w:proofErr w:type="gramEnd"/>
    </w:p>
    <w:p w:rsidR="00FE0378" w:rsidRDefault="000170F7" w:rsidP="00F76553">
      <w:pPr>
        <w:numPr>
          <w:ilvl w:val="0"/>
          <w:numId w:val="8"/>
        </w:numPr>
        <w:spacing w:line="360" w:lineRule="auto"/>
      </w:pPr>
      <w:r>
        <w:t>Ф</w:t>
      </w:r>
      <w:r w:rsidR="00FE0378">
        <w:t>ормирование знаний и умений, расширяющих границы самопознания, самоопределения, самовоспитания</w:t>
      </w:r>
    </w:p>
    <w:p w:rsidR="00FE0378" w:rsidRDefault="00FE0378" w:rsidP="00F76553">
      <w:pPr>
        <w:numPr>
          <w:ilvl w:val="0"/>
          <w:numId w:val="8"/>
        </w:numPr>
        <w:spacing w:line="360" w:lineRule="auto"/>
      </w:pPr>
      <w:r>
        <w:t>Расширение межкультурных знаний, создание условий для межэтнического взаимодействия через освоение профессии и творческую деятельность</w:t>
      </w:r>
    </w:p>
    <w:p w:rsidR="00FE0378" w:rsidRDefault="000170F7" w:rsidP="00F76553">
      <w:pPr>
        <w:numPr>
          <w:ilvl w:val="0"/>
          <w:numId w:val="8"/>
        </w:numPr>
        <w:spacing w:line="360" w:lineRule="auto"/>
      </w:pPr>
      <w:r>
        <w:t>В</w:t>
      </w:r>
      <w:r w:rsidR="00FE0378">
        <w:t>овлечение родителей к взаимодействию по профилактике экстремистских проявлений</w:t>
      </w:r>
    </w:p>
    <w:p w:rsidR="00FE0378" w:rsidRDefault="000170F7" w:rsidP="00F76553">
      <w:pPr>
        <w:numPr>
          <w:ilvl w:val="0"/>
          <w:numId w:val="8"/>
        </w:numPr>
        <w:spacing w:line="360" w:lineRule="auto"/>
      </w:pPr>
      <w:r>
        <w:t>В</w:t>
      </w:r>
      <w:r w:rsidR="00FE0378">
        <w:t>ыявление обучающихся «группы риска» и создание условий для их социальной адаптации</w:t>
      </w:r>
    </w:p>
    <w:p w:rsidR="00FE0378" w:rsidRDefault="00FE0378" w:rsidP="00F76553">
      <w:pPr>
        <w:numPr>
          <w:ilvl w:val="0"/>
          <w:numId w:val="8"/>
        </w:numPr>
        <w:spacing w:line="360" w:lineRule="auto"/>
      </w:pPr>
      <w:r>
        <w:t>Формирование условий для социализации подростков и построения  их успешного жизненного сценария.</w:t>
      </w:r>
    </w:p>
    <w:p w:rsidR="000170F7" w:rsidRDefault="000170F7" w:rsidP="00FE0378">
      <w:pPr>
        <w:jc w:val="center"/>
        <w:rPr>
          <w:b/>
        </w:rPr>
      </w:pPr>
    </w:p>
    <w:p w:rsidR="000170F7" w:rsidRDefault="000170F7" w:rsidP="00FE0378">
      <w:pPr>
        <w:jc w:val="center"/>
        <w:rPr>
          <w:b/>
        </w:rPr>
      </w:pPr>
    </w:p>
    <w:p w:rsidR="00FE0378" w:rsidRPr="00734F08" w:rsidRDefault="00FE0378" w:rsidP="00F76553">
      <w:pPr>
        <w:spacing w:line="360" w:lineRule="auto"/>
        <w:jc w:val="center"/>
        <w:rPr>
          <w:b/>
        </w:rPr>
      </w:pPr>
      <w:r w:rsidRPr="00734F08">
        <w:rPr>
          <w:b/>
        </w:rPr>
        <w:t>Сроки реализации программы</w:t>
      </w:r>
    </w:p>
    <w:p w:rsidR="00FE0378" w:rsidRDefault="00FE0378" w:rsidP="00F76553">
      <w:pPr>
        <w:spacing w:line="360" w:lineRule="auto"/>
      </w:pPr>
      <w:r>
        <w:t>Начало – январь 2011 года</w:t>
      </w:r>
    </w:p>
    <w:p w:rsidR="00FE0378" w:rsidRDefault="00FE0378" w:rsidP="00F76553">
      <w:pPr>
        <w:spacing w:line="360" w:lineRule="auto"/>
      </w:pPr>
      <w:r>
        <w:t>Окончание – декабрь 2013 года</w:t>
      </w:r>
    </w:p>
    <w:p w:rsidR="00FE0378" w:rsidRDefault="00FE0378" w:rsidP="00FE0378"/>
    <w:p w:rsidR="00FE0378" w:rsidRDefault="000170F7" w:rsidP="000170F7">
      <w:pPr>
        <w:jc w:val="center"/>
      </w:pPr>
      <w:r>
        <w:rPr>
          <w:b/>
        </w:rPr>
        <w:lastRenderedPageBreak/>
        <w:t>Система профилактики экстремистских проявлений среди обучающихся ГБОУ НПО Профессионального лицея кулинарного мастерства</w:t>
      </w:r>
      <w:r w:rsidR="00FE0378">
        <w:t xml:space="preserve">- </w:t>
      </w:r>
      <w:r w:rsidR="00201D97">
        <w:rPr>
          <w:noProof/>
        </w:rPr>
      </w:r>
      <w:r>
        <w:pict>
          <v:group id="_x0000_s1080" editas="orgchart" style="width:456pt;height:693pt;mso-position-horizontal-relative:char;mso-position-vertical-relative:line" coordorigin="1621,7716" coordsize="9719,2880">
            <o:lock v:ext="edit" aspectratio="t"/>
            <o:diagram v:ext="edit" dgmstyle="0" dgmscalex="61496" dgmscaley="315392" dgmfontsize="11" constrainbounds="0,0,0,0">
              <o:relationtable v:ext="edit">
                <o:rel v:ext="edit" idsrc="#_s1081" iddest="#_s1081"/>
                <o:rel v:ext="edit" idsrc="#_s1082" iddest="#_s1081" idcntr="#_s1085"/>
                <o:rel v:ext="edit" idsrc="#_s1083" iddest="#_s1081" idcntr="#_s1086"/>
                <o:rel v:ext="edit" idsrc="#_s1084" iddest="#_s1081" idcntr="#_s1087"/>
                <o:rel v:ext="edit" idsrc="#_s1088" iddest="#_s1084" idcntr="#_s1089"/>
                <o:rel v:ext="edit" idsrc="#_s1090" iddest="#_s1084" idcntr="#_s1091"/>
                <o:rel v:ext="edit" idsrc="#_s1092" iddest="#_s1084" idcntr="#_s1093"/>
              </o:relationtable>
            </o:diagram>
            <v:shape id="_x0000_s1079" type="#_x0000_t75" style="position:absolute;left:1621;top:7716;width:9719;height:288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93" o:spid="_x0000_s1093" type="#_x0000_t34" style="position:absolute;left:8821;top:8436;width:360;height:2519;rotation:270;flip:x" o:connectortype="elbow" adj="2930,91892,-156506" strokeweight="2.25pt"/>
            <v:shapetype id="_x0000_t32" coordsize="21600,21600" o:spt="32" o:oned="t" path="m,l21600,21600e" filled="f">
              <v:path arrowok="t" fillok="f" o:connecttype="none"/>
              <o:lock v:ext="edit" shapetype="t"/>
            </v:shapetype>
            <v:shape id="_s1091" o:spid="_x0000_s1091" type="#_x0000_t32" style="position:absolute;left:7562;top:9695;width:360;height:1;rotation:270" o:connectortype="elbow" adj="-119052,-1,-119052" strokeweight="2.25pt"/>
            <v:shape id="_s1089" o:spid="_x0000_s1089" type="#_x0000_t34" style="position:absolute;left:6302;top:8436;width:360;height:2519;rotation:270" o:connectortype="elbow" adj="2930,-91852,-81582" strokeweight="2.25pt"/>
            <v:shape id="_s1087" o:spid="_x0000_s1087" type="#_x0000_t34" style="position:absolute;left:6301;top:7356;width:360;height:2520;rotation:270;flip:x" o:connectortype="elbow" adj="2928,54464,-118963" strokeweight="2.25pt"/>
            <v:shape id="_s1086" o:spid="_x0000_s1086" type="#_x0000_t32" style="position:absolute;left:5042;top:8615;width:360;height:1;rotation:270" o:connectortype="elbow" adj="-81504,-1,-81504" strokeweight="2.25pt"/>
            <v:shape id="_s1085" o:spid="_x0000_s1085" type="#_x0000_t34" style="position:absolute;left:3781;top:7356;width:360;height:2520;rotation:270" o:connectortype="elbow" adj="2928,-54488,-44062" strokeweight="2.25pt"/>
            <v:roundrect id="_s1081" o:spid="_x0000_s1081" style="position:absolute;left:4141;top:7716;width:2160;height:720;v-text-anchor:middle" arcsize="10923f" o:dgmlayout="0" o:dgmnodekind="1" fillcolor="#bbe0e3">
              <v:textbox style="mso-next-textbox:#_s1081" inset="0,0,0,0">
                <w:txbxContent>
                  <w:p w:rsidR="003F48D1" w:rsidRDefault="003F48D1" w:rsidP="00201D97">
                    <w:pPr>
                      <w:jc w:val="center"/>
                      <w:rPr>
                        <w:sz w:val="22"/>
                      </w:rPr>
                    </w:pPr>
                  </w:p>
                  <w:p w:rsidR="003F48D1" w:rsidRDefault="003F48D1" w:rsidP="00201D97">
                    <w:pPr>
                      <w:jc w:val="center"/>
                      <w:rPr>
                        <w:sz w:val="22"/>
                      </w:rPr>
                    </w:pPr>
                  </w:p>
                  <w:p w:rsidR="003F48D1" w:rsidRDefault="003F48D1" w:rsidP="00201D97">
                    <w:pPr>
                      <w:jc w:val="center"/>
                      <w:rPr>
                        <w:sz w:val="22"/>
                      </w:rPr>
                    </w:pPr>
                  </w:p>
                  <w:p w:rsidR="003F48D1" w:rsidRDefault="003F48D1" w:rsidP="00201D97">
                    <w:pPr>
                      <w:jc w:val="center"/>
                      <w:rPr>
                        <w:sz w:val="22"/>
                      </w:rPr>
                    </w:pPr>
                  </w:p>
                  <w:p w:rsidR="003F48D1" w:rsidRDefault="003F48D1" w:rsidP="00201D97">
                    <w:pPr>
                      <w:jc w:val="center"/>
                      <w:rPr>
                        <w:sz w:val="22"/>
                      </w:rPr>
                    </w:pPr>
                  </w:p>
                  <w:p w:rsidR="003F48D1" w:rsidRPr="000170F7" w:rsidRDefault="003F48D1" w:rsidP="00201D97">
                    <w:pPr>
                      <w:jc w:val="center"/>
                      <w:rPr>
                        <w:sz w:val="22"/>
                      </w:rPr>
                    </w:pPr>
                    <w:r w:rsidRPr="000170F7">
                      <w:rPr>
                        <w:sz w:val="22"/>
                      </w:rPr>
                      <w:t>ПРОГРАММА «РУКОПОЖАТИЕ</w:t>
                    </w:r>
                  </w:p>
                </w:txbxContent>
              </v:textbox>
            </v:roundrect>
            <v:roundrect id="_s1082" o:spid="_x0000_s1082" style="position:absolute;left:1621;top:8796;width:2160;height:720;v-text-anchor:middle" arcsize="10923f" o:dgmlayout="0" o:dgmnodekind="0" fillcolor="#bbe0e3">
              <v:textbox style="mso-next-textbox:#_s1082" inset="0,0,0,0">
                <w:txbxContent>
                  <w:p w:rsidR="003F48D1" w:rsidRDefault="003F48D1" w:rsidP="00201D97">
                    <w:pPr>
                      <w:jc w:val="center"/>
                      <w:rPr>
                        <w:sz w:val="22"/>
                      </w:rPr>
                    </w:pPr>
                    <w:r w:rsidRPr="000170F7">
                      <w:rPr>
                        <w:sz w:val="22"/>
                      </w:rPr>
                      <w:t>БЛОК 1.</w:t>
                    </w:r>
                  </w:p>
                  <w:p w:rsidR="003F48D1" w:rsidRPr="000170F7" w:rsidRDefault="003F48D1" w:rsidP="00201D97">
                    <w:pPr>
                      <w:jc w:val="center"/>
                      <w:rPr>
                        <w:sz w:val="22"/>
                      </w:rPr>
                    </w:pPr>
                  </w:p>
                  <w:p w:rsidR="003F48D1" w:rsidRPr="000170F7" w:rsidRDefault="003F48D1" w:rsidP="00201D97">
                    <w:pPr>
                      <w:jc w:val="center"/>
                      <w:rPr>
                        <w:b/>
                        <w:sz w:val="19"/>
                      </w:rPr>
                    </w:pPr>
                    <w:r w:rsidRPr="000170F7">
                      <w:rPr>
                        <w:b/>
                        <w:sz w:val="19"/>
                      </w:rPr>
                      <w:t>Обучение педагогического коллектива и привлечение к реализации программы</w:t>
                    </w:r>
                  </w:p>
                  <w:p w:rsidR="003F48D1" w:rsidRPr="000170F7" w:rsidRDefault="003F48D1" w:rsidP="00201D97">
                    <w:pPr>
                      <w:jc w:val="center"/>
                      <w:rPr>
                        <w:i/>
                        <w:sz w:val="18"/>
                        <w:szCs w:val="22"/>
                      </w:rPr>
                    </w:pPr>
                    <w:r w:rsidRPr="000170F7">
                      <w:rPr>
                        <w:i/>
                        <w:sz w:val="18"/>
                        <w:szCs w:val="22"/>
                      </w:rPr>
                      <w:t xml:space="preserve">«Преподавателям слово дано не для того, чтобы усыплять свою мысль, а для того, чтобы будить чужую» </w:t>
                    </w:r>
                  </w:p>
                  <w:p w:rsidR="003F48D1" w:rsidRPr="000170F7" w:rsidRDefault="003F48D1" w:rsidP="00201D97">
                    <w:pPr>
                      <w:jc w:val="right"/>
                      <w:rPr>
                        <w:i/>
                        <w:sz w:val="18"/>
                        <w:szCs w:val="22"/>
                      </w:rPr>
                    </w:pPr>
                    <w:r w:rsidRPr="000170F7">
                      <w:rPr>
                        <w:i/>
                        <w:sz w:val="18"/>
                        <w:szCs w:val="22"/>
                      </w:rPr>
                      <w:t>Д.Ключевский</w:t>
                    </w:r>
                  </w:p>
                </w:txbxContent>
              </v:textbox>
            </v:roundrect>
            <v:roundrect id="_s1083" o:spid="_x0000_s1083" style="position:absolute;left:4141;top:8796;width:2160;height:720;v-text-anchor:middle" arcsize="10923f" o:dgmlayout="0" o:dgmnodekind="0" fillcolor="#bbe0e3">
              <v:textbox style="mso-next-textbox:#_s1083" inset="0,0,0,0">
                <w:txbxContent>
                  <w:p w:rsidR="003F48D1" w:rsidRDefault="003F48D1" w:rsidP="00201D97">
                    <w:pPr>
                      <w:jc w:val="center"/>
                      <w:rPr>
                        <w:sz w:val="22"/>
                      </w:rPr>
                    </w:pPr>
                  </w:p>
                  <w:p w:rsidR="003F48D1" w:rsidRDefault="003F48D1" w:rsidP="00201D97">
                    <w:pPr>
                      <w:jc w:val="center"/>
                      <w:rPr>
                        <w:sz w:val="22"/>
                      </w:rPr>
                    </w:pPr>
                    <w:r w:rsidRPr="000170F7">
                      <w:rPr>
                        <w:sz w:val="22"/>
                      </w:rPr>
                      <w:t>БЛОК 2.</w:t>
                    </w:r>
                  </w:p>
                  <w:p w:rsidR="003F48D1" w:rsidRPr="000170F7" w:rsidRDefault="003F48D1" w:rsidP="00201D97">
                    <w:pPr>
                      <w:jc w:val="center"/>
                      <w:rPr>
                        <w:sz w:val="22"/>
                      </w:rPr>
                    </w:pPr>
                  </w:p>
                  <w:p w:rsidR="003F48D1" w:rsidRPr="000170F7" w:rsidRDefault="003F48D1" w:rsidP="00201D97">
                    <w:pPr>
                      <w:jc w:val="center"/>
                      <w:rPr>
                        <w:b/>
                        <w:sz w:val="19"/>
                      </w:rPr>
                    </w:pPr>
                    <w:r w:rsidRPr="000170F7">
                      <w:rPr>
                        <w:b/>
                        <w:sz w:val="19"/>
                      </w:rPr>
                      <w:t>Взаимодействие с родителями</w:t>
                    </w:r>
                  </w:p>
                  <w:p w:rsidR="003F48D1" w:rsidRPr="000170F7" w:rsidRDefault="003F48D1" w:rsidP="00201D97">
                    <w:pPr>
                      <w:jc w:val="center"/>
                      <w:rPr>
                        <w:i/>
                        <w:sz w:val="19"/>
                      </w:rPr>
                    </w:pPr>
                    <w:r w:rsidRPr="000170F7">
                      <w:rPr>
                        <w:i/>
                        <w:sz w:val="19"/>
                      </w:rPr>
                      <w:t>«В воспитании все дело в том, кто воспитатель»</w:t>
                    </w:r>
                  </w:p>
                  <w:p w:rsidR="003F48D1" w:rsidRPr="000170F7" w:rsidRDefault="003F48D1" w:rsidP="00201D97">
                    <w:pPr>
                      <w:jc w:val="right"/>
                      <w:rPr>
                        <w:i/>
                        <w:sz w:val="19"/>
                      </w:rPr>
                    </w:pPr>
                    <w:r w:rsidRPr="000170F7">
                      <w:rPr>
                        <w:i/>
                        <w:sz w:val="19"/>
                      </w:rPr>
                      <w:t>Д.Писарев</w:t>
                    </w:r>
                  </w:p>
                </w:txbxContent>
              </v:textbox>
            </v:roundrect>
            <v:roundrect id="_s1084" o:spid="_x0000_s1084" style="position:absolute;left:6661;top:8796;width:2160;height:720;v-text-anchor:middle" arcsize="10923f" o:dgmlayout="0" o:dgmnodekind="0" fillcolor="#bbe0e3">
              <v:textbox style="mso-next-textbox:#_s1084" inset="0,0,0,0">
                <w:txbxContent>
                  <w:p w:rsidR="003F48D1" w:rsidRDefault="003F48D1" w:rsidP="00201D97">
                    <w:pPr>
                      <w:jc w:val="center"/>
                      <w:rPr>
                        <w:sz w:val="22"/>
                      </w:rPr>
                    </w:pPr>
                  </w:p>
                  <w:p w:rsidR="003F48D1" w:rsidRDefault="003F48D1" w:rsidP="00201D97">
                    <w:pPr>
                      <w:jc w:val="center"/>
                      <w:rPr>
                        <w:sz w:val="22"/>
                      </w:rPr>
                    </w:pPr>
                    <w:r w:rsidRPr="000170F7">
                      <w:rPr>
                        <w:sz w:val="22"/>
                      </w:rPr>
                      <w:t>БЛОК 3.</w:t>
                    </w:r>
                  </w:p>
                  <w:p w:rsidR="003F48D1" w:rsidRPr="000170F7" w:rsidRDefault="003F48D1" w:rsidP="00201D97">
                    <w:pPr>
                      <w:jc w:val="center"/>
                      <w:rPr>
                        <w:sz w:val="22"/>
                      </w:rPr>
                    </w:pPr>
                  </w:p>
                  <w:p w:rsidR="003F48D1" w:rsidRPr="000170F7" w:rsidRDefault="003F48D1" w:rsidP="00201D97">
                    <w:pPr>
                      <w:jc w:val="center"/>
                      <w:rPr>
                        <w:b/>
                        <w:sz w:val="19"/>
                      </w:rPr>
                    </w:pPr>
                    <w:r w:rsidRPr="000170F7">
                      <w:rPr>
                        <w:b/>
                        <w:sz w:val="19"/>
                      </w:rPr>
                      <w:t xml:space="preserve">Работа с </w:t>
                    </w:r>
                    <w:proofErr w:type="gramStart"/>
                    <w:r w:rsidRPr="000170F7">
                      <w:rPr>
                        <w:b/>
                        <w:sz w:val="19"/>
                      </w:rPr>
                      <w:t>обучающимися</w:t>
                    </w:r>
                    <w:proofErr w:type="gramEnd"/>
                  </w:p>
                  <w:p w:rsidR="003F48D1" w:rsidRPr="000170F7" w:rsidRDefault="003F48D1" w:rsidP="00201D97">
                    <w:pPr>
                      <w:jc w:val="center"/>
                      <w:rPr>
                        <w:i/>
                        <w:sz w:val="18"/>
                        <w:szCs w:val="22"/>
                      </w:rPr>
                    </w:pPr>
                    <w:r w:rsidRPr="000170F7">
                      <w:rPr>
                        <w:i/>
                        <w:sz w:val="18"/>
                        <w:szCs w:val="22"/>
                      </w:rPr>
                      <w:t>«Создать рядом с ребенком другой мир, более человечный»</w:t>
                    </w:r>
                  </w:p>
                  <w:p w:rsidR="003F48D1" w:rsidRPr="000170F7" w:rsidRDefault="003F48D1" w:rsidP="00201D97">
                    <w:pPr>
                      <w:jc w:val="right"/>
                      <w:rPr>
                        <w:i/>
                        <w:sz w:val="18"/>
                        <w:szCs w:val="22"/>
                      </w:rPr>
                    </w:pPr>
                    <w:r w:rsidRPr="000170F7">
                      <w:rPr>
                        <w:i/>
                        <w:sz w:val="18"/>
                        <w:szCs w:val="22"/>
                      </w:rPr>
                      <w:t>А.Моруа</w:t>
                    </w:r>
                  </w:p>
                </w:txbxContent>
              </v:textbox>
            </v:roundrect>
            <v:roundrect id="_s1088" o:spid="_x0000_s1088" style="position:absolute;left:4142;top:9876;width:2159;height:720;v-text-anchor:middle" arcsize="10923f" o:dgmlayout="2" o:dgmnodekind="0" fillcolor="#bbe0e3">
              <v:textbox style="mso-next-textbox:#_s1088" inset="0,0,0,0">
                <w:txbxContent>
                  <w:p w:rsidR="003F48D1" w:rsidRDefault="003F48D1" w:rsidP="00201D97">
                    <w:pPr>
                      <w:jc w:val="center"/>
                      <w:rPr>
                        <w:b/>
                      </w:rPr>
                    </w:pPr>
                  </w:p>
                  <w:p w:rsidR="003F48D1" w:rsidRDefault="003F48D1" w:rsidP="00201D97">
                    <w:pPr>
                      <w:jc w:val="center"/>
                      <w:rPr>
                        <w:b/>
                      </w:rPr>
                    </w:pPr>
                  </w:p>
                  <w:p w:rsidR="003F48D1" w:rsidRPr="000170F7" w:rsidRDefault="003F48D1" w:rsidP="00201D97">
                    <w:pPr>
                      <w:jc w:val="center"/>
                      <w:rPr>
                        <w:b/>
                      </w:rPr>
                    </w:pPr>
                    <w:r>
                      <w:rPr>
                        <w:b/>
                      </w:rPr>
                      <w:t>Педагогическое с</w:t>
                    </w:r>
                    <w:r w:rsidRPr="000170F7">
                      <w:rPr>
                        <w:b/>
                      </w:rPr>
                      <w:t>опровождение подростков «Зоны риска»</w:t>
                    </w:r>
                  </w:p>
                  <w:p w:rsidR="003F48D1" w:rsidRPr="000170F7" w:rsidRDefault="003F48D1" w:rsidP="00201D97">
                    <w:pPr>
                      <w:jc w:val="center"/>
                      <w:rPr>
                        <w:i/>
                        <w:sz w:val="22"/>
                      </w:rPr>
                    </w:pPr>
                    <w:r w:rsidRPr="000170F7">
                      <w:rPr>
                        <w:i/>
                        <w:sz w:val="22"/>
                      </w:rPr>
                      <w:t>«Не навреди, но помоги»</w:t>
                    </w:r>
                  </w:p>
                  <w:p w:rsidR="003F48D1" w:rsidRPr="000170F7" w:rsidRDefault="003F48D1" w:rsidP="00201D97">
                    <w:pPr>
                      <w:jc w:val="center"/>
                      <w:rPr>
                        <w:sz w:val="22"/>
                      </w:rPr>
                    </w:pPr>
                  </w:p>
                </w:txbxContent>
              </v:textbox>
            </v:roundrect>
            <v:roundrect id="_s1090" o:spid="_x0000_s1090" style="position:absolute;left:6661;top:9876;width:2159;height:720;v-text-anchor:middle" arcsize="10923f" o:dgmlayout="2" o:dgmnodekind="0" fillcolor="#bbe0e3">
              <v:textbox style="mso-next-textbox:#_s1090" inset="0,0,0,0">
                <w:txbxContent>
                  <w:p w:rsidR="003F48D1" w:rsidRPr="000170F7" w:rsidRDefault="003F48D1" w:rsidP="00201D97">
                    <w:pPr>
                      <w:jc w:val="center"/>
                      <w:rPr>
                        <w:b/>
                      </w:rPr>
                    </w:pPr>
                    <w:r w:rsidRPr="000170F7">
                      <w:rPr>
                        <w:b/>
                      </w:rPr>
                      <w:t>Профилактика экстремизма – социализация через воспитание профессионала</w:t>
                    </w:r>
                  </w:p>
                  <w:p w:rsidR="003F48D1" w:rsidRPr="000170F7" w:rsidRDefault="003F48D1" w:rsidP="00201D97">
                    <w:pPr>
                      <w:jc w:val="center"/>
                      <w:rPr>
                        <w:i/>
                        <w:sz w:val="22"/>
                      </w:rPr>
                    </w:pPr>
                    <w:r w:rsidRPr="000170F7">
                      <w:rPr>
                        <w:i/>
                        <w:sz w:val="22"/>
                      </w:rPr>
                      <w:t>«Ум, сердце, руки человека требуют труда».</w:t>
                    </w:r>
                  </w:p>
                  <w:p w:rsidR="003F48D1" w:rsidRPr="000170F7" w:rsidRDefault="003F48D1" w:rsidP="00201D97">
                    <w:pPr>
                      <w:jc w:val="center"/>
                      <w:rPr>
                        <w:i/>
                        <w:sz w:val="22"/>
                      </w:rPr>
                    </w:pPr>
                    <w:r w:rsidRPr="000170F7">
                      <w:rPr>
                        <w:i/>
                        <w:sz w:val="22"/>
                      </w:rPr>
                      <w:t>К.Ушинский</w:t>
                    </w:r>
                  </w:p>
                </w:txbxContent>
              </v:textbox>
            </v:roundrect>
            <v:roundrect id="_s1092" o:spid="_x0000_s1092" style="position:absolute;left:9180;top:9876;width:2160;height:720;v-text-anchor:middle" arcsize="10923f" o:dgmlayout="2" o:dgmnodekind="0" fillcolor="#bbe0e3">
              <v:textbox style="mso-next-textbox:#_s1092" inset="0,0,0,0">
                <w:txbxContent>
                  <w:p w:rsidR="003F48D1" w:rsidRPr="000170F7" w:rsidRDefault="003F48D1" w:rsidP="00201D97">
                    <w:pPr>
                      <w:jc w:val="center"/>
                      <w:rPr>
                        <w:b/>
                      </w:rPr>
                    </w:pPr>
                    <w:r w:rsidRPr="000170F7">
                      <w:rPr>
                        <w:b/>
                      </w:rPr>
                      <w:t>Профилактика экстремизма через увлечение в творческую деятельность и самоуправление</w:t>
                    </w:r>
                  </w:p>
                  <w:p w:rsidR="003F48D1" w:rsidRPr="000170F7" w:rsidRDefault="003F48D1" w:rsidP="00201D97">
                    <w:pPr>
                      <w:jc w:val="center"/>
                      <w:rPr>
                        <w:sz w:val="22"/>
                      </w:rPr>
                    </w:pPr>
                    <w:r w:rsidRPr="000170F7">
                      <w:rPr>
                        <w:i/>
                        <w:sz w:val="22"/>
                        <w:szCs w:val="22"/>
                      </w:rPr>
                      <w:t>«Воспитание детей, это такая деятельность, где нужно терять время, чтобы его</w:t>
                    </w:r>
                    <w:r w:rsidRPr="000170F7">
                      <w:rPr>
                        <w:sz w:val="22"/>
                      </w:rPr>
                      <w:t xml:space="preserve"> </w:t>
                    </w:r>
                    <w:r w:rsidRPr="000170F7">
                      <w:rPr>
                        <w:i/>
                        <w:sz w:val="22"/>
                      </w:rPr>
                      <w:t>выигрывать».</w:t>
                    </w:r>
                  </w:p>
                  <w:p w:rsidR="003F48D1" w:rsidRPr="000170F7" w:rsidRDefault="003F48D1" w:rsidP="00201D97">
                    <w:pPr>
                      <w:jc w:val="center"/>
                      <w:rPr>
                        <w:sz w:val="22"/>
                      </w:rPr>
                    </w:pPr>
                  </w:p>
                </w:txbxContent>
              </v:textbox>
            </v:roundrect>
            <w10:anchorlock/>
          </v:group>
        </w:pict>
      </w:r>
    </w:p>
    <w:p w:rsidR="00FE0378" w:rsidRDefault="00FE0378" w:rsidP="00FE0378"/>
    <w:p w:rsidR="00FE0378" w:rsidRPr="00F76553" w:rsidRDefault="00FE0378" w:rsidP="00FE0378">
      <w:pPr>
        <w:jc w:val="center"/>
        <w:rPr>
          <w:b/>
        </w:rPr>
      </w:pPr>
      <w:r w:rsidRPr="00F76553">
        <w:rPr>
          <w:b/>
        </w:rPr>
        <w:t xml:space="preserve">Реализация </w:t>
      </w:r>
      <w:r w:rsidR="00755B9C" w:rsidRPr="00F76553">
        <w:rPr>
          <w:b/>
        </w:rPr>
        <w:t>программы</w:t>
      </w:r>
    </w:p>
    <w:p w:rsidR="00755B9C" w:rsidRPr="00F76553" w:rsidRDefault="00755B9C" w:rsidP="00755B9C"/>
    <w:p w:rsidR="00755B9C" w:rsidRPr="00F76553" w:rsidRDefault="00755B9C" w:rsidP="00755B9C">
      <w:r w:rsidRPr="00F76553">
        <w:t xml:space="preserve">Реализация программы начинается с общелицейской акции «Рукопожатие» </w:t>
      </w:r>
    </w:p>
    <w:p w:rsidR="00755B9C" w:rsidRPr="00755B9C" w:rsidRDefault="00755B9C" w:rsidP="00755B9C">
      <w:pPr>
        <w:rPr>
          <w:sz w:val="28"/>
          <w:szCs w:val="28"/>
        </w:rPr>
      </w:pPr>
    </w:p>
    <w:p w:rsidR="00FE0378" w:rsidRDefault="00FE0378" w:rsidP="00F76553">
      <w:pPr>
        <w:spacing w:line="360" w:lineRule="auto"/>
        <w:rPr>
          <w:b/>
          <w:u w:val="single"/>
        </w:rPr>
      </w:pPr>
      <w:r w:rsidRPr="008F270E">
        <w:rPr>
          <w:b/>
          <w:u w:val="single"/>
        </w:rPr>
        <w:t>1 этап</w:t>
      </w:r>
      <w:proofErr w:type="gramStart"/>
      <w:r w:rsidRPr="008F270E">
        <w:rPr>
          <w:b/>
          <w:u w:val="single"/>
        </w:rPr>
        <w:t xml:space="preserve"> </w:t>
      </w:r>
      <w:r w:rsidR="00755B9C">
        <w:rPr>
          <w:b/>
          <w:u w:val="single"/>
        </w:rPr>
        <w:t>.</w:t>
      </w:r>
      <w:proofErr w:type="gramEnd"/>
      <w:r w:rsidR="00755B9C">
        <w:rPr>
          <w:b/>
          <w:u w:val="single"/>
        </w:rPr>
        <w:t xml:space="preserve"> О</w:t>
      </w:r>
      <w:r w:rsidRPr="008F270E">
        <w:rPr>
          <w:b/>
          <w:u w:val="single"/>
        </w:rPr>
        <w:t>рганизационный</w:t>
      </w:r>
    </w:p>
    <w:p w:rsidR="00FE0378" w:rsidRPr="008F270E" w:rsidRDefault="00FE0378" w:rsidP="00F76553">
      <w:pPr>
        <w:spacing w:line="360" w:lineRule="auto"/>
        <w:rPr>
          <w:b/>
          <w:u w:val="single"/>
        </w:rPr>
      </w:pPr>
      <w:r w:rsidRPr="008F270E">
        <w:rPr>
          <w:b/>
          <w:u w:val="single"/>
        </w:rPr>
        <w:t xml:space="preserve"> январь 2011 – февраль 2011</w:t>
      </w:r>
    </w:p>
    <w:p w:rsidR="00FE0378" w:rsidRDefault="00FE0378" w:rsidP="00F76553">
      <w:pPr>
        <w:numPr>
          <w:ilvl w:val="0"/>
          <w:numId w:val="9"/>
        </w:numPr>
        <w:spacing w:line="360" w:lineRule="auto"/>
      </w:pPr>
      <w:r>
        <w:t>Создание инициативной группы</w:t>
      </w:r>
    </w:p>
    <w:p w:rsidR="00FE0378" w:rsidRDefault="00FE0378" w:rsidP="00F76553">
      <w:pPr>
        <w:numPr>
          <w:ilvl w:val="0"/>
          <w:numId w:val="9"/>
        </w:numPr>
        <w:spacing w:line="360" w:lineRule="auto"/>
      </w:pPr>
      <w:r>
        <w:t>Определение целей, задач, сроков реализации, содержания программы</w:t>
      </w:r>
    </w:p>
    <w:p w:rsidR="00FE0378" w:rsidRDefault="00FE0378" w:rsidP="00F76553">
      <w:pPr>
        <w:numPr>
          <w:ilvl w:val="0"/>
          <w:numId w:val="9"/>
        </w:numPr>
        <w:spacing w:line="360" w:lineRule="auto"/>
      </w:pPr>
      <w:r>
        <w:t>Поиск социальных партнеров, единомышленников, координаторов</w:t>
      </w:r>
    </w:p>
    <w:p w:rsidR="00FE0378" w:rsidRDefault="00FE0378" w:rsidP="00F76553">
      <w:pPr>
        <w:numPr>
          <w:ilvl w:val="0"/>
          <w:numId w:val="9"/>
        </w:numPr>
        <w:spacing w:line="360" w:lineRule="auto"/>
      </w:pPr>
      <w:r>
        <w:t>Информационная поддержка и пропаганда программы:</w:t>
      </w:r>
    </w:p>
    <w:p w:rsidR="00FE0378" w:rsidRDefault="00FE0378" w:rsidP="00F76553">
      <w:pPr>
        <w:spacing w:line="360" w:lineRule="auto"/>
        <w:ind w:left="360"/>
      </w:pPr>
      <w:r>
        <w:t>- презентация программы «Рукопожатие»</w:t>
      </w:r>
    </w:p>
    <w:p w:rsidR="00FE0378" w:rsidRDefault="00FE0378" w:rsidP="00F76553">
      <w:pPr>
        <w:spacing w:line="360" w:lineRule="auto"/>
        <w:ind w:left="360"/>
      </w:pPr>
      <w:r>
        <w:t>-  «Общественные слушания»-</w:t>
      </w:r>
      <w:r w:rsidRPr="00AF213D">
        <w:t xml:space="preserve"> </w:t>
      </w:r>
      <w:r>
        <w:t>обсуждение программы</w:t>
      </w:r>
    </w:p>
    <w:p w:rsidR="00FE0378" w:rsidRDefault="00FE0378" w:rsidP="00F76553">
      <w:pPr>
        <w:spacing w:line="360" w:lineRule="auto"/>
        <w:ind w:left="360"/>
      </w:pPr>
      <w:r>
        <w:t>- Размещение информации о программе на сайте лицея</w:t>
      </w:r>
    </w:p>
    <w:p w:rsidR="00FE0378" w:rsidRDefault="00FE0378" w:rsidP="00F76553">
      <w:pPr>
        <w:spacing w:line="360" w:lineRule="auto"/>
        <w:ind w:left="360"/>
      </w:pPr>
      <w:r>
        <w:t xml:space="preserve">- </w:t>
      </w:r>
      <w:r w:rsidR="00755B9C">
        <w:t>Подготовка</w:t>
      </w:r>
      <w:r>
        <w:t xml:space="preserve"> брошюры программы</w:t>
      </w:r>
    </w:p>
    <w:p w:rsidR="00FE0378" w:rsidRDefault="00FE0378" w:rsidP="00F76553">
      <w:pPr>
        <w:spacing w:line="360" w:lineRule="auto"/>
        <w:ind w:left="360"/>
      </w:pPr>
      <w:r>
        <w:t xml:space="preserve">- </w:t>
      </w:r>
      <w:r w:rsidR="00755B9C">
        <w:t>П</w:t>
      </w:r>
      <w:r>
        <w:t>одготовка информационного стенда о ходе реализации программы</w:t>
      </w:r>
    </w:p>
    <w:p w:rsidR="00FE0378" w:rsidRDefault="00FE0378" w:rsidP="00F76553">
      <w:pPr>
        <w:spacing w:line="360" w:lineRule="auto"/>
        <w:ind w:left="360"/>
      </w:pPr>
      <w:r>
        <w:t xml:space="preserve">- </w:t>
      </w:r>
      <w:r w:rsidR="00755B9C">
        <w:t>И</w:t>
      </w:r>
      <w:r>
        <w:t xml:space="preserve">нформационная поддержка. Освещение мероприятий программы. </w:t>
      </w:r>
    </w:p>
    <w:p w:rsidR="00FE0378" w:rsidRDefault="00FE0378" w:rsidP="00F76553">
      <w:pPr>
        <w:spacing w:line="360" w:lineRule="auto"/>
        <w:ind w:left="360"/>
      </w:pPr>
      <w:r>
        <w:t xml:space="preserve">- </w:t>
      </w:r>
      <w:r w:rsidR="00755B9C">
        <w:t>О</w:t>
      </w:r>
      <w:r>
        <w:t>рганизация обратной связи «</w:t>
      </w:r>
      <w:r w:rsidR="00755B9C">
        <w:t>П</w:t>
      </w:r>
      <w:r>
        <w:t>очтовый ящик»</w:t>
      </w:r>
    </w:p>
    <w:p w:rsidR="00FE0378" w:rsidRDefault="00FE0378" w:rsidP="00F76553">
      <w:pPr>
        <w:spacing w:line="360" w:lineRule="auto"/>
        <w:ind w:left="360"/>
      </w:pPr>
    </w:p>
    <w:p w:rsidR="00FE0378" w:rsidRPr="008F270E" w:rsidRDefault="00FE0378" w:rsidP="00F76553">
      <w:pPr>
        <w:spacing w:line="360" w:lineRule="auto"/>
        <w:ind w:left="360"/>
        <w:rPr>
          <w:b/>
          <w:u w:val="single"/>
        </w:rPr>
      </w:pPr>
      <w:r w:rsidRPr="008F270E">
        <w:rPr>
          <w:b/>
          <w:u w:val="single"/>
        </w:rPr>
        <w:t>2 этап. Исследовательский (мониторинг)</w:t>
      </w:r>
    </w:p>
    <w:p w:rsidR="00FE0378" w:rsidRDefault="00FE0378" w:rsidP="00F76553">
      <w:pPr>
        <w:numPr>
          <w:ilvl w:val="0"/>
          <w:numId w:val="10"/>
        </w:numPr>
        <w:spacing w:line="360" w:lineRule="auto"/>
      </w:pPr>
      <w:r>
        <w:t xml:space="preserve">Мониторинг «Социальная характеристика </w:t>
      </w:r>
      <w:proofErr w:type="gramStart"/>
      <w:r>
        <w:t>обучающихся</w:t>
      </w:r>
      <w:proofErr w:type="gramEnd"/>
      <w:r>
        <w:t>»</w:t>
      </w:r>
    </w:p>
    <w:p w:rsidR="00FE0378" w:rsidRDefault="00FE0378" w:rsidP="00F76553">
      <w:pPr>
        <w:numPr>
          <w:ilvl w:val="0"/>
          <w:numId w:val="10"/>
        </w:numPr>
        <w:spacing w:line="360" w:lineRule="auto"/>
      </w:pPr>
      <w:r>
        <w:t>Мониторинг  «Удовлетворенность обучением в ПЛКМ»</w:t>
      </w:r>
    </w:p>
    <w:p w:rsidR="00FE0378" w:rsidRDefault="00FE0378" w:rsidP="00F76553">
      <w:pPr>
        <w:numPr>
          <w:ilvl w:val="0"/>
          <w:numId w:val="10"/>
        </w:numPr>
        <w:spacing w:line="360" w:lineRule="auto"/>
      </w:pPr>
      <w:r>
        <w:t>Мониторинг «Выявление «группы риска» экстремистских проявлений»</w:t>
      </w:r>
    </w:p>
    <w:p w:rsidR="00FE0378" w:rsidRDefault="00FE0378" w:rsidP="00F76553">
      <w:pPr>
        <w:numPr>
          <w:ilvl w:val="0"/>
          <w:numId w:val="10"/>
        </w:numPr>
        <w:spacing w:line="360" w:lineRule="auto"/>
      </w:pPr>
      <w:r>
        <w:t>Мониторинг «Воспитательный потенциал семьи»</w:t>
      </w:r>
    </w:p>
    <w:p w:rsidR="00FE0378" w:rsidRDefault="00FE0378" w:rsidP="00F76553">
      <w:pPr>
        <w:numPr>
          <w:ilvl w:val="0"/>
          <w:numId w:val="10"/>
        </w:numPr>
        <w:spacing w:line="360" w:lineRule="auto"/>
      </w:pPr>
      <w:r>
        <w:t xml:space="preserve">Мониторинг «Социометрический статус личности и структуры межличностных </w:t>
      </w:r>
      <w:r w:rsidR="00755B9C">
        <w:t>отношений в группе</w:t>
      </w:r>
      <w:r>
        <w:t>».</w:t>
      </w:r>
    </w:p>
    <w:p w:rsidR="00FE0378" w:rsidRDefault="00FE0378" w:rsidP="00F76553">
      <w:pPr>
        <w:numPr>
          <w:ilvl w:val="0"/>
          <w:numId w:val="10"/>
        </w:numPr>
        <w:spacing w:line="360" w:lineRule="auto"/>
      </w:pPr>
      <w:r>
        <w:t>Мониторинг «Жизненные ценности»</w:t>
      </w:r>
    </w:p>
    <w:p w:rsidR="00FE0378" w:rsidRDefault="00FE0378" w:rsidP="00F76553">
      <w:pPr>
        <w:numPr>
          <w:ilvl w:val="0"/>
          <w:numId w:val="10"/>
        </w:numPr>
        <w:spacing w:line="360" w:lineRule="auto"/>
      </w:pPr>
      <w:r>
        <w:t>Мониторинг «Интересы и досуговые предпочтения подростков»</w:t>
      </w:r>
    </w:p>
    <w:p w:rsidR="00FE0378" w:rsidRDefault="00FE0378" w:rsidP="00F76553">
      <w:pPr>
        <w:numPr>
          <w:ilvl w:val="0"/>
          <w:numId w:val="10"/>
        </w:numPr>
        <w:spacing w:line="360" w:lineRule="auto"/>
      </w:pPr>
      <w:r>
        <w:t>Мониторинг «Личная оценка, настроения, реакция на конкретные факты экстремистских проявлений»</w:t>
      </w:r>
    </w:p>
    <w:p w:rsidR="00FE0378" w:rsidRDefault="00FE0378" w:rsidP="00F76553">
      <w:pPr>
        <w:numPr>
          <w:ilvl w:val="0"/>
          <w:numId w:val="10"/>
        </w:numPr>
        <w:spacing w:line="360" w:lineRule="auto"/>
      </w:pPr>
      <w:r>
        <w:t>Мониторинг эффективности мероприятий программы</w:t>
      </w:r>
    </w:p>
    <w:p w:rsidR="00FE0378" w:rsidRDefault="00FE0378" w:rsidP="00F76553">
      <w:pPr>
        <w:numPr>
          <w:ilvl w:val="0"/>
          <w:numId w:val="10"/>
        </w:numPr>
        <w:spacing w:line="360" w:lineRule="auto"/>
      </w:pPr>
      <w:r>
        <w:t>Поэтапный анализ реализации программы с последующей корректировкой: опрос, анкетирование, собеседование, круглый стол.</w:t>
      </w:r>
    </w:p>
    <w:p w:rsidR="00FE0378" w:rsidRDefault="00FE0378" w:rsidP="00F76553">
      <w:pPr>
        <w:numPr>
          <w:ilvl w:val="0"/>
          <w:numId w:val="10"/>
        </w:numPr>
        <w:spacing w:line="360" w:lineRule="auto"/>
      </w:pPr>
      <w:r>
        <w:t>Консультирование специалистов</w:t>
      </w:r>
    </w:p>
    <w:p w:rsidR="00FE0378" w:rsidRDefault="00FE0378" w:rsidP="00F76553">
      <w:pPr>
        <w:spacing w:line="360" w:lineRule="auto"/>
      </w:pPr>
      <w:r>
        <w:t xml:space="preserve"> </w:t>
      </w:r>
    </w:p>
    <w:p w:rsidR="00F76553" w:rsidRPr="00734F08" w:rsidRDefault="00F76553" w:rsidP="00F76553">
      <w:pPr>
        <w:spacing w:line="360" w:lineRule="auto"/>
      </w:pPr>
    </w:p>
    <w:p w:rsidR="00FE0378" w:rsidRDefault="00FE0378" w:rsidP="00F76553">
      <w:pPr>
        <w:spacing w:line="360" w:lineRule="auto"/>
        <w:ind w:firstLine="284"/>
        <w:rPr>
          <w:b/>
          <w:u w:val="single"/>
        </w:rPr>
      </w:pPr>
      <w:r w:rsidRPr="008F270E">
        <w:rPr>
          <w:u w:val="single"/>
        </w:rPr>
        <w:lastRenderedPageBreak/>
        <w:t xml:space="preserve">  </w:t>
      </w:r>
      <w:r w:rsidRPr="008F270E">
        <w:rPr>
          <w:b/>
          <w:u w:val="single"/>
        </w:rPr>
        <w:t>3 этап. Практический</w:t>
      </w:r>
    </w:p>
    <w:p w:rsidR="00FE0378" w:rsidRPr="00653C37" w:rsidRDefault="00FE0378" w:rsidP="00653C37">
      <w:pPr>
        <w:spacing w:line="360" w:lineRule="auto"/>
        <w:ind w:firstLine="284"/>
        <w:jc w:val="center"/>
        <w:rPr>
          <w:b/>
        </w:rPr>
      </w:pPr>
      <w:r>
        <w:rPr>
          <w:b/>
          <w:u w:val="single"/>
        </w:rPr>
        <w:t>Блок 1</w:t>
      </w:r>
      <w:r w:rsidR="00653C37">
        <w:rPr>
          <w:b/>
          <w:u w:val="single"/>
        </w:rPr>
        <w:t xml:space="preserve">.  </w:t>
      </w:r>
      <w:r w:rsidRPr="00653C37">
        <w:rPr>
          <w:b/>
        </w:rPr>
        <w:t>Обучение педагогического коллектива и привлечение к реализации программы «Рукопожатие»</w:t>
      </w:r>
    </w:p>
    <w:p w:rsidR="00FE0378" w:rsidRPr="006E207D" w:rsidRDefault="00FE0378" w:rsidP="00F76553">
      <w:pPr>
        <w:spacing w:line="360" w:lineRule="auto"/>
        <w:ind w:firstLine="284"/>
        <w:jc w:val="center"/>
        <w:rPr>
          <w:b/>
          <w:i/>
          <w:u w:val="single"/>
        </w:rPr>
      </w:pPr>
    </w:p>
    <w:p w:rsidR="00FE0378" w:rsidRDefault="004F3367" w:rsidP="00F76553">
      <w:pPr>
        <w:numPr>
          <w:ilvl w:val="0"/>
          <w:numId w:val="14"/>
        </w:numPr>
        <w:spacing w:line="360" w:lineRule="auto"/>
      </w:pPr>
      <w:r>
        <w:t>Обучающие семинары (проводят сотрудники полиции, прокуратуры, Санкт-Петербургского университета МВД России, психологи, преподаватели АППО, МЧС).</w:t>
      </w:r>
    </w:p>
    <w:p w:rsidR="004F3367" w:rsidRDefault="004F3367" w:rsidP="00F76553">
      <w:pPr>
        <w:numPr>
          <w:ilvl w:val="1"/>
          <w:numId w:val="14"/>
        </w:numPr>
        <w:spacing w:line="360" w:lineRule="auto"/>
      </w:pPr>
      <w:r>
        <w:t>Психология человеческой агрессии.</w:t>
      </w:r>
    </w:p>
    <w:p w:rsidR="004F3367" w:rsidRDefault="004F3367" w:rsidP="00F76553">
      <w:pPr>
        <w:numPr>
          <w:ilvl w:val="1"/>
          <w:numId w:val="14"/>
        </w:numPr>
        <w:spacing w:line="360" w:lineRule="auto"/>
      </w:pPr>
      <w:r>
        <w:t>Насилие и противостояние  ему.</w:t>
      </w:r>
    </w:p>
    <w:p w:rsidR="004F3367" w:rsidRDefault="004F3367" w:rsidP="00F76553">
      <w:pPr>
        <w:numPr>
          <w:ilvl w:val="1"/>
          <w:numId w:val="14"/>
        </w:numPr>
        <w:spacing w:line="360" w:lineRule="auto"/>
      </w:pPr>
      <w:r>
        <w:t>Компьютерные игры и агрессивное поведение подростка.</w:t>
      </w:r>
    </w:p>
    <w:p w:rsidR="004F3367" w:rsidRDefault="004F3367" w:rsidP="00F76553">
      <w:pPr>
        <w:numPr>
          <w:ilvl w:val="1"/>
          <w:numId w:val="14"/>
        </w:numPr>
        <w:spacing w:line="360" w:lineRule="auto"/>
      </w:pPr>
      <w:r>
        <w:t>Межнациональные и межконфессиональные конфликты в подростковой среде.</w:t>
      </w:r>
    </w:p>
    <w:p w:rsidR="004F3367" w:rsidRDefault="004F3367" w:rsidP="00F76553">
      <w:pPr>
        <w:numPr>
          <w:ilvl w:val="1"/>
          <w:numId w:val="14"/>
        </w:numPr>
        <w:spacing w:line="360" w:lineRule="auto"/>
      </w:pPr>
      <w:r>
        <w:t>Молодежные субкультуры</w:t>
      </w:r>
      <w:r w:rsidR="001B78EA">
        <w:t>:</w:t>
      </w:r>
      <w:r>
        <w:t xml:space="preserve"> «про» и «контро».</w:t>
      </w:r>
    </w:p>
    <w:p w:rsidR="004F3367" w:rsidRDefault="004F3367" w:rsidP="00F76553">
      <w:pPr>
        <w:numPr>
          <w:ilvl w:val="1"/>
          <w:numId w:val="14"/>
        </w:numPr>
        <w:spacing w:line="360" w:lineRule="auto"/>
      </w:pPr>
      <w:r>
        <w:t>Пути формирования адекватной самооценки.</w:t>
      </w:r>
    </w:p>
    <w:p w:rsidR="004F3367" w:rsidRDefault="004F3367" w:rsidP="00F76553">
      <w:pPr>
        <w:numPr>
          <w:ilvl w:val="1"/>
          <w:numId w:val="14"/>
        </w:numPr>
        <w:spacing w:line="360" w:lineRule="auto"/>
      </w:pPr>
      <w:r>
        <w:t>Технология проведения мониторинга в группе</w:t>
      </w:r>
    </w:p>
    <w:p w:rsidR="004F3367" w:rsidRDefault="004F3367" w:rsidP="00F76553">
      <w:pPr>
        <w:numPr>
          <w:ilvl w:val="0"/>
          <w:numId w:val="14"/>
        </w:numPr>
        <w:spacing w:line="360" w:lineRule="auto"/>
      </w:pPr>
      <w:r>
        <w:t>Решение педагогических задач с использованием кейсового метода.</w:t>
      </w:r>
    </w:p>
    <w:p w:rsidR="004F3367" w:rsidRDefault="004F3367" w:rsidP="00F76553">
      <w:pPr>
        <w:numPr>
          <w:ilvl w:val="0"/>
          <w:numId w:val="14"/>
        </w:numPr>
        <w:spacing w:line="360" w:lineRule="auto"/>
      </w:pPr>
      <w:r>
        <w:t>«Круглый стол» -  Воспитание навыков неагрессивного общения.</w:t>
      </w:r>
    </w:p>
    <w:p w:rsidR="004F3367" w:rsidRDefault="004F3367" w:rsidP="00F76553">
      <w:pPr>
        <w:numPr>
          <w:ilvl w:val="0"/>
          <w:numId w:val="14"/>
        </w:numPr>
        <w:spacing w:line="360" w:lineRule="auto"/>
      </w:pPr>
      <w:r>
        <w:t>Мастер-класс по проведению классных часов:</w:t>
      </w:r>
    </w:p>
    <w:p w:rsidR="004F3367" w:rsidRDefault="004F3367" w:rsidP="00F76553">
      <w:pPr>
        <w:numPr>
          <w:ilvl w:val="1"/>
          <w:numId w:val="15"/>
        </w:numPr>
        <w:spacing w:line="360" w:lineRule="auto"/>
      </w:pPr>
      <w:r>
        <w:t>Экстремизм – добровольное безумие.</w:t>
      </w:r>
    </w:p>
    <w:p w:rsidR="004F3367" w:rsidRDefault="004F3367" w:rsidP="00F76553">
      <w:pPr>
        <w:numPr>
          <w:ilvl w:val="1"/>
          <w:numId w:val="15"/>
        </w:numPr>
        <w:spacing w:line="360" w:lineRule="auto"/>
      </w:pPr>
      <w:r>
        <w:t>Суд над терроризмом. «Кто виноват?»</w:t>
      </w:r>
    </w:p>
    <w:p w:rsidR="004F3367" w:rsidRDefault="004F3367" w:rsidP="00F76553">
      <w:pPr>
        <w:numPr>
          <w:ilvl w:val="0"/>
          <w:numId w:val="14"/>
        </w:numPr>
        <w:spacing w:line="360" w:lineRule="auto"/>
      </w:pPr>
      <w:r>
        <w:t>Исследовательский проект творческой группы педагогов «Календарь добра».</w:t>
      </w:r>
    </w:p>
    <w:p w:rsidR="004F3367" w:rsidRDefault="004F3367" w:rsidP="00F76553">
      <w:pPr>
        <w:numPr>
          <w:ilvl w:val="0"/>
          <w:numId w:val="14"/>
        </w:numPr>
        <w:spacing w:line="360" w:lineRule="auto"/>
      </w:pPr>
      <w:r>
        <w:t>Конкурс на лучший классный час по теме: «Профилактика экстремизма, терроризма, ксенофобии»</w:t>
      </w:r>
    </w:p>
    <w:p w:rsidR="004F3367" w:rsidRDefault="004F3367" w:rsidP="00F76553">
      <w:pPr>
        <w:numPr>
          <w:ilvl w:val="0"/>
          <w:numId w:val="14"/>
        </w:numPr>
        <w:spacing w:line="360" w:lineRule="auto"/>
      </w:pPr>
      <w:r>
        <w:t>Педагогический совет. «Презентация программы «Рукопожатие» и пути ее реализации».</w:t>
      </w:r>
    </w:p>
    <w:p w:rsidR="004F3367" w:rsidRDefault="004F3367" w:rsidP="00F76553">
      <w:pPr>
        <w:numPr>
          <w:ilvl w:val="0"/>
          <w:numId w:val="14"/>
        </w:numPr>
        <w:spacing w:line="360" w:lineRule="auto"/>
      </w:pPr>
      <w:r>
        <w:t>Практикум «Алгоритм действий в сложных педагогических ситуациях».</w:t>
      </w:r>
    </w:p>
    <w:p w:rsidR="004F3367" w:rsidRDefault="004F3367" w:rsidP="00F76553">
      <w:pPr>
        <w:numPr>
          <w:ilvl w:val="0"/>
          <w:numId w:val="14"/>
        </w:numPr>
        <w:spacing w:line="360" w:lineRule="auto"/>
      </w:pPr>
      <w:r>
        <w:t>Создание инициативной группы пед</w:t>
      </w:r>
      <w:proofErr w:type="gramStart"/>
      <w:r>
        <w:t>.к</w:t>
      </w:r>
      <w:proofErr w:type="gramEnd"/>
      <w:r>
        <w:t>оллектива по разработке:</w:t>
      </w:r>
    </w:p>
    <w:p w:rsidR="004F3367" w:rsidRDefault="001B78EA" w:rsidP="00F76553">
      <w:pPr>
        <w:numPr>
          <w:ilvl w:val="0"/>
          <w:numId w:val="17"/>
        </w:numPr>
        <w:spacing w:line="360" w:lineRule="auto"/>
      </w:pPr>
      <w:r>
        <w:t>Методических рекомендаций</w:t>
      </w:r>
    </w:p>
    <w:p w:rsidR="004F3367" w:rsidRDefault="001B78EA" w:rsidP="00F76553">
      <w:pPr>
        <w:numPr>
          <w:ilvl w:val="0"/>
          <w:numId w:val="17"/>
        </w:numPr>
        <w:spacing w:line="360" w:lineRule="auto"/>
      </w:pPr>
      <w:r>
        <w:t>Методических пособий</w:t>
      </w:r>
    </w:p>
    <w:p w:rsidR="004F3367" w:rsidRDefault="004F3367" w:rsidP="00F76553">
      <w:pPr>
        <w:numPr>
          <w:ilvl w:val="0"/>
          <w:numId w:val="17"/>
        </w:numPr>
        <w:spacing w:line="360" w:lineRule="auto"/>
      </w:pPr>
      <w:r>
        <w:t>Подгото</w:t>
      </w:r>
      <w:r w:rsidR="001B78EA">
        <w:t>вки мероприятий</w:t>
      </w:r>
    </w:p>
    <w:p w:rsidR="00FE0378" w:rsidRDefault="001B78EA" w:rsidP="00F76553">
      <w:pPr>
        <w:numPr>
          <w:ilvl w:val="0"/>
          <w:numId w:val="17"/>
        </w:numPr>
        <w:spacing w:line="360" w:lineRule="auto"/>
        <w:rPr>
          <w:b/>
          <w:u w:val="single"/>
        </w:rPr>
      </w:pPr>
      <w:r>
        <w:t>Исследовательской работы</w:t>
      </w:r>
    </w:p>
    <w:p w:rsidR="00FE0378" w:rsidRDefault="00FE0378" w:rsidP="00F76553">
      <w:pPr>
        <w:spacing w:line="360" w:lineRule="auto"/>
        <w:ind w:firstLine="284"/>
        <w:jc w:val="center"/>
        <w:rPr>
          <w:b/>
          <w:u w:val="single"/>
        </w:rPr>
      </w:pPr>
    </w:p>
    <w:p w:rsidR="00FE0378" w:rsidRDefault="00FE0378" w:rsidP="00F76553">
      <w:pPr>
        <w:spacing w:line="360" w:lineRule="auto"/>
        <w:ind w:firstLine="284"/>
        <w:jc w:val="center"/>
        <w:rPr>
          <w:b/>
          <w:u w:val="single"/>
        </w:rPr>
      </w:pPr>
    </w:p>
    <w:p w:rsidR="00F76553" w:rsidRDefault="00F76553" w:rsidP="00F76553">
      <w:pPr>
        <w:spacing w:line="360" w:lineRule="auto"/>
        <w:ind w:firstLine="284"/>
        <w:jc w:val="center"/>
        <w:rPr>
          <w:b/>
          <w:u w:val="single"/>
        </w:rPr>
      </w:pPr>
    </w:p>
    <w:p w:rsidR="00653C37" w:rsidRDefault="00653C37" w:rsidP="00F76553">
      <w:pPr>
        <w:spacing w:line="360" w:lineRule="auto"/>
        <w:ind w:firstLine="284"/>
        <w:jc w:val="center"/>
        <w:rPr>
          <w:b/>
          <w:u w:val="single"/>
        </w:rPr>
      </w:pPr>
    </w:p>
    <w:p w:rsidR="00F76553" w:rsidRDefault="00F76553" w:rsidP="00F76553">
      <w:pPr>
        <w:spacing w:line="360" w:lineRule="auto"/>
        <w:ind w:firstLine="284"/>
        <w:jc w:val="center"/>
        <w:rPr>
          <w:b/>
          <w:u w:val="single"/>
        </w:rPr>
      </w:pPr>
    </w:p>
    <w:p w:rsidR="00FE0378" w:rsidRDefault="00FE0378" w:rsidP="00653C37">
      <w:pPr>
        <w:spacing w:line="360" w:lineRule="auto"/>
        <w:ind w:firstLine="284"/>
        <w:jc w:val="center"/>
      </w:pPr>
      <w:r>
        <w:rPr>
          <w:b/>
          <w:u w:val="single"/>
        </w:rPr>
        <w:lastRenderedPageBreak/>
        <w:t>Блок</w:t>
      </w:r>
      <w:r w:rsidR="00755B9C">
        <w:rPr>
          <w:b/>
          <w:u w:val="single"/>
        </w:rPr>
        <w:t xml:space="preserve"> </w:t>
      </w:r>
      <w:r>
        <w:rPr>
          <w:b/>
          <w:u w:val="single"/>
        </w:rPr>
        <w:t>2</w:t>
      </w:r>
      <w:r w:rsidR="00653C37">
        <w:rPr>
          <w:b/>
          <w:u w:val="single"/>
        </w:rPr>
        <w:t xml:space="preserve">.  </w:t>
      </w:r>
      <w:r w:rsidRPr="00653C37">
        <w:rPr>
          <w:b/>
        </w:rPr>
        <w:t>Взаимодействие с родителями</w:t>
      </w:r>
    </w:p>
    <w:p w:rsidR="00FE0378" w:rsidRDefault="001B78EA" w:rsidP="00F76553">
      <w:pPr>
        <w:numPr>
          <w:ilvl w:val="0"/>
          <w:numId w:val="11"/>
        </w:numPr>
        <w:spacing w:line="360" w:lineRule="auto"/>
      </w:pPr>
      <w:r>
        <w:t xml:space="preserve">Знакомство </w:t>
      </w:r>
      <w:r w:rsidR="004F3367">
        <w:t xml:space="preserve">с </w:t>
      </w:r>
      <w:r w:rsidR="00FE0378">
        <w:t>сем</w:t>
      </w:r>
      <w:r w:rsidR="004F3367">
        <w:t>ь</w:t>
      </w:r>
      <w:r w:rsidR="00FE0378">
        <w:t>ей (опрос, анкетирование, собеседование, беседы, круглый стол, посещение на дому)</w:t>
      </w:r>
    </w:p>
    <w:p w:rsidR="00FE0378" w:rsidRDefault="00FE0378" w:rsidP="00F76553">
      <w:pPr>
        <w:numPr>
          <w:ilvl w:val="0"/>
          <w:numId w:val="11"/>
        </w:numPr>
        <w:spacing w:line="360" w:lineRule="auto"/>
      </w:pPr>
      <w:r>
        <w:t>Составление карты воспитательного потенциала семьи</w:t>
      </w:r>
    </w:p>
    <w:p w:rsidR="00FE0378" w:rsidRDefault="00FE0378" w:rsidP="00F76553">
      <w:pPr>
        <w:numPr>
          <w:ilvl w:val="0"/>
          <w:numId w:val="11"/>
        </w:numPr>
        <w:spacing w:line="360" w:lineRule="auto"/>
      </w:pPr>
      <w:r>
        <w:t>Презентация семьи «Моя неповторимая семья»</w:t>
      </w:r>
    </w:p>
    <w:p w:rsidR="00755B9C" w:rsidRDefault="00FE0378" w:rsidP="00F76553">
      <w:pPr>
        <w:numPr>
          <w:ilvl w:val="0"/>
          <w:numId w:val="11"/>
        </w:numPr>
        <w:spacing w:line="360" w:lineRule="auto"/>
      </w:pPr>
      <w:r>
        <w:t>Круглый стол:</w:t>
      </w:r>
    </w:p>
    <w:p w:rsidR="00755B9C" w:rsidRDefault="00FE0378" w:rsidP="00F76553">
      <w:pPr>
        <w:numPr>
          <w:ilvl w:val="1"/>
          <w:numId w:val="11"/>
        </w:numPr>
        <w:spacing w:line="360" w:lineRule="auto"/>
      </w:pPr>
      <w:r>
        <w:t xml:space="preserve">«Отцы и дети», </w:t>
      </w:r>
    </w:p>
    <w:p w:rsidR="00755B9C" w:rsidRDefault="00FE0378" w:rsidP="00F76553">
      <w:pPr>
        <w:numPr>
          <w:ilvl w:val="1"/>
          <w:numId w:val="11"/>
        </w:numPr>
        <w:spacing w:line="360" w:lineRule="auto"/>
      </w:pPr>
      <w:r>
        <w:t xml:space="preserve">«Другое поколение», </w:t>
      </w:r>
    </w:p>
    <w:p w:rsidR="00FE0378" w:rsidRDefault="00FE0378" w:rsidP="00F76553">
      <w:pPr>
        <w:numPr>
          <w:ilvl w:val="1"/>
          <w:numId w:val="11"/>
        </w:numPr>
        <w:spacing w:line="360" w:lineRule="auto"/>
      </w:pPr>
      <w:r>
        <w:t>«Верим в будущее»  (выработка единого подхода к воспитанию подростков)</w:t>
      </w:r>
    </w:p>
    <w:p w:rsidR="00FE0378" w:rsidRDefault="00FE0378" w:rsidP="00F76553">
      <w:pPr>
        <w:numPr>
          <w:ilvl w:val="1"/>
          <w:numId w:val="11"/>
        </w:numPr>
        <w:spacing w:line="360" w:lineRule="auto"/>
      </w:pPr>
      <w:r>
        <w:t xml:space="preserve">«Что посеешь, то пожнешь» </w:t>
      </w:r>
    </w:p>
    <w:p w:rsidR="00FE0378" w:rsidRDefault="00755B9C" w:rsidP="00F76553">
      <w:pPr>
        <w:spacing w:line="360" w:lineRule="auto"/>
        <w:ind w:left="360"/>
      </w:pPr>
      <w:r>
        <w:t>5.  Р</w:t>
      </w:r>
      <w:r w:rsidR="00FE0378">
        <w:t>одительская конференция «Воспитание без агрессии»</w:t>
      </w:r>
    </w:p>
    <w:p w:rsidR="00FE0378" w:rsidRDefault="00755B9C" w:rsidP="00F76553">
      <w:pPr>
        <w:spacing w:line="360" w:lineRule="auto"/>
        <w:ind w:left="360"/>
      </w:pPr>
      <w:r>
        <w:t>6. К</w:t>
      </w:r>
      <w:r w:rsidR="00FE0378">
        <w:t>онсультация психолога «Выход из конфликтных ситуаций»</w:t>
      </w:r>
    </w:p>
    <w:p w:rsidR="00FE0378" w:rsidRDefault="00755B9C" w:rsidP="00F76553">
      <w:pPr>
        <w:spacing w:line="360" w:lineRule="auto"/>
        <w:ind w:left="360"/>
      </w:pPr>
      <w:r>
        <w:t xml:space="preserve">7. </w:t>
      </w:r>
      <w:r w:rsidR="00FE0378">
        <w:t>Просветительская беседа сотрудника полиции и психолога «Экстремистские проявления в поведении подростков»</w:t>
      </w:r>
    </w:p>
    <w:p w:rsidR="00FE0378" w:rsidRDefault="00755B9C" w:rsidP="00F76553">
      <w:pPr>
        <w:spacing w:line="360" w:lineRule="auto"/>
        <w:ind w:left="360"/>
      </w:pPr>
      <w:r>
        <w:t xml:space="preserve">8. </w:t>
      </w:r>
      <w:r w:rsidR="00FE0378">
        <w:t>Диалог родителей и учеников «Выслушай  меня»</w:t>
      </w:r>
    </w:p>
    <w:p w:rsidR="00FE0378" w:rsidRDefault="00755B9C" w:rsidP="00F76553">
      <w:pPr>
        <w:spacing w:line="360" w:lineRule="auto"/>
        <w:ind w:left="360"/>
      </w:pPr>
      <w:r>
        <w:t xml:space="preserve">9. </w:t>
      </w:r>
      <w:r w:rsidR="00FE0378">
        <w:t>Тематика родительских собраний по профилактике экстремизма:</w:t>
      </w:r>
    </w:p>
    <w:p w:rsidR="00FE0378" w:rsidRDefault="00FE0378" w:rsidP="00F76553">
      <w:pPr>
        <w:numPr>
          <w:ilvl w:val="0"/>
          <w:numId w:val="18"/>
        </w:numPr>
        <w:spacing w:line="360" w:lineRule="auto"/>
      </w:pPr>
      <w:r>
        <w:t>Молодежные суб</w:t>
      </w:r>
      <w:proofErr w:type="gramStart"/>
      <w:r>
        <w:t>.к</w:t>
      </w:r>
      <w:proofErr w:type="gramEnd"/>
      <w:r>
        <w:t>ультуры</w:t>
      </w:r>
    </w:p>
    <w:p w:rsidR="00FE0378" w:rsidRDefault="00FE0378" w:rsidP="00F76553">
      <w:pPr>
        <w:numPr>
          <w:ilvl w:val="0"/>
          <w:numId w:val="18"/>
        </w:numPr>
        <w:spacing w:line="360" w:lineRule="auto"/>
      </w:pPr>
      <w:r>
        <w:t>Мир увлечений подростка. Футбольный фанатизм</w:t>
      </w:r>
    </w:p>
    <w:p w:rsidR="00FE0378" w:rsidRDefault="00FE0378" w:rsidP="00F76553">
      <w:pPr>
        <w:numPr>
          <w:ilvl w:val="0"/>
          <w:numId w:val="18"/>
        </w:numPr>
        <w:spacing w:line="360" w:lineRule="auto"/>
      </w:pPr>
      <w:r>
        <w:t>Распространение экстремистских взглядов в Интернете</w:t>
      </w:r>
    </w:p>
    <w:p w:rsidR="00FE0378" w:rsidRDefault="00FE0378" w:rsidP="00F76553">
      <w:pPr>
        <w:numPr>
          <w:ilvl w:val="0"/>
          <w:numId w:val="18"/>
        </w:numPr>
        <w:spacing w:line="360" w:lineRule="auto"/>
      </w:pPr>
      <w:r>
        <w:t>Пропаганда насилия в СМИ и кино, видеопродукции</w:t>
      </w:r>
    </w:p>
    <w:p w:rsidR="00FE0378" w:rsidRDefault="00FE0378" w:rsidP="00F76553">
      <w:pPr>
        <w:numPr>
          <w:ilvl w:val="0"/>
          <w:numId w:val="18"/>
        </w:numPr>
        <w:spacing w:line="360" w:lineRule="auto"/>
      </w:pPr>
      <w:r>
        <w:t>Опасные знакомства</w:t>
      </w:r>
    </w:p>
    <w:p w:rsidR="00FE0378" w:rsidRDefault="00FE0378" w:rsidP="00F76553">
      <w:pPr>
        <w:numPr>
          <w:ilvl w:val="0"/>
          <w:numId w:val="18"/>
        </w:numPr>
        <w:spacing w:line="360" w:lineRule="auto"/>
      </w:pPr>
      <w:r>
        <w:t>Ваши союзники (о социальных службах доверия помощи семье и подросткам)</w:t>
      </w:r>
    </w:p>
    <w:p w:rsidR="00755B9C" w:rsidRDefault="00755B9C" w:rsidP="00F76553">
      <w:pPr>
        <w:spacing w:line="360" w:lineRule="auto"/>
        <w:ind w:left="360"/>
      </w:pPr>
      <w:r>
        <w:t>10. Итоговая родительская конференция «Роль семьи в профилактике агрессии и экстремизма»</w:t>
      </w:r>
    </w:p>
    <w:p w:rsidR="00755B9C" w:rsidRDefault="00755B9C" w:rsidP="00F76553">
      <w:pPr>
        <w:spacing w:line="360" w:lineRule="auto"/>
        <w:ind w:left="360"/>
      </w:pPr>
      <w:r>
        <w:t>11. «Визитная карточка ПЛКМ – знакомство с педагогическим кредо коллектива»</w:t>
      </w:r>
    </w:p>
    <w:p w:rsidR="00755B9C" w:rsidRDefault="00755B9C" w:rsidP="00F76553">
      <w:pPr>
        <w:spacing w:line="360" w:lineRule="auto"/>
        <w:ind w:left="360"/>
      </w:pPr>
      <w:r>
        <w:t>12. Родительские вечера</w:t>
      </w:r>
    </w:p>
    <w:p w:rsidR="00FE0378" w:rsidRDefault="00FE0378" w:rsidP="00F76553">
      <w:pPr>
        <w:spacing w:line="360" w:lineRule="auto"/>
        <w:jc w:val="center"/>
        <w:rPr>
          <w:b/>
          <w:u w:val="single"/>
        </w:rPr>
      </w:pPr>
    </w:p>
    <w:p w:rsidR="00F76553" w:rsidRDefault="00F76553" w:rsidP="00F76553">
      <w:pPr>
        <w:spacing w:line="360" w:lineRule="auto"/>
        <w:jc w:val="center"/>
        <w:rPr>
          <w:b/>
          <w:u w:val="single"/>
        </w:rPr>
      </w:pPr>
    </w:p>
    <w:p w:rsidR="00F76553" w:rsidRDefault="00F76553" w:rsidP="00F76553">
      <w:pPr>
        <w:spacing w:line="360" w:lineRule="auto"/>
        <w:jc w:val="center"/>
        <w:rPr>
          <w:b/>
          <w:u w:val="single"/>
        </w:rPr>
      </w:pPr>
    </w:p>
    <w:p w:rsidR="00F76553" w:rsidRDefault="00F76553" w:rsidP="00F76553">
      <w:pPr>
        <w:spacing w:line="360" w:lineRule="auto"/>
        <w:jc w:val="center"/>
        <w:rPr>
          <w:b/>
          <w:u w:val="single"/>
        </w:rPr>
      </w:pPr>
    </w:p>
    <w:p w:rsidR="00F76553" w:rsidRDefault="00F76553" w:rsidP="00F76553">
      <w:pPr>
        <w:spacing w:line="360" w:lineRule="auto"/>
        <w:jc w:val="center"/>
        <w:rPr>
          <w:b/>
          <w:u w:val="single"/>
        </w:rPr>
      </w:pPr>
    </w:p>
    <w:p w:rsidR="00F76553" w:rsidRDefault="00F76553" w:rsidP="00F76553">
      <w:pPr>
        <w:spacing w:line="360" w:lineRule="auto"/>
        <w:jc w:val="center"/>
        <w:rPr>
          <w:b/>
          <w:u w:val="single"/>
        </w:rPr>
      </w:pPr>
    </w:p>
    <w:p w:rsidR="00F76553" w:rsidRDefault="00F76553" w:rsidP="00F76553">
      <w:pPr>
        <w:spacing w:line="360" w:lineRule="auto"/>
        <w:jc w:val="center"/>
        <w:rPr>
          <w:b/>
          <w:u w:val="single"/>
        </w:rPr>
      </w:pPr>
    </w:p>
    <w:p w:rsidR="00F76553" w:rsidRDefault="00F76553" w:rsidP="00F76553">
      <w:pPr>
        <w:spacing w:line="360" w:lineRule="auto"/>
        <w:jc w:val="center"/>
        <w:rPr>
          <w:b/>
          <w:u w:val="single"/>
        </w:rPr>
      </w:pPr>
    </w:p>
    <w:p w:rsidR="00F76553" w:rsidRDefault="00F76553" w:rsidP="00F76553">
      <w:pPr>
        <w:spacing w:line="360" w:lineRule="auto"/>
        <w:jc w:val="center"/>
        <w:rPr>
          <w:b/>
          <w:u w:val="single"/>
        </w:rPr>
      </w:pPr>
    </w:p>
    <w:p w:rsidR="00FE0378" w:rsidRDefault="00FE0378" w:rsidP="00653C37">
      <w:pPr>
        <w:spacing w:line="360" w:lineRule="auto"/>
        <w:jc w:val="center"/>
        <w:rPr>
          <w:b/>
          <w:u w:val="single"/>
        </w:rPr>
      </w:pPr>
      <w:r>
        <w:rPr>
          <w:b/>
          <w:u w:val="single"/>
        </w:rPr>
        <w:lastRenderedPageBreak/>
        <w:t>Блок</w:t>
      </w:r>
      <w:r w:rsidR="00755B9C">
        <w:rPr>
          <w:b/>
          <w:u w:val="single"/>
        </w:rPr>
        <w:t xml:space="preserve"> </w:t>
      </w:r>
      <w:r>
        <w:rPr>
          <w:b/>
          <w:u w:val="single"/>
        </w:rPr>
        <w:t>3</w:t>
      </w:r>
      <w:r w:rsidR="00653C37">
        <w:rPr>
          <w:b/>
          <w:u w:val="single"/>
        </w:rPr>
        <w:t xml:space="preserve">.  </w:t>
      </w:r>
      <w:r w:rsidRPr="00653C37">
        <w:rPr>
          <w:b/>
        </w:rPr>
        <w:t xml:space="preserve">Работа с </w:t>
      </w:r>
      <w:proofErr w:type="gramStart"/>
      <w:r w:rsidRPr="00653C37">
        <w:rPr>
          <w:b/>
        </w:rPr>
        <w:t>обучающимися</w:t>
      </w:r>
      <w:proofErr w:type="gramEnd"/>
    </w:p>
    <w:p w:rsidR="00FE0378" w:rsidRDefault="00FE0378" w:rsidP="00F76553">
      <w:pPr>
        <w:spacing w:line="360" w:lineRule="auto"/>
        <w:jc w:val="center"/>
        <w:rPr>
          <w:b/>
          <w:u w:val="single"/>
        </w:rPr>
      </w:pPr>
      <w:r>
        <w:rPr>
          <w:b/>
          <w:u w:val="single"/>
        </w:rPr>
        <w:t>Раздел</w:t>
      </w:r>
      <w:r w:rsidR="00755B9C">
        <w:rPr>
          <w:b/>
          <w:u w:val="single"/>
        </w:rPr>
        <w:t xml:space="preserve"> </w:t>
      </w:r>
      <w:r>
        <w:rPr>
          <w:b/>
          <w:u w:val="single"/>
        </w:rPr>
        <w:t>1</w:t>
      </w:r>
      <w:r w:rsidR="00DC3177">
        <w:rPr>
          <w:b/>
        </w:rPr>
        <w:t>.  Педагогическое с</w:t>
      </w:r>
      <w:r w:rsidR="00DC3177" w:rsidRPr="000170F7">
        <w:rPr>
          <w:b/>
        </w:rPr>
        <w:t>опровождение подростков «Зоны риска»</w:t>
      </w:r>
    </w:p>
    <w:p w:rsidR="00FE0378" w:rsidRDefault="00FE0378" w:rsidP="00F76553">
      <w:pPr>
        <w:spacing w:line="360" w:lineRule="auto"/>
        <w:jc w:val="center"/>
        <w:rPr>
          <w:b/>
          <w:u w:val="single"/>
        </w:rPr>
      </w:pPr>
    </w:p>
    <w:p w:rsidR="00FE0378" w:rsidRDefault="00FE0378" w:rsidP="00F76553">
      <w:pPr>
        <w:spacing w:line="360" w:lineRule="auto"/>
      </w:pPr>
      <w:r w:rsidRPr="00934237">
        <w:t>- Мониторинг обучающихся, находящихся</w:t>
      </w:r>
      <w:r>
        <w:t xml:space="preserve"> в опасной жизненной ситуации, склонных к агрессии «зоны риска»</w:t>
      </w:r>
      <w:r w:rsidR="001B78EA">
        <w:t>, и</w:t>
      </w:r>
      <w:r>
        <w:t>х среды, взглядов, убеждений</w:t>
      </w:r>
    </w:p>
    <w:p w:rsidR="00FE0378" w:rsidRDefault="00FE0378" w:rsidP="00F76553">
      <w:pPr>
        <w:spacing w:line="360" w:lineRule="auto"/>
      </w:pPr>
      <w:r>
        <w:t xml:space="preserve">- </w:t>
      </w:r>
      <w:r w:rsidR="00681C16">
        <w:t>П</w:t>
      </w:r>
      <w:r>
        <w:t>едагогический консилиум по выработке мер профилактики</w:t>
      </w:r>
    </w:p>
    <w:p w:rsidR="00FE0378" w:rsidRDefault="00FE0378" w:rsidP="00F76553">
      <w:pPr>
        <w:spacing w:line="360" w:lineRule="auto"/>
      </w:pPr>
      <w:r>
        <w:t xml:space="preserve">- </w:t>
      </w:r>
      <w:r w:rsidR="00681C16">
        <w:t>П</w:t>
      </w:r>
      <w:r>
        <w:t>едагогическое сопровождение</w:t>
      </w:r>
    </w:p>
    <w:p w:rsidR="00FE0378" w:rsidRDefault="00FE0378" w:rsidP="00F76553">
      <w:pPr>
        <w:spacing w:line="360" w:lineRule="auto"/>
      </w:pPr>
      <w:r>
        <w:t xml:space="preserve">- </w:t>
      </w:r>
      <w:r w:rsidR="00681C16">
        <w:t>П</w:t>
      </w:r>
      <w:r>
        <w:t>ривлечение специалистов и консультации психолога</w:t>
      </w:r>
    </w:p>
    <w:p w:rsidR="00FE0378" w:rsidRDefault="00FE0378" w:rsidP="00F76553">
      <w:pPr>
        <w:spacing w:line="360" w:lineRule="auto"/>
      </w:pPr>
      <w:r>
        <w:t xml:space="preserve">- </w:t>
      </w:r>
      <w:r w:rsidR="00681C16">
        <w:t>И</w:t>
      </w:r>
      <w:r>
        <w:t>ндивидуальные беседы с подростками «группы риска»</w:t>
      </w:r>
    </w:p>
    <w:p w:rsidR="00FE0378" w:rsidRDefault="00FE0378" w:rsidP="00F76553">
      <w:pPr>
        <w:spacing w:line="360" w:lineRule="auto"/>
      </w:pPr>
      <w:r>
        <w:t xml:space="preserve">- </w:t>
      </w:r>
      <w:r w:rsidR="00681C16">
        <w:t>А</w:t>
      </w:r>
      <w:r>
        <w:t>нкетирование «мир моих увлечений»</w:t>
      </w:r>
    </w:p>
    <w:p w:rsidR="00FE0378" w:rsidRDefault="00FE0378" w:rsidP="00F76553">
      <w:pPr>
        <w:spacing w:line="360" w:lineRule="auto"/>
      </w:pPr>
      <w:r>
        <w:t xml:space="preserve">- </w:t>
      </w:r>
      <w:r w:rsidR="00681C16">
        <w:t>В</w:t>
      </w:r>
      <w:r>
        <w:t>овлечение в ученическое самоуправление</w:t>
      </w:r>
      <w:r w:rsidR="00681C16">
        <w:t xml:space="preserve">,  творческую  и спортивную жизнь, </w:t>
      </w:r>
      <w:r w:rsidR="00DC3177">
        <w:t xml:space="preserve"> побуждение </w:t>
      </w:r>
      <w:r>
        <w:t xml:space="preserve"> к позитивным социальным проявлениям</w:t>
      </w:r>
    </w:p>
    <w:p w:rsidR="00681C16" w:rsidRDefault="00DC3177" w:rsidP="00F76553">
      <w:pPr>
        <w:spacing w:line="360" w:lineRule="auto"/>
      </w:pPr>
      <w:r>
        <w:t xml:space="preserve">- </w:t>
      </w:r>
      <w:r w:rsidR="00FE0378">
        <w:t>Выстраивание траекторий жизненного сценария, профессиональная социализация</w:t>
      </w:r>
    </w:p>
    <w:p w:rsidR="00FE0378" w:rsidRDefault="00DC3177" w:rsidP="00F76553">
      <w:pPr>
        <w:spacing w:line="360" w:lineRule="auto"/>
      </w:pPr>
      <w:r>
        <w:t xml:space="preserve">- </w:t>
      </w:r>
      <w:r w:rsidR="00FE0378">
        <w:t>Трени</w:t>
      </w:r>
      <w:r>
        <w:t>нг поведения в «ситуациях риска»</w:t>
      </w:r>
    </w:p>
    <w:p w:rsidR="00FE0378" w:rsidRDefault="00FE0378" w:rsidP="00F76553">
      <w:pPr>
        <w:spacing w:line="360" w:lineRule="auto"/>
      </w:pPr>
      <w:r>
        <w:t xml:space="preserve">- </w:t>
      </w:r>
      <w:r w:rsidR="00681C16">
        <w:t>О</w:t>
      </w:r>
      <w:r>
        <w:t>бучение алгоритму действия в экстремальной ситуации, методики про</w:t>
      </w:r>
      <w:r w:rsidR="00681C16">
        <w:t>т</w:t>
      </w:r>
      <w:r>
        <w:t>иводействия насилию, агрессии, психологического негативного давления.</w:t>
      </w:r>
    </w:p>
    <w:p w:rsidR="00FE0378" w:rsidRDefault="00FE0378" w:rsidP="00F76553">
      <w:pPr>
        <w:spacing w:line="360" w:lineRule="auto"/>
      </w:pPr>
      <w:r>
        <w:t xml:space="preserve">- </w:t>
      </w:r>
      <w:r w:rsidR="00681C16">
        <w:t>М</w:t>
      </w:r>
      <w:r>
        <w:t>ониторинг жизненных ценностей и их педагогическая коррекция</w:t>
      </w:r>
    </w:p>
    <w:p w:rsidR="00681C16" w:rsidRDefault="00FE0378" w:rsidP="00F76553">
      <w:pPr>
        <w:spacing w:line="360" w:lineRule="auto"/>
      </w:pPr>
      <w:r>
        <w:t xml:space="preserve">- </w:t>
      </w:r>
      <w:r w:rsidR="00681C16">
        <w:t>О</w:t>
      </w:r>
      <w:r>
        <w:t>рганизация соц</w:t>
      </w:r>
      <w:proofErr w:type="gramStart"/>
      <w:r>
        <w:t>.п</w:t>
      </w:r>
      <w:proofErr w:type="gramEnd"/>
      <w:r>
        <w:t>омощи сопровождения центрами с</w:t>
      </w:r>
      <w:r w:rsidR="00681C16">
        <w:t>оциальной помощи семьи и детям</w:t>
      </w:r>
    </w:p>
    <w:p w:rsidR="00FE0378" w:rsidRDefault="00681C16" w:rsidP="00F76553">
      <w:pPr>
        <w:spacing w:line="360" w:lineRule="auto"/>
      </w:pPr>
      <w:r>
        <w:t>-  Сотрудничество с п</w:t>
      </w:r>
      <w:r w:rsidR="00FE0378">
        <w:t>одростково-молодежн</w:t>
      </w:r>
      <w:r>
        <w:t xml:space="preserve">ыми </w:t>
      </w:r>
      <w:r w:rsidR="00FE0378">
        <w:t>центр</w:t>
      </w:r>
      <w:r>
        <w:t>ами, м</w:t>
      </w:r>
      <w:r w:rsidR="00FE0378">
        <w:t>олодежн</w:t>
      </w:r>
      <w:r>
        <w:t>ой</w:t>
      </w:r>
      <w:r w:rsidR="00FE0378">
        <w:t xml:space="preserve"> консультац</w:t>
      </w:r>
      <w:r>
        <w:t>ией</w:t>
      </w:r>
      <w:r w:rsidR="00FE0378">
        <w:t xml:space="preserve"> </w:t>
      </w:r>
      <w:r>
        <w:t>К</w:t>
      </w:r>
      <w:r w:rsidR="00FE0378">
        <w:t>алининского района, молодежн</w:t>
      </w:r>
      <w:r>
        <w:t>ой</w:t>
      </w:r>
      <w:r w:rsidR="00FE0378">
        <w:t xml:space="preserve"> приемн</w:t>
      </w:r>
      <w:r>
        <w:t>ой</w:t>
      </w:r>
      <w:r w:rsidR="00FE0378">
        <w:t xml:space="preserve"> Калининского района</w:t>
      </w:r>
      <w:r>
        <w:t xml:space="preserve"> для сопровождения подростков во внеурочное время</w:t>
      </w:r>
    </w:p>
    <w:p w:rsidR="00FE0378" w:rsidRDefault="00681C16" w:rsidP="00F76553">
      <w:pPr>
        <w:spacing w:line="360" w:lineRule="auto"/>
      </w:pPr>
      <w:r>
        <w:t xml:space="preserve">- </w:t>
      </w:r>
      <w:r w:rsidR="00FE0378">
        <w:t>Обучение подростка алгоритму действий в опасных жизненных ситуациях (террористические акты, экстремистские</w:t>
      </w:r>
      <w:r>
        <w:t xml:space="preserve"> провокации, агрессивная среда)</w:t>
      </w:r>
    </w:p>
    <w:p w:rsidR="00FE0378" w:rsidRDefault="00FE0378" w:rsidP="00F76553">
      <w:pPr>
        <w:spacing w:line="360" w:lineRule="auto"/>
      </w:pPr>
    </w:p>
    <w:p w:rsidR="00DC3177" w:rsidRPr="000170F7" w:rsidRDefault="00FE0378" w:rsidP="00F76553">
      <w:pPr>
        <w:spacing w:line="360" w:lineRule="auto"/>
        <w:jc w:val="center"/>
        <w:rPr>
          <w:b/>
        </w:rPr>
      </w:pPr>
      <w:r>
        <w:rPr>
          <w:b/>
          <w:u w:val="single"/>
        </w:rPr>
        <w:t>Раздел</w:t>
      </w:r>
      <w:r w:rsidR="00DC3177">
        <w:rPr>
          <w:b/>
          <w:u w:val="single"/>
        </w:rPr>
        <w:t xml:space="preserve"> </w:t>
      </w:r>
      <w:r>
        <w:rPr>
          <w:b/>
          <w:u w:val="single"/>
        </w:rPr>
        <w:t>2</w:t>
      </w:r>
      <w:r w:rsidR="00DC3177" w:rsidRPr="00DC3177">
        <w:rPr>
          <w:b/>
        </w:rPr>
        <w:t xml:space="preserve"> </w:t>
      </w:r>
      <w:r w:rsidR="00DC3177">
        <w:rPr>
          <w:b/>
        </w:rPr>
        <w:t xml:space="preserve">  </w:t>
      </w:r>
      <w:r w:rsidR="00DC3177" w:rsidRPr="000170F7">
        <w:rPr>
          <w:b/>
        </w:rPr>
        <w:t>Профилактика экстремизма – социализация через воспитание профессионала</w:t>
      </w:r>
    </w:p>
    <w:p w:rsidR="00343D4C" w:rsidRDefault="00343D4C" w:rsidP="00F76553">
      <w:pPr>
        <w:numPr>
          <w:ilvl w:val="1"/>
          <w:numId w:val="14"/>
        </w:numPr>
        <w:spacing w:line="360" w:lineRule="auto"/>
      </w:pPr>
      <w:r>
        <w:t>Самопрезентация «Злой человек не встанет у плиты»</w:t>
      </w:r>
    </w:p>
    <w:p w:rsidR="00343D4C" w:rsidRDefault="00343D4C" w:rsidP="00F76553">
      <w:pPr>
        <w:numPr>
          <w:ilvl w:val="1"/>
          <w:numId w:val="14"/>
        </w:numPr>
        <w:spacing w:line="360" w:lineRule="auto"/>
      </w:pPr>
      <w:r>
        <w:t>Социальный проект:</w:t>
      </w:r>
    </w:p>
    <w:p w:rsidR="00343D4C" w:rsidRDefault="00343D4C" w:rsidP="00F76553">
      <w:pPr>
        <w:numPr>
          <w:ilvl w:val="2"/>
          <w:numId w:val="14"/>
        </w:numPr>
        <w:spacing w:line="360" w:lineRule="auto"/>
      </w:pPr>
      <w:r>
        <w:t>«Я на рынке труда»</w:t>
      </w:r>
    </w:p>
    <w:p w:rsidR="00343D4C" w:rsidRDefault="00343D4C" w:rsidP="00F76553">
      <w:pPr>
        <w:numPr>
          <w:ilvl w:val="2"/>
          <w:numId w:val="14"/>
        </w:numPr>
        <w:spacing w:line="360" w:lineRule="auto"/>
      </w:pPr>
      <w:r>
        <w:t>«Кубик-рубик профессии»  (интерактивная  профорие</w:t>
      </w:r>
      <w:r w:rsidR="00681C16">
        <w:t>нтационная школа для школьников)</w:t>
      </w:r>
    </w:p>
    <w:p w:rsidR="00343D4C" w:rsidRDefault="00343D4C" w:rsidP="00F76553">
      <w:pPr>
        <w:numPr>
          <w:ilvl w:val="1"/>
          <w:numId w:val="14"/>
        </w:numPr>
        <w:spacing w:line="360" w:lineRule="auto"/>
      </w:pPr>
      <w:r>
        <w:t>Деловая игра «Я молодой специалист» (на базе ресурсного центра)</w:t>
      </w:r>
    </w:p>
    <w:p w:rsidR="00343D4C" w:rsidRDefault="00343D4C" w:rsidP="00F76553">
      <w:pPr>
        <w:numPr>
          <w:ilvl w:val="1"/>
          <w:numId w:val="14"/>
        </w:numPr>
        <w:spacing w:line="360" w:lineRule="auto"/>
      </w:pPr>
      <w:r>
        <w:t>Ученическая конференция:</w:t>
      </w:r>
    </w:p>
    <w:p w:rsidR="00343D4C" w:rsidRDefault="00343D4C" w:rsidP="00F76553">
      <w:pPr>
        <w:numPr>
          <w:ilvl w:val="0"/>
          <w:numId w:val="33"/>
        </w:numPr>
        <w:spacing w:line="360" w:lineRule="auto"/>
      </w:pPr>
      <w:r>
        <w:t>Учащихся и родителей «Династия профессионалов»</w:t>
      </w:r>
    </w:p>
    <w:p w:rsidR="00343D4C" w:rsidRDefault="00343D4C" w:rsidP="00F76553">
      <w:pPr>
        <w:numPr>
          <w:ilvl w:val="0"/>
          <w:numId w:val="33"/>
        </w:numPr>
        <w:spacing w:line="360" w:lineRule="auto"/>
      </w:pPr>
      <w:r>
        <w:t>«Фестиваль идей юный профессионалов»</w:t>
      </w:r>
    </w:p>
    <w:p w:rsidR="00343D4C" w:rsidRDefault="00343D4C" w:rsidP="00F76553">
      <w:pPr>
        <w:numPr>
          <w:ilvl w:val="0"/>
          <w:numId w:val="33"/>
        </w:numPr>
        <w:spacing w:line="360" w:lineRule="auto"/>
      </w:pPr>
      <w:r>
        <w:t>Защита проектов «Моя профессия в будущем»</w:t>
      </w:r>
    </w:p>
    <w:p w:rsidR="00343D4C" w:rsidRDefault="00343D4C" w:rsidP="00F76553">
      <w:pPr>
        <w:numPr>
          <w:ilvl w:val="1"/>
          <w:numId w:val="14"/>
        </w:numPr>
        <w:spacing w:line="360" w:lineRule="auto"/>
      </w:pPr>
      <w:r>
        <w:lastRenderedPageBreak/>
        <w:t>Кулинарный турнир «Шедевры национальной кухни»</w:t>
      </w:r>
    </w:p>
    <w:p w:rsidR="00343D4C" w:rsidRDefault="00343D4C" w:rsidP="00F76553">
      <w:pPr>
        <w:numPr>
          <w:ilvl w:val="1"/>
          <w:numId w:val="14"/>
        </w:numPr>
        <w:spacing w:line="360" w:lineRule="auto"/>
      </w:pPr>
      <w:r>
        <w:t>Фестиваль профессий «Город мастеров»</w:t>
      </w:r>
    </w:p>
    <w:p w:rsidR="00343D4C" w:rsidRDefault="00343D4C" w:rsidP="00F76553">
      <w:pPr>
        <w:numPr>
          <w:ilvl w:val="1"/>
          <w:numId w:val="14"/>
        </w:numPr>
        <w:spacing w:line="360" w:lineRule="auto"/>
      </w:pPr>
      <w:r>
        <w:t>Ярмарка творческих работ</w:t>
      </w:r>
    </w:p>
    <w:p w:rsidR="00343D4C" w:rsidRDefault="00343D4C" w:rsidP="00F76553">
      <w:pPr>
        <w:numPr>
          <w:ilvl w:val="1"/>
          <w:numId w:val="14"/>
        </w:numPr>
        <w:spacing w:line="360" w:lineRule="auto"/>
      </w:pPr>
      <w:r>
        <w:t>Акция «Здесь проходят практику лицеисты»</w:t>
      </w:r>
    </w:p>
    <w:p w:rsidR="00343D4C" w:rsidRDefault="00343D4C" w:rsidP="00F76553">
      <w:pPr>
        <w:numPr>
          <w:ilvl w:val="1"/>
          <w:numId w:val="14"/>
        </w:numPr>
        <w:spacing w:line="360" w:lineRule="auto"/>
      </w:pPr>
      <w:r>
        <w:t>Круглый стол обучающихся и работодателей «Современный кулинар – кто он?»</w:t>
      </w:r>
    </w:p>
    <w:p w:rsidR="00343D4C" w:rsidRDefault="00343D4C" w:rsidP="00F76553">
      <w:pPr>
        <w:numPr>
          <w:ilvl w:val="1"/>
          <w:numId w:val="14"/>
        </w:numPr>
        <w:spacing w:line="360" w:lineRule="auto"/>
      </w:pPr>
      <w:r>
        <w:t>Диспут «Мешает ли моей карьере эмигрант?»</w:t>
      </w:r>
    </w:p>
    <w:p w:rsidR="00343D4C" w:rsidRDefault="00343D4C" w:rsidP="00F76553">
      <w:pPr>
        <w:numPr>
          <w:ilvl w:val="1"/>
          <w:numId w:val="14"/>
        </w:numPr>
        <w:spacing w:line="360" w:lineRule="auto"/>
      </w:pPr>
      <w:r>
        <w:t>Тренинг:</w:t>
      </w:r>
    </w:p>
    <w:p w:rsidR="00343D4C" w:rsidRDefault="00343D4C" w:rsidP="00F76553">
      <w:pPr>
        <w:numPr>
          <w:ilvl w:val="0"/>
          <w:numId w:val="34"/>
        </w:numPr>
        <w:spacing w:line="360" w:lineRule="auto"/>
      </w:pPr>
      <w:r>
        <w:t>«Позиционирование себя на рынке труда»</w:t>
      </w:r>
    </w:p>
    <w:p w:rsidR="00343D4C" w:rsidRDefault="00343D4C" w:rsidP="00F76553">
      <w:pPr>
        <w:numPr>
          <w:ilvl w:val="0"/>
          <w:numId w:val="34"/>
        </w:numPr>
        <w:spacing w:line="360" w:lineRule="auto"/>
      </w:pPr>
      <w:r>
        <w:t>«Составление резюме»</w:t>
      </w:r>
    </w:p>
    <w:p w:rsidR="00343D4C" w:rsidRDefault="00343D4C" w:rsidP="00F76553">
      <w:pPr>
        <w:numPr>
          <w:ilvl w:val="0"/>
          <w:numId w:val="34"/>
        </w:numPr>
        <w:spacing w:line="360" w:lineRule="auto"/>
      </w:pPr>
      <w:r>
        <w:t>«Подводные камни» прохождения собеседования»</w:t>
      </w:r>
    </w:p>
    <w:p w:rsidR="00343D4C" w:rsidRPr="00F4567E" w:rsidRDefault="00343D4C" w:rsidP="00F76553">
      <w:pPr>
        <w:spacing w:line="360" w:lineRule="auto"/>
        <w:ind w:left="1004"/>
      </w:pPr>
      <w:r>
        <w:t>12. Презентация конфессиональной кухни</w:t>
      </w:r>
    </w:p>
    <w:p w:rsidR="00FE0378" w:rsidRDefault="00FE0378" w:rsidP="00F76553">
      <w:pPr>
        <w:spacing w:line="360" w:lineRule="auto"/>
      </w:pPr>
    </w:p>
    <w:p w:rsidR="00343D4C" w:rsidRPr="000170F7" w:rsidRDefault="00FE0378" w:rsidP="00F76553">
      <w:pPr>
        <w:spacing w:line="360" w:lineRule="auto"/>
        <w:jc w:val="center"/>
        <w:rPr>
          <w:b/>
        </w:rPr>
      </w:pPr>
      <w:r>
        <w:rPr>
          <w:b/>
          <w:u w:val="single"/>
        </w:rPr>
        <w:t>Раздел</w:t>
      </w:r>
      <w:r w:rsidR="00F4567E">
        <w:rPr>
          <w:b/>
          <w:u w:val="single"/>
        </w:rPr>
        <w:t xml:space="preserve"> </w:t>
      </w:r>
      <w:r>
        <w:rPr>
          <w:b/>
          <w:u w:val="single"/>
        </w:rPr>
        <w:t>3</w:t>
      </w:r>
      <w:r w:rsidR="00F4567E">
        <w:rPr>
          <w:b/>
          <w:u w:val="single"/>
        </w:rPr>
        <w:t xml:space="preserve"> . </w:t>
      </w:r>
      <w:r w:rsidR="00343D4C" w:rsidRPr="000170F7">
        <w:rPr>
          <w:b/>
        </w:rPr>
        <w:t>Профилактика экстремизма через увлечение в творческую деятельность и самоуправление</w:t>
      </w:r>
    </w:p>
    <w:p w:rsidR="00343D4C" w:rsidRDefault="00343D4C" w:rsidP="00F76553">
      <w:pPr>
        <w:spacing w:line="360" w:lineRule="auto"/>
      </w:pPr>
      <w:r>
        <w:t>Проведение акций (волонтерская деятельность):</w:t>
      </w:r>
    </w:p>
    <w:p w:rsidR="00343D4C" w:rsidRDefault="00343D4C" w:rsidP="00F76553">
      <w:pPr>
        <w:numPr>
          <w:ilvl w:val="0"/>
          <w:numId w:val="19"/>
        </w:numPr>
        <w:spacing w:line="360" w:lineRule="auto"/>
      </w:pPr>
      <w:r>
        <w:t>«Мы выбираем жизнь»</w:t>
      </w:r>
    </w:p>
    <w:p w:rsidR="00343D4C" w:rsidRDefault="00343D4C" w:rsidP="00F76553">
      <w:pPr>
        <w:numPr>
          <w:ilvl w:val="0"/>
          <w:numId w:val="19"/>
        </w:numPr>
        <w:spacing w:line="360" w:lineRule="auto"/>
      </w:pPr>
      <w:r>
        <w:t>«Исполни мечту» - рождественская акция помощи детям онкологического и ожогового центров Санкт-Петербурга</w:t>
      </w:r>
    </w:p>
    <w:p w:rsidR="00343D4C" w:rsidRDefault="00343D4C" w:rsidP="00F76553">
      <w:pPr>
        <w:numPr>
          <w:ilvl w:val="0"/>
          <w:numId w:val="19"/>
        </w:numPr>
        <w:spacing w:line="360" w:lineRule="auto"/>
      </w:pPr>
      <w:r>
        <w:t xml:space="preserve">«Мы помним тебя, Ветеран»  </w:t>
      </w:r>
    </w:p>
    <w:p w:rsidR="00343D4C" w:rsidRDefault="00343D4C" w:rsidP="00F76553">
      <w:pPr>
        <w:numPr>
          <w:ilvl w:val="0"/>
          <w:numId w:val="19"/>
        </w:numPr>
        <w:spacing w:line="360" w:lineRule="auto"/>
      </w:pPr>
      <w:r>
        <w:t xml:space="preserve"> «Нет наркотикам!», </w:t>
      </w:r>
    </w:p>
    <w:p w:rsidR="00343D4C" w:rsidRDefault="00343D4C" w:rsidP="00F76553">
      <w:pPr>
        <w:numPr>
          <w:ilvl w:val="0"/>
          <w:numId w:val="19"/>
        </w:numPr>
        <w:spacing w:line="360" w:lineRule="auto"/>
      </w:pPr>
      <w:r>
        <w:t xml:space="preserve">«Сигарету за конфету», </w:t>
      </w:r>
    </w:p>
    <w:p w:rsidR="00343D4C" w:rsidRDefault="00343D4C" w:rsidP="00F76553">
      <w:pPr>
        <w:numPr>
          <w:ilvl w:val="0"/>
          <w:numId w:val="19"/>
        </w:numPr>
        <w:spacing w:line="360" w:lineRule="auto"/>
      </w:pPr>
      <w:r>
        <w:t>«Хлеб в подарок» (хлеб,  испеченный по собственной технологии,  Ветеранам-блокадникам</w:t>
      </w:r>
      <w:proofErr w:type="gramStart"/>
      <w:r>
        <w:t xml:space="preserve"> )</w:t>
      </w:r>
      <w:proofErr w:type="gramEnd"/>
    </w:p>
    <w:p w:rsidR="00343D4C" w:rsidRDefault="00343D4C" w:rsidP="00F76553">
      <w:pPr>
        <w:numPr>
          <w:ilvl w:val="0"/>
          <w:numId w:val="19"/>
        </w:numPr>
        <w:spacing w:line="360" w:lineRule="auto"/>
      </w:pPr>
      <w:r>
        <w:t>«Бабушка он-лайн» - курсы обучения бабушек компьютерной грамотности</w:t>
      </w:r>
    </w:p>
    <w:p w:rsidR="00343D4C" w:rsidRDefault="00681C16" w:rsidP="00F76553">
      <w:pPr>
        <w:numPr>
          <w:ilvl w:val="0"/>
          <w:numId w:val="19"/>
        </w:numPr>
        <w:spacing w:line="360" w:lineRule="auto"/>
      </w:pPr>
      <w:r>
        <w:t>«Пока мы едины – мы непобедимы!» - ко</w:t>
      </w:r>
      <w:r w:rsidR="00343D4C">
        <w:t xml:space="preserve"> дню </w:t>
      </w:r>
      <w:r>
        <w:t>Н</w:t>
      </w:r>
      <w:r w:rsidR="00343D4C">
        <w:t xml:space="preserve">ародного единства </w:t>
      </w:r>
    </w:p>
    <w:p w:rsidR="00343D4C" w:rsidRDefault="00343D4C" w:rsidP="00F76553">
      <w:pPr>
        <w:numPr>
          <w:ilvl w:val="0"/>
          <w:numId w:val="19"/>
        </w:numPr>
        <w:spacing w:line="360" w:lineRule="auto"/>
      </w:pPr>
      <w:r>
        <w:t>«Мы помним тебя, Беслан!»</w:t>
      </w:r>
    </w:p>
    <w:p w:rsidR="00343D4C" w:rsidRDefault="00343D4C" w:rsidP="00F76553">
      <w:pPr>
        <w:numPr>
          <w:ilvl w:val="0"/>
          <w:numId w:val="19"/>
        </w:numPr>
        <w:spacing w:line="360" w:lineRule="auto"/>
      </w:pPr>
      <w:r>
        <w:t>«О спорт, ты – мир!»</w:t>
      </w:r>
    </w:p>
    <w:p w:rsidR="00343D4C" w:rsidRDefault="00343D4C" w:rsidP="00F76553">
      <w:pPr>
        <w:numPr>
          <w:ilvl w:val="0"/>
          <w:numId w:val="19"/>
        </w:numPr>
        <w:spacing w:line="360" w:lineRule="auto"/>
      </w:pPr>
      <w:r>
        <w:t>«Сатирическая театрализованная акция «МНО»</w:t>
      </w:r>
    </w:p>
    <w:p w:rsidR="00343D4C" w:rsidRDefault="00343D4C" w:rsidP="00F76553">
      <w:pPr>
        <w:spacing w:line="360" w:lineRule="auto"/>
      </w:pPr>
      <w:r>
        <w:t>Проектная деятельность:</w:t>
      </w:r>
    </w:p>
    <w:p w:rsidR="00343D4C" w:rsidRDefault="00343D4C" w:rsidP="00F76553">
      <w:pPr>
        <w:numPr>
          <w:ilvl w:val="0"/>
          <w:numId w:val="20"/>
        </w:numPr>
        <w:spacing w:line="360" w:lineRule="auto"/>
      </w:pPr>
      <w:r>
        <w:t>Социальный проект «Кухня добрых дел»</w:t>
      </w:r>
    </w:p>
    <w:p w:rsidR="00343D4C" w:rsidRDefault="00343D4C" w:rsidP="00F76553">
      <w:pPr>
        <w:numPr>
          <w:ilvl w:val="0"/>
          <w:numId w:val="20"/>
        </w:numPr>
        <w:spacing w:line="360" w:lineRule="auto"/>
      </w:pPr>
      <w:r>
        <w:t>Социальный проект «Мы – будущее России»</w:t>
      </w:r>
    </w:p>
    <w:p w:rsidR="00343D4C" w:rsidRDefault="00343D4C" w:rsidP="00F76553">
      <w:pPr>
        <w:numPr>
          <w:ilvl w:val="0"/>
          <w:numId w:val="20"/>
        </w:numPr>
        <w:spacing w:line="360" w:lineRule="auto"/>
      </w:pPr>
      <w:r>
        <w:t>Социальный проект «Цена человеческой жизни»</w:t>
      </w:r>
    </w:p>
    <w:p w:rsidR="00343D4C" w:rsidRDefault="00343D4C" w:rsidP="00F76553">
      <w:pPr>
        <w:numPr>
          <w:ilvl w:val="0"/>
          <w:numId w:val="20"/>
        </w:numPr>
        <w:spacing w:line="360" w:lineRule="auto"/>
      </w:pPr>
      <w:r>
        <w:t>Исследовательский проект «Право и борьба с экстремизмом, терроризмом, ксенофобией»</w:t>
      </w:r>
    </w:p>
    <w:p w:rsidR="00343D4C" w:rsidRDefault="00343D4C" w:rsidP="00F76553">
      <w:pPr>
        <w:numPr>
          <w:ilvl w:val="0"/>
          <w:numId w:val="20"/>
        </w:numPr>
        <w:spacing w:line="360" w:lineRule="auto"/>
      </w:pPr>
      <w:r>
        <w:lastRenderedPageBreak/>
        <w:t>Исследовательский проект «Эволюция экстремизма»</w:t>
      </w:r>
    </w:p>
    <w:p w:rsidR="00343D4C" w:rsidRDefault="00343D4C" w:rsidP="00F76553">
      <w:pPr>
        <w:numPr>
          <w:ilvl w:val="0"/>
          <w:numId w:val="20"/>
        </w:numPr>
        <w:spacing w:line="360" w:lineRule="auto"/>
      </w:pPr>
      <w:r>
        <w:t>Познавательный проект «Путешествие по культовым местам религий»</w:t>
      </w:r>
    </w:p>
    <w:p w:rsidR="00343D4C" w:rsidRDefault="00343D4C" w:rsidP="00F76553">
      <w:pPr>
        <w:spacing w:line="360" w:lineRule="auto"/>
      </w:pPr>
      <w:r>
        <w:t>Ученическая конференция:</w:t>
      </w:r>
    </w:p>
    <w:p w:rsidR="00343D4C" w:rsidRDefault="00343D4C" w:rsidP="00F76553">
      <w:pPr>
        <w:numPr>
          <w:ilvl w:val="0"/>
          <w:numId w:val="22"/>
        </w:numPr>
        <w:spacing w:line="360" w:lineRule="auto"/>
      </w:pPr>
      <w:r>
        <w:t>«Возможно ли в России 11 сентября?»</w:t>
      </w:r>
    </w:p>
    <w:p w:rsidR="00343D4C" w:rsidRDefault="00343D4C" w:rsidP="00F76553">
      <w:pPr>
        <w:spacing w:line="360" w:lineRule="auto"/>
      </w:pPr>
      <w:r>
        <w:t>КВН</w:t>
      </w:r>
      <w:proofErr w:type="gramStart"/>
      <w:r>
        <w:t xml:space="preserve"> :</w:t>
      </w:r>
      <w:proofErr w:type="gramEnd"/>
    </w:p>
    <w:p w:rsidR="00343D4C" w:rsidRDefault="00343D4C" w:rsidP="00F76553">
      <w:pPr>
        <w:numPr>
          <w:ilvl w:val="0"/>
          <w:numId w:val="21"/>
        </w:numPr>
        <w:spacing w:line="360" w:lineRule="auto"/>
      </w:pPr>
      <w:r>
        <w:t>«Презентация команд футбольных болельщиков»</w:t>
      </w:r>
    </w:p>
    <w:p w:rsidR="00343D4C" w:rsidRDefault="00343D4C" w:rsidP="00F76553">
      <w:pPr>
        <w:numPr>
          <w:ilvl w:val="0"/>
          <w:numId w:val="21"/>
        </w:numPr>
        <w:spacing w:line="360" w:lineRule="auto"/>
      </w:pPr>
      <w:r>
        <w:t>«Костюмированный бал молодежных субкультур»</w:t>
      </w:r>
    </w:p>
    <w:p w:rsidR="00343D4C" w:rsidRDefault="00343D4C" w:rsidP="00F76553">
      <w:pPr>
        <w:spacing w:line="360" w:lineRule="auto"/>
      </w:pPr>
      <w:r>
        <w:t>Конкурс антирекламы:</w:t>
      </w:r>
    </w:p>
    <w:p w:rsidR="00343D4C" w:rsidRDefault="00343D4C" w:rsidP="00F76553">
      <w:pPr>
        <w:numPr>
          <w:ilvl w:val="0"/>
          <w:numId w:val="23"/>
        </w:numPr>
        <w:spacing w:line="360" w:lineRule="auto"/>
      </w:pPr>
      <w:r>
        <w:t xml:space="preserve">«Терроризм – дорога </w:t>
      </w:r>
      <w:proofErr w:type="gramStart"/>
      <w:r>
        <w:t>в</w:t>
      </w:r>
      <w:proofErr w:type="gramEnd"/>
      <w:r>
        <w:t xml:space="preserve"> никуда»</w:t>
      </w:r>
    </w:p>
    <w:p w:rsidR="00343D4C" w:rsidRDefault="00343D4C" w:rsidP="00F76553">
      <w:pPr>
        <w:spacing w:line="360" w:lineRule="auto"/>
      </w:pPr>
      <w:r>
        <w:t>Ролевые игры:</w:t>
      </w:r>
    </w:p>
    <w:p w:rsidR="00343D4C" w:rsidRDefault="00343D4C" w:rsidP="00F76553">
      <w:pPr>
        <w:numPr>
          <w:ilvl w:val="0"/>
          <w:numId w:val="23"/>
        </w:numPr>
        <w:spacing w:line="360" w:lineRule="auto"/>
      </w:pPr>
      <w:r>
        <w:t xml:space="preserve">«Объектовые учения  противодействию угрозе террористических актов. </w:t>
      </w:r>
      <w:proofErr w:type="gramStart"/>
      <w:r>
        <w:t>К</w:t>
      </w:r>
      <w:proofErr w:type="gramEnd"/>
      <w:r>
        <w:t xml:space="preserve"> дню защиты детей»</w:t>
      </w:r>
    </w:p>
    <w:p w:rsidR="00343D4C" w:rsidRDefault="00343D4C" w:rsidP="00F76553">
      <w:pPr>
        <w:numPr>
          <w:ilvl w:val="0"/>
          <w:numId w:val="23"/>
        </w:numPr>
        <w:spacing w:line="360" w:lineRule="auto"/>
      </w:pPr>
      <w:r>
        <w:t>«Умей сказать – НЕТ!»</w:t>
      </w:r>
    </w:p>
    <w:p w:rsidR="00343D4C" w:rsidRDefault="00343D4C" w:rsidP="00F76553">
      <w:pPr>
        <w:numPr>
          <w:ilvl w:val="0"/>
          <w:numId w:val="23"/>
        </w:numPr>
        <w:spacing w:line="360" w:lineRule="auto"/>
      </w:pPr>
      <w:r>
        <w:t>«Фанаты сектора № 13»</w:t>
      </w:r>
    </w:p>
    <w:p w:rsidR="00343D4C" w:rsidRDefault="00343D4C" w:rsidP="00F76553">
      <w:pPr>
        <w:spacing w:line="360" w:lineRule="auto"/>
      </w:pPr>
      <w:r>
        <w:t>Круглый стол:</w:t>
      </w:r>
    </w:p>
    <w:p w:rsidR="00343D4C" w:rsidRDefault="00343D4C" w:rsidP="00F76553">
      <w:pPr>
        <w:numPr>
          <w:ilvl w:val="0"/>
          <w:numId w:val="24"/>
        </w:numPr>
        <w:spacing w:line="360" w:lineRule="auto"/>
      </w:pPr>
      <w:r>
        <w:t>«Телефонный терроризм – детские шалости?»</w:t>
      </w:r>
    </w:p>
    <w:p w:rsidR="00343D4C" w:rsidRDefault="00343D4C" w:rsidP="00F76553">
      <w:pPr>
        <w:numPr>
          <w:ilvl w:val="0"/>
          <w:numId w:val="24"/>
        </w:numPr>
        <w:spacing w:line="360" w:lineRule="auto"/>
      </w:pPr>
      <w:r>
        <w:t xml:space="preserve">«Мы из будущего» - диалог «внука </w:t>
      </w:r>
      <w:proofErr w:type="gramStart"/>
      <w:r>
        <w:t>–б</w:t>
      </w:r>
      <w:proofErr w:type="gramEnd"/>
      <w:r>
        <w:t>локадника» и неофашиста.</w:t>
      </w:r>
    </w:p>
    <w:p w:rsidR="00343D4C" w:rsidRDefault="00343D4C" w:rsidP="00F76553">
      <w:pPr>
        <w:spacing w:line="360" w:lineRule="auto"/>
      </w:pPr>
      <w:r>
        <w:t>Дискуссия:</w:t>
      </w:r>
    </w:p>
    <w:p w:rsidR="00343D4C" w:rsidRDefault="00343D4C" w:rsidP="00F76553">
      <w:pPr>
        <w:numPr>
          <w:ilvl w:val="0"/>
          <w:numId w:val="25"/>
        </w:numPr>
        <w:spacing w:line="360" w:lineRule="auto"/>
      </w:pPr>
      <w:r>
        <w:t>«Россия для русских?»</w:t>
      </w:r>
    </w:p>
    <w:p w:rsidR="00343D4C" w:rsidRDefault="00343D4C" w:rsidP="00F76553">
      <w:pPr>
        <w:spacing w:line="360" w:lineRule="auto"/>
      </w:pPr>
      <w:r>
        <w:t>Школа актива:</w:t>
      </w:r>
    </w:p>
    <w:p w:rsidR="00343D4C" w:rsidRDefault="00343D4C" w:rsidP="00F76553">
      <w:pPr>
        <w:numPr>
          <w:ilvl w:val="0"/>
          <w:numId w:val="25"/>
        </w:numPr>
        <w:spacing w:line="360" w:lineRule="auto"/>
      </w:pPr>
      <w:r>
        <w:t>Агрессивные и позитивные формы политической борьбы молодежи</w:t>
      </w:r>
    </w:p>
    <w:p w:rsidR="00343D4C" w:rsidRDefault="00343D4C" w:rsidP="00F76553">
      <w:pPr>
        <w:numPr>
          <w:ilvl w:val="0"/>
          <w:numId w:val="25"/>
        </w:numPr>
        <w:spacing w:line="360" w:lineRule="auto"/>
      </w:pPr>
      <w:r>
        <w:t xml:space="preserve">Занятия  с использованием кейсовой технологии по выработке оценки и реакции на конкретные факты экстремистских проявлений: драка футбольных фанатов, акция </w:t>
      </w:r>
      <w:proofErr w:type="gramStart"/>
      <w:r>
        <w:t>панк-группы</w:t>
      </w:r>
      <w:proofErr w:type="gramEnd"/>
      <w:r>
        <w:t xml:space="preserve"> «Пуси Райт», вандализм и др.</w:t>
      </w:r>
    </w:p>
    <w:p w:rsidR="00343D4C" w:rsidRDefault="00343D4C" w:rsidP="00F76553">
      <w:pPr>
        <w:spacing w:line="360" w:lineRule="auto"/>
      </w:pPr>
      <w:r>
        <w:t>Творческая лаборатория:</w:t>
      </w:r>
    </w:p>
    <w:p w:rsidR="00343D4C" w:rsidRDefault="00343D4C" w:rsidP="00F76553">
      <w:pPr>
        <w:numPr>
          <w:ilvl w:val="0"/>
          <w:numId w:val="26"/>
        </w:numPr>
        <w:spacing w:line="360" w:lineRule="auto"/>
      </w:pPr>
      <w:r>
        <w:t>Создание коллажа «Мы против агрессии»</w:t>
      </w:r>
    </w:p>
    <w:p w:rsidR="00343D4C" w:rsidRDefault="00343D4C" w:rsidP="00F76553">
      <w:pPr>
        <w:numPr>
          <w:ilvl w:val="0"/>
          <w:numId w:val="26"/>
        </w:numPr>
        <w:spacing w:line="360" w:lineRule="auto"/>
      </w:pPr>
      <w:r>
        <w:t>Литературно-музыкальная композиция «Мы из будущего»</w:t>
      </w:r>
    </w:p>
    <w:p w:rsidR="00343D4C" w:rsidRDefault="00343D4C" w:rsidP="00F76553">
      <w:pPr>
        <w:numPr>
          <w:ilvl w:val="0"/>
          <w:numId w:val="26"/>
        </w:numPr>
        <w:spacing w:line="360" w:lineRule="auto"/>
      </w:pPr>
      <w:r>
        <w:t>Творческих конкурс эссе «Может ли патриот быть агрессором?»</w:t>
      </w:r>
    </w:p>
    <w:p w:rsidR="00343D4C" w:rsidRDefault="00343D4C" w:rsidP="00F76553">
      <w:pPr>
        <w:numPr>
          <w:ilvl w:val="0"/>
          <w:numId w:val="26"/>
        </w:numPr>
        <w:spacing w:line="360" w:lineRule="auto"/>
      </w:pPr>
      <w:r>
        <w:t>Конкурс плакатов, посвященный Дням памяти террористических актов</w:t>
      </w:r>
    </w:p>
    <w:p w:rsidR="00343D4C" w:rsidRDefault="00343D4C" w:rsidP="00F76553">
      <w:pPr>
        <w:numPr>
          <w:ilvl w:val="0"/>
          <w:numId w:val="26"/>
        </w:numPr>
        <w:spacing w:line="360" w:lineRule="auto"/>
      </w:pPr>
      <w:r>
        <w:t>Конкурс дизайн проектов и компьютерной графики «Терроризм – это религия ненависти»</w:t>
      </w:r>
    </w:p>
    <w:p w:rsidR="00343D4C" w:rsidRDefault="00343D4C" w:rsidP="00F76553">
      <w:pPr>
        <w:numPr>
          <w:ilvl w:val="0"/>
          <w:numId w:val="26"/>
        </w:numPr>
        <w:spacing w:line="360" w:lineRule="auto"/>
      </w:pPr>
      <w:r>
        <w:t>Сочинение – размышление «Посеяв семена ненависти, можно отравиться его плодами»</w:t>
      </w:r>
    </w:p>
    <w:p w:rsidR="00343D4C" w:rsidRDefault="00343D4C" w:rsidP="00F76553">
      <w:pPr>
        <w:spacing w:line="360" w:lineRule="auto"/>
      </w:pPr>
      <w:r>
        <w:t>Цикл мероприятий «</w:t>
      </w:r>
      <w:proofErr w:type="gramStart"/>
      <w:r w:rsidRPr="00F4567E">
        <w:rPr>
          <w:b/>
        </w:rPr>
        <w:t>Зло</w:t>
      </w:r>
      <w:proofErr w:type="gramEnd"/>
      <w:r w:rsidRPr="00F4567E">
        <w:rPr>
          <w:b/>
        </w:rPr>
        <w:t xml:space="preserve"> как и добро имеет своих героев»</w:t>
      </w:r>
      <w:r>
        <w:t xml:space="preserve"> Ларошфуко:</w:t>
      </w:r>
    </w:p>
    <w:p w:rsidR="00343D4C" w:rsidRDefault="00343D4C" w:rsidP="00F76553">
      <w:pPr>
        <w:numPr>
          <w:ilvl w:val="0"/>
          <w:numId w:val="27"/>
        </w:numPr>
        <w:spacing w:line="360" w:lineRule="auto"/>
      </w:pPr>
      <w:r>
        <w:t>Литературная гостиная «Добро и зло в сказках» - постскриптум подростка.</w:t>
      </w:r>
    </w:p>
    <w:p w:rsidR="00343D4C" w:rsidRDefault="00343D4C" w:rsidP="00F76553">
      <w:pPr>
        <w:numPr>
          <w:ilvl w:val="0"/>
          <w:numId w:val="27"/>
        </w:numPr>
        <w:spacing w:line="360" w:lineRule="auto"/>
      </w:pPr>
      <w:r>
        <w:lastRenderedPageBreak/>
        <w:t>Кинофестиваль «Герои и антигерои»</w:t>
      </w:r>
    </w:p>
    <w:p w:rsidR="00343D4C" w:rsidRDefault="00343D4C" w:rsidP="00F76553">
      <w:pPr>
        <w:numPr>
          <w:ilvl w:val="0"/>
          <w:numId w:val="27"/>
        </w:numPr>
        <w:spacing w:line="360" w:lineRule="auto"/>
      </w:pPr>
      <w:r>
        <w:t>Виртуальная экскурсия по музеям мира «Портрет зла и добра»</w:t>
      </w:r>
    </w:p>
    <w:p w:rsidR="00343D4C" w:rsidRDefault="00343D4C" w:rsidP="00F76553">
      <w:pPr>
        <w:numPr>
          <w:ilvl w:val="0"/>
          <w:numId w:val="27"/>
        </w:numPr>
        <w:spacing w:line="360" w:lineRule="auto"/>
      </w:pPr>
      <w:r>
        <w:t>Конкурс презентаций «Исторические деятели добра и зла»</w:t>
      </w:r>
    </w:p>
    <w:p w:rsidR="00343D4C" w:rsidRDefault="00343D4C" w:rsidP="00F76553">
      <w:pPr>
        <w:numPr>
          <w:ilvl w:val="0"/>
          <w:numId w:val="27"/>
        </w:numPr>
        <w:spacing w:line="360" w:lineRule="auto"/>
      </w:pPr>
      <w:r>
        <w:t>Суд над  агрессией, терроризмом, экстремизмом.</w:t>
      </w:r>
    </w:p>
    <w:p w:rsidR="00343D4C" w:rsidRDefault="00343D4C" w:rsidP="00F76553">
      <w:pPr>
        <w:spacing w:line="360" w:lineRule="auto"/>
      </w:pPr>
      <w:r>
        <w:t>Флеш-моб:</w:t>
      </w:r>
    </w:p>
    <w:p w:rsidR="00343D4C" w:rsidRDefault="00343D4C" w:rsidP="00F76553">
      <w:pPr>
        <w:numPr>
          <w:ilvl w:val="0"/>
          <w:numId w:val="28"/>
        </w:numPr>
        <w:spacing w:line="360" w:lineRule="auto"/>
      </w:pPr>
      <w:r>
        <w:t>«Добро не терпит промедления»</w:t>
      </w:r>
    </w:p>
    <w:p w:rsidR="00343D4C" w:rsidRDefault="00343D4C" w:rsidP="00F76553">
      <w:pPr>
        <w:numPr>
          <w:ilvl w:val="0"/>
          <w:numId w:val="28"/>
        </w:numPr>
        <w:spacing w:line="360" w:lineRule="auto"/>
      </w:pPr>
      <w:r>
        <w:t>«Группы риска»</w:t>
      </w:r>
    </w:p>
    <w:p w:rsidR="00343D4C" w:rsidRDefault="00343D4C" w:rsidP="00F76553">
      <w:pPr>
        <w:numPr>
          <w:ilvl w:val="0"/>
          <w:numId w:val="28"/>
        </w:numPr>
        <w:spacing w:line="360" w:lineRule="auto"/>
      </w:pPr>
      <w:r>
        <w:t>«Защитим детей от агрессии» (корабли надежды)</w:t>
      </w:r>
    </w:p>
    <w:p w:rsidR="00343D4C" w:rsidRDefault="00343D4C" w:rsidP="00F76553">
      <w:pPr>
        <w:numPr>
          <w:ilvl w:val="0"/>
          <w:numId w:val="28"/>
        </w:numPr>
        <w:spacing w:line="360" w:lineRule="auto"/>
      </w:pPr>
      <w:r>
        <w:t xml:space="preserve">«Вербное воскресение» </w:t>
      </w:r>
    </w:p>
    <w:p w:rsidR="00343D4C" w:rsidRDefault="00343D4C" w:rsidP="00F76553">
      <w:pPr>
        <w:numPr>
          <w:ilvl w:val="0"/>
          <w:numId w:val="28"/>
        </w:numPr>
        <w:spacing w:line="360" w:lineRule="auto"/>
      </w:pPr>
      <w:r>
        <w:t>«Голубь – птица мира»</w:t>
      </w:r>
    </w:p>
    <w:p w:rsidR="00343D4C" w:rsidRDefault="00343D4C" w:rsidP="00F76553">
      <w:pPr>
        <w:spacing w:line="360" w:lineRule="auto"/>
      </w:pPr>
      <w:r>
        <w:t>Квест-технологии:</w:t>
      </w:r>
    </w:p>
    <w:p w:rsidR="00343D4C" w:rsidRDefault="00343D4C" w:rsidP="00F76553">
      <w:pPr>
        <w:numPr>
          <w:ilvl w:val="0"/>
          <w:numId w:val="29"/>
        </w:numPr>
        <w:spacing w:line="360" w:lineRule="auto"/>
      </w:pPr>
      <w:r>
        <w:t>«Уроки истории» (по местам террористических актов Санкт-Петербурга)</w:t>
      </w:r>
    </w:p>
    <w:p w:rsidR="00343D4C" w:rsidRDefault="00343D4C" w:rsidP="00F76553">
      <w:pPr>
        <w:numPr>
          <w:ilvl w:val="0"/>
          <w:numId w:val="29"/>
        </w:numPr>
        <w:spacing w:line="360" w:lineRule="auto"/>
      </w:pPr>
      <w:r>
        <w:t>Игра-поиск «Составь слоган антифашиста»</w:t>
      </w:r>
    </w:p>
    <w:p w:rsidR="00343D4C" w:rsidRDefault="00343D4C" w:rsidP="00F76553">
      <w:pPr>
        <w:spacing w:line="360" w:lineRule="auto"/>
      </w:pPr>
      <w:r>
        <w:t>Кейсовые технологии:</w:t>
      </w:r>
    </w:p>
    <w:p w:rsidR="00343D4C" w:rsidRDefault="00343D4C" w:rsidP="00F76553">
      <w:pPr>
        <w:numPr>
          <w:ilvl w:val="0"/>
          <w:numId w:val="30"/>
        </w:numPr>
        <w:spacing w:line="360" w:lineRule="auto"/>
      </w:pPr>
      <w:r>
        <w:t>Мифы патриотизма</w:t>
      </w:r>
    </w:p>
    <w:p w:rsidR="00343D4C" w:rsidRDefault="00343D4C" w:rsidP="00F76553">
      <w:pPr>
        <w:numPr>
          <w:ilvl w:val="0"/>
          <w:numId w:val="30"/>
        </w:numPr>
        <w:spacing w:line="360" w:lineRule="auto"/>
      </w:pPr>
      <w:r>
        <w:t>Решение философских задач</w:t>
      </w:r>
    </w:p>
    <w:p w:rsidR="00343D4C" w:rsidRDefault="00343D4C" w:rsidP="00F76553">
      <w:pPr>
        <w:spacing w:line="360" w:lineRule="auto"/>
      </w:pPr>
      <w:r>
        <w:t>Виртуальная экскурсия «В семью мигранта»</w:t>
      </w:r>
    </w:p>
    <w:p w:rsidR="00343D4C" w:rsidRDefault="00343D4C" w:rsidP="00F76553">
      <w:pPr>
        <w:spacing w:line="360" w:lineRule="auto"/>
      </w:pPr>
      <w:r>
        <w:t>Тренинг:</w:t>
      </w:r>
    </w:p>
    <w:p w:rsidR="00343D4C" w:rsidRDefault="00343D4C" w:rsidP="00F76553">
      <w:pPr>
        <w:numPr>
          <w:ilvl w:val="0"/>
          <w:numId w:val="31"/>
        </w:numPr>
        <w:spacing w:line="360" w:lineRule="auto"/>
      </w:pPr>
      <w:r>
        <w:t>Выбор решения</w:t>
      </w:r>
    </w:p>
    <w:p w:rsidR="00FE0378" w:rsidRDefault="00343D4C" w:rsidP="00F76553">
      <w:pPr>
        <w:numPr>
          <w:ilvl w:val="0"/>
          <w:numId w:val="31"/>
        </w:numPr>
        <w:spacing w:line="360" w:lineRule="auto"/>
      </w:pPr>
      <w:r>
        <w:t>Умей сказать «нет»</w:t>
      </w:r>
    </w:p>
    <w:p w:rsidR="00FE0378" w:rsidRDefault="00FE0378" w:rsidP="00F76553">
      <w:pPr>
        <w:spacing w:line="360" w:lineRule="auto"/>
      </w:pPr>
    </w:p>
    <w:p w:rsidR="00FE0378" w:rsidRPr="00B14248" w:rsidRDefault="00FE0378" w:rsidP="00F76553">
      <w:pPr>
        <w:spacing w:line="360" w:lineRule="auto"/>
        <w:jc w:val="center"/>
        <w:rPr>
          <w:b/>
          <w:u w:val="single"/>
        </w:rPr>
      </w:pPr>
      <w:r w:rsidRPr="00B14248">
        <w:rPr>
          <w:b/>
          <w:u w:val="single"/>
        </w:rPr>
        <w:t>Отработка технологий</w:t>
      </w:r>
    </w:p>
    <w:p w:rsidR="00343D4C" w:rsidRDefault="00343D4C" w:rsidP="00F76553">
      <w:pPr>
        <w:numPr>
          <w:ilvl w:val="0"/>
          <w:numId w:val="35"/>
        </w:numPr>
        <w:spacing w:line="360" w:lineRule="auto"/>
      </w:pPr>
      <w:r>
        <w:t>В</w:t>
      </w:r>
      <w:r w:rsidR="00FE0378">
        <w:t xml:space="preserve">иртуальная экскурсия </w:t>
      </w:r>
    </w:p>
    <w:p w:rsidR="00FE0378" w:rsidRDefault="00343D4C" w:rsidP="00F76553">
      <w:pPr>
        <w:numPr>
          <w:ilvl w:val="0"/>
          <w:numId w:val="35"/>
        </w:numPr>
        <w:spacing w:line="360" w:lineRule="auto"/>
      </w:pPr>
      <w:r>
        <w:t>В</w:t>
      </w:r>
      <w:r w:rsidR="00FE0378">
        <w:t>олонтерская деятельность</w:t>
      </w:r>
    </w:p>
    <w:p w:rsidR="00FE0378" w:rsidRDefault="00FE0378" w:rsidP="00F76553">
      <w:pPr>
        <w:numPr>
          <w:ilvl w:val="0"/>
          <w:numId w:val="35"/>
        </w:numPr>
        <w:spacing w:line="360" w:lineRule="auto"/>
      </w:pPr>
      <w:r>
        <w:t>Проектная деятельность</w:t>
      </w:r>
    </w:p>
    <w:p w:rsidR="00FE0378" w:rsidRDefault="00FE0378" w:rsidP="00F76553">
      <w:pPr>
        <w:numPr>
          <w:ilvl w:val="0"/>
          <w:numId w:val="35"/>
        </w:numPr>
        <w:spacing w:line="360" w:lineRule="auto"/>
      </w:pPr>
      <w:r>
        <w:t>Исследовательская деятельность</w:t>
      </w:r>
    </w:p>
    <w:p w:rsidR="00FE0378" w:rsidRDefault="00FE0378" w:rsidP="00F76553">
      <w:pPr>
        <w:numPr>
          <w:ilvl w:val="0"/>
          <w:numId w:val="35"/>
        </w:numPr>
        <w:spacing w:line="360" w:lineRule="auto"/>
      </w:pPr>
      <w:r>
        <w:t>Самопрезентация</w:t>
      </w:r>
    </w:p>
    <w:p w:rsidR="00FE0378" w:rsidRDefault="00FE0378" w:rsidP="00F76553">
      <w:pPr>
        <w:numPr>
          <w:ilvl w:val="0"/>
          <w:numId w:val="35"/>
        </w:numPr>
        <w:spacing w:line="360" w:lineRule="auto"/>
      </w:pPr>
      <w:r>
        <w:t>Ролевые игры</w:t>
      </w:r>
    </w:p>
    <w:p w:rsidR="00FE0378" w:rsidRDefault="00FE0378" w:rsidP="00F76553">
      <w:pPr>
        <w:numPr>
          <w:ilvl w:val="0"/>
          <w:numId w:val="35"/>
        </w:numPr>
        <w:spacing w:line="360" w:lineRule="auto"/>
      </w:pPr>
      <w:r>
        <w:t>Кейсовый метод</w:t>
      </w:r>
    </w:p>
    <w:p w:rsidR="00FE0378" w:rsidRDefault="00FE0378" w:rsidP="00F76553">
      <w:pPr>
        <w:numPr>
          <w:ilvl w:val="0"/>
          <w:numId w:val="35"/>
        </w:numPr>
        <w:spacing w:line="360" w:lineRule="auto"/>
      </w:pPr>
      <w:r>
        <w:t>Технология мониторинга</w:t>
      </w:r>
    </w:p>
    <w:p w:rsidR="00FE0378" w:rsidRDefault="00FE0378" w:rsidP="00F76553">
      <w:pPr>
        <w:numPr>
          <w:ilvl w:val="0"/>
          <w:numId w:val="35"/>
        </w:numPr>
        <w:spacing w:line="360" w:lineRule="auto"/>
      </w:pPr>
      <w:r>
        <w:t>Творческая лаборатория,</w:t>
      </w:r>
    </w:p>
    <w:p w:rsidR="00FE0378" w:rsidRDefault="00343D4C" w:rsidP="00F76553">
      <w:pPr>
        <w:numPr>
          <w:ilvl w:val="0"/>
          <w:numId w:val="35"/>
        </w:numPr>
        <w:spacing w:line="360" w:lineRule="auto"/>
      </w:pPr>
      <w:r>
        <w:t>Д</w:t>
      </w:r>
      <w:r w:rsidR="00FE0378">
        <w:t>иалоговое взаимодействие</w:t>
      </w:r>
    </w:p>
    <w:p w:rsidR="00FE0378" w:rsidRDefault="00FE0378" w:rsidP="00F76553">
      <w:pPr>
        <w:numPr>
          <w:ilvl w:val="0"/>
          <w:numId w:val="35"/>
        </w:numPr>
        <w:spacing w:line="360" w:lineRule="auto"/>
      </w:pPr>
      <w:r>
        <w:t>Тренинг</w:t>
      </w:r>
    </w:p>
    <w:p w:rsidR="00FE0378" w:rsidRDefault="00FE0378" w:rsidP="00F76553">
      <w:pPr>
        <w:numPr>
          <w:ilvl w:val="0"/>
          <w:numId w:val="35"/>
        </w:numPr>
        <w:spacing w:line="360" w:lineRule="auto"/>
      </w:pPr>
      <w:r>
        <w:t>Флеш-моб технологии</w:t>
      </w:r>
    </w:p>
    <w:p w:rsidR="00FE0378" w:rsidRDefault="00FE0378" w:rsidP="00F76553">
      <w:pPr>
        <w:numPr>
          <w:ilvl w:val="0"/>
          <w:numId w:val="35"/>
        </w:numPr>
        <w:spacing w:line="360" w:lineRule="auto"/>
      </w:pPr>
      <w:r>
        <w:t>Квест-технологии</w:t>
      </w:r>
    </w:p>
    <w:p w:rsidR="00FE0378" w:rsidRDefault="00FE0378" w:rsidP="00F76553">
      <w:pPr>
        <w:spacing w:line="360" w:lineRule="auto"/>
        <w:ind w:left="360"/>
        <w:jc w:val="center"/>
      </w:pPr>
    </w:p>
    <w:p w:rsidR="00FE0378" w:rsidRDefault="00FE0378" w:rsidP="00F76553">
      <w:pPr>
        <w:spacing w:line="360" w:lineRule="auto"/>
        <w:ind w:left="360"/>
        <w:jc w:val="center"/>
        <w:rPr>
          <w:b/>
        </w:rPr>
      </w:pPr>
      <w:r>
        <w:rPr>
          <w:b/>
        </w:rPr>
        <w:t>Социальные партнеры.</w:t>
      </w:r>
    </w:p>
    <w:p w:rsidR="00FE0378" w:rsidRDefault="00FE0378" w:rsidP="00F76553">
      <w:pPr>
        <w:numPr>
          <w:ilvl w:val="0"/>
          <w:numId w:val="36"/>
        </w:numPr>
        <w:spacing w:line="360" w:lineRule="auto"/>
      </w:pPr>
      <w:r>
        <w:t xml:space="preserve">Подростково-молодежные центры </w:t>
      </w:r>
    </w:p>
    <w:p w:rsidR="00343D4C" w:rsidRDefault="00343D4C" w:rsidP="00F76553">
      <w:pPr>
        <w:numPr>
          <w:ilvl w:val="0"/>
          <w:numId w:val="36"/>
        </w:numPr>
        <w:spacing w:line="360" w:lineRule="auto"/>
      </w:pPr>
      <w:r>
        <w:t>ППСМ-Центры психолого-медико-социального сопровождения</w:t>
      </w:r>
    </w:p>
    <w:p w:rsidR="00343D4C" w:rsidRDefault="00343D4C" w:rsidP="00F76553">
      <w:pPr>
        <w:numPr>
          <w:ilvl w:val="0"/>
          <w:numId w:val="36"/>
        </w:numPr>
        <w:spacing w:line="360" w:lineRule="auto"/>
      </w:pPr>
      <w:r>
        <w:t>Городская медицинская служба трудных психологических ситуаций и последствий различных форм насилия у подростков</w:t>
      </w:r>
    </w:p>
    <w:p w:rsidR="00343D4C" w:rsidRDefault="00343D4C" w:rsidP="00F76553">
      <w:pPr>
        <w:numPr>
          <w:ilvl w:val="0"/>
          <w:numId w:val="36"/>
        </w:numPr>
        <w:spacing w:line="360" w:lineRule="auto"/>
      </w:pPr>
      <w:r>
        <w:t>Дворец учащейся молодежи</w:t>
      </w:r>
    </w:p>
    <w:p w:rsidR="00343D4C" w:rsidRDefault="00343D4C" w:rsidP="00F76553">
      <w:pPr>
        <w:numPr>
          <w:ilvl w:val="0"/>
          <w:numId w:val="36"/>
        </w:numPr>
        <w:spacing w:line="360" w:lineRule="auto"/>
      </w:pPr>
      <w:r>
        <w:t>Медицинская Академия им</w:t>
      </w:r>
      <w:proofErr w:type="gramStart"/>
      <w:r>
        <w:t>.М</w:t>
      </w:r>
      <w:proofErr w:type="gramEnd"/>
      <w:r>
        <w:t>ечникова</w:t>
      </w:r>
    </w:p>
    <w:p w:rsidR="00343D4C" w:rsidRDefault="00343D4C" w:rsidP="00F76553">
      <w:pPr>
        <w:numPr>
          <w:ilvl w:val="0"/>
          <w:numId w:val="36"/>
        </w:numPr>
        <w:spacing w:line="360" w:lineRule="auto"/>
      </w:pPr>
      <w:r>
        <w:t>АППО</w:t>
      </w:r>
    </w:p>
    <w:p w:rsidR="00343D4C" w:rsidRDefault="00343D4C" w:rsidP="00F76553">
      <w:pPr>
        <w:numPr>
          <w:ilvl w:val="0"/>
          <w:numId w:val="36"/>
        </w:numPr>
        <w:spacing w:line="360" w:lineRule="auto"/>
      </w:pPr>
      <w:r>
        <w:t>Отдел молодежной политики и физической культуры Калининского района</w:t>
      </w:r>
    </w:p>
    <w:p w:rsidR="00343D4C" w:rsidRDefault="00343D4C" w:rsidP="00F76553">
      <w:pPr>
        <w:numPr>
          <w:ilvl w:val="0"/>
          <w:numId w:val="36"/>
        </w:numPr>
        <w:spacing w:line="360" w:lineRule="auto"/>
      </w:pPr>
      <w:r>
        <w:t>Дом молодежи «Атлант»</w:t>
      </w:r>
    </w:p>
    <w:p w:rsidR="00343D4C" w:rsidRDefault="00343D4C" w:rsidP="00F76553">
      <w:pPr>
        <w:numPr>
          <w:ilvl w:val="0"/>
          <w:numId w:val="36"/>
        </w:numPr>
        <w:spacing w:line="360" w:lineRule="auto"/>
      </w:pPr>
      <w:r>
        <w:t>Медицинский центр «здоровье»</w:t>
      </w:r>
    </w:p>
    <w:p w:rsidR="00FE0378" w:rsidRDefault="00343D4C" w:rsidP="00F76553">
      <w:pPr>
        <w:numPr>
          <w:ilvl w:val="0"/>
          <w:numId w:val="36"/>
        </w:numPr>
        <w:spacing w:line="360" w:lineRule="auto"/>
      </w:pPr>
      <w:r>
        <w:t>Молодежная приемная</w:t>
      </w:r>
      <w:r w:rsidR="00FE0378">
        <w:t xml:space="preserve"> Калининского района</w:t>
      </w:r>
    </w:p>
    <w:p w:rsidR="00343D4C" w:rsidRDefault="00343D4C" w:rsidP="00F76553">
      <w:pPr>
        <w:numPr>
          <w:ilvl w:val="0"/>
          <w:numId w:val="36"/>
        </w:numPr>
        <w:spacing w:line="360" w:lineRule="auto"/>
      </w:pPr>
      <w:r>
        <w:t>Спортивное добровольное общество «Юность России»</w:t>
      </w:r>
      <w:r>
        <w:br/>
        <w:t>Комиссии по делам несовершеннолетних при Администрациях района</w:t>
      </w:r>
    </w:p>
    <w:p w:rsidR="00343D4C" w:rsidRDefault="00343D4C" w:rsidP="00F76553">
      <w:pPr>
        <w:numPr>
          <w:ilvl w:val="0"/>
          <w:numId w:val="36"/>
        </w:numPr>
        <w:spacing w:line="360" w:lineRule="auto"/>
      </w:pPr>
      <w:r>
        <w:t>Центр помощи семьи и подросткам</w:t>
      </w:r>
    </w:p>
    <w:p w:rsidR="00343D4C" w:rsidRDefault="00343D4C" w:rsidP="00F76553">
      <w:pPr>
        <w:numPr>
          <w:ilvl w:val="0"/>
          <w:numId w:val="36"/>
        </w:numPr>
        <w:spacing w:line="360" w:lineRule="auto"/>
      </w:pPr>
      <w:r>
        <w:t>Отделы опеки и попечительства при Администрациях муниципальных образований</w:t>
      </w:r>
    </w:p>
    <w:p w:rsidR="00343D4C" w:rsidRDefault="00343D4C" w:rsidP="00F76553">
      <w:pPr>
        <w:numPr>
          <w:ilvl w:val="0"/>
          <w:numId w:val="36"/>
        </w:numPr>
        <w:spacing w:line="360" w:lineRule="auto"/>
      </w:pPr>
      <w:r>
        <w:t>Центр психолого-педагогической реабилитации и коррекции</w:t>
      </w:r>
    </w:p>
    <w:p w:rsidR="00343D4C" w:rsidRDefault="00343D4C" w:rsidP="00F76553">
      <w:pPr>
        <w:numPr>
          <w:ilvl w:val="0"/>
          <w:numId w:val="36"/>
        </w:numPr>
        <w:spacing w:line="360" w:lineRule="auto"/>
      </w:pPr>
      <w:r>
        <w:t>Подростковые клубы Калининского района</w:t>
      </w:r>
    </w:p>
    <w:p w:rsidR="00343D4C" w:rsidRDefault="00343D4C" w:rsidP="00F76553">
      <w:pPr>
        <w:numPr>
          <w:ilvl w:val="0"/>
          <w:numId w:val="36"/>
        </w:numPr>
        <w:spacing w:line="360" w:lineRule="auto"/>
      </w:pPr>
      <w:r>
        <w:t>Городской Центр профориентации «Вектор»</w:t>
      </w:r>
    </w:p>
    <w:p w:rsidR="00343D4C" w:rsidRDefault="00343D4C" w:rsidP="00F76553">
      <w:pPr>
        <w:numPr>
          <w:ilvl w:val="0"/>
          <w:numId w:val="36"/>
        </w:numPr>
        <w:spacing w:line="360" w:lineRule="auto"/>
      </w:pPr>
      <w:r>
        <w:t>Гильдия поваров Санкт-Петербурга</w:t>
      </w:r>
    </w:p>
    <w:p w:rsidR="00343D4C" w:rsidRDefault="00343D4C" w:rsidP="00F76553">
      <w:pPr>
        <w:numPr>
          <w:ilvl w:val="0"/>
          <w:numId w:val="36"/>
        </w:numPr>
        <w:spacing w:line="360" w:lineRule="auto"/>
      </w:pPr>
      <w:r>
        <w:t>Базовые предприятия</w:t>
      </w:r>
    </w:p>
    <w:p w:rsidR="007B128E" w:rsidRPr="001B78EA" w:rsidRDefault="00343D4C" w:rsidP="00F76553">
      <w:pPr>
        <w:numPr>
          <w:ilvl w:val="0"/>
          <w:numId w:val="36"/>
        </w:numPr>
        <w:spacing w:line="360" w:lineRule="auto"/>
        <w:rPr>
          <w:szCs w:val="72"/>
        </w:rPr>
      </w:pPr>
      <w:r>
        <w:t>Совет почетных выпускников лицея</w:t>
      </w:r>
    </w:p>
    <w:p w:rsidR="001B78EA" w:rsidRDefault="001B78EA" w:rsidP="001B78EA">
      <w:pPr>
        <w:spacing w:line="360" w:lineRule="auto"/>
      </w:pPr>
    </w:p>
    <w:p w:rsidR="001B78EA" w:rsidRDefault="001B78EA" w:rsidP="001B78EA">
      <w:pPr>
        <w:spacing w:line="360" w:lineRule="auto"/>
        <w:jc w:val="center"/>
        <w:rPr>
          <w:b/>
        </w:rPr>
      </w:pPr>
      <w:r>
        <w:rPr>
          <w:b/>
        </w:rPr>
        <w:t>Ожидаемые результаты</w:t>
      </w:r>
    </w:p>
    <w:p w:rsidR="001B78EA" w:rsidRDefault="001B78EA" w:rsidP="001B78EA">
      <w:pPr>
        <w:numPr>
          <w:ilvl w:val="1"/>
          <w:numId w:val="35"/>
        </w:numPr>
        <w:spacing w:line="360" w:lineRule="auto"/>
      </w:pPr>
      <w:r>
        <w:t>Создание позитивной образовательной среды</w:t>
      </w:r>
    </w:p>
    <w:p w:rsidR="001B78EA" w:rsidRPr="001B78EA" w:rsidRDefault="001B78EA" w:rsidP="001B78EA">
      <w:pPr>
        <w:numPr>
          <w:ilvl w:val="1"/>
          <w:numId w:val="35"/>
        </w:numPr>
        <w:spacing w:line="360" w:lineRule="auto"/>
        <w:rPr>
          <w:szCs w:val="72"/>
        </w:rPr>
      </w:pPr>
      <w:r>
        <w:t>Выработка единых требований и понимания важности проблемы всеми членами педагогического коллектива</w:t>
      </w:r>
    </w:p>
    <w:p w:rsidR="00681C16" w:rsidRPr="00681C16" w:rsidRDefault="001B78EA" w:rsidP="001B78EA">
      <w:pPr>
        <w:numPr>
          <w:ilvl w:val="1"/>
          <w:numId w:val="35"/>
        </w:numPr>
        <w:spacing w:line="360" w:lineRule="auto"/>
        <w:rPr>
          <w:szCs w:val="72"/>
        </w:rPr>
      </w:pPr>
      <w:r>
        <w:t>Достижение взаимодействия</w:t>
      </w:r>
      <w:r w:rsidR="00681C16">
        <w:t xml:space="preserve"> между педагогами и родителями</w:t>
      </w:r>
    </w:p>
    <w:p w:rsidR="001B78EA" w:rsidRPr="001B78EA" w:rsidRDefault="00681C16" w:rsidP="001B78EA">
      <w:pPr>
        <w:numPr>
          <w:ilvl w:val="1"/>
          <w:numId w:val="35"/>
        </w:numPr>
        <w:spacing w:line="360" w:lineRule="auto"/>
        <w:rPr>
          <w:szCs w:val="72"/>
        </w:rPr>
      </w:pPr>
      <w:r>
        <w:t>П</w:t>
      </w:r>
      <w:r w:rsidR="001B78EA">
        <w:t>росвещение родителей</w:t>
      </w:r>
    </w:p>
    <w:p w:rsidR="001B78EA" w:rsidRPr="001B78EA" w:rsidRDefault="001B78EA" w:rsidP="001B78EA">
      <w:pPr>
        <w:numPr>
          <w:ilvl w:val="1"/>
          <w:numId w:val="35"/>
        </w:numPr>
        <w:spacing w:line="360" w:lineRule="auto"/>
        <w:rPr>
          <w:szCs w:val="72"/>
        </w:rPr>
      </w:pPr>
      <w:r>
        <w:t>Повышение квалификации педагогического коллектива в вопросах профил</w:t>
      </w:r>
      <w:r w:rsidR="00681C16">
        <w:t>актики терроризма и экстремизма</w:t>
      </w:r>
    </w:p>
    <w:p w:rsidR="001B78EA" w:rsidRPr="001B78EA" w:rsidRDefault="001B78EA" w:rsidP="001B78EA">
      <w:pPr>
        <w:numPr>
          <w:ilvl w:val="1"/>
          <w:numId w:val="35"/>
        </w:numPr>
        <w:spacing w:line="360" w:lineRule="auto"/>
        <w:rPr>
          <w:szCs w:val="72"/>
        </w:rPr>
      </w:pPr>
      <w:r>
        <w:t>Обработка технолог</w:t>
      </w:r>
      <w:r w:rsidR="00681C16">
        <w:t>ий, обмен педагогическим опытом</w:t>
      </w:r>
    </w:p>
    <w:p w:rsidR="001B78EA" w:rsidRPr="001B78EA" w:rsidRDefault="001B78EA" w:rsidP="001B78EA">
      <w:pPr>
        <w:numPr>
          <w:ilvl w:val="1"/>
          <w:numId w:val="35"/>
        </w:numPr>
        <w:spacing w:line="360" w:lineRule="auto"/>
        <w:rPr>
          <w:szCs w:val="72"/>
        </w:rPr>
      </w:pPr>
      <w:r>
        <w:t>Апробация инновационных форм и методов работы</w:t>
      </w:r>
    </w:p>
    <w:p w:rsidR="001B78EA" w:rsidRPr="001B78EA" w:rsidRDefault="001B78EA" w:rsidP="001B78EA">
      <w:pPr>
        <w:numPr>
          <w:ilvl w:val="1"/>
          <w:numId w:val="35"/>
        </w:numPr>
        <w:spacing w:line="360" w:lineRule="auto"/>
        <w:rPr>
          <w:szCs w:val="72"/>
        </w:rPr>
      </w:pPr>
      <w:r>
        <w:lastRenderedPageBreak/>
        <w:t>Создание условий для воспитания успешной социально-ответственной личности</w:t>
      </w:r>
    </w:p>
    <w:p w:rsidR="001B78EA" w:rsidRPr="001B78EA" w:rsidRDefault="001B78EA" w:rsidP="001B78EA">
      <w:pPr>
        <w:numPr>
          <w:ilvl w:val="1"/>
          <w:numId w:val="35"/>
        </w:numPr>
        <w:spacing w:line="360" w:lineRule="auto"/>
        <w:rPr>
          <w:szCs w:val="72"/>
        </w:rPr>
      </w:pPr>
      <w:r>
        <w:t>Социальная адаптация на рынке труда</w:t>
      </w:r>
    </w:p>
    <w:p w:rsidR="001B78EA" w:rsidRPr="001B78EA" w:rsidRDefault="001B78EA" w:rsidP="001B78EA">
      <w:pPr>
        <w:numPr>
          <w:ilvl w:val="1"/>
          <w:numId w:val="35"/>
        </w:numPr>
        <w:spacing w:line="360" w:lineRule="auto"/>
        <w:rPr>
          <w:szCs w:val="72"/>
        </w:rPr>
      </w:pPr>
      <w:r>
        <w:t>П</w:t>
      </w:r>
      <w:r w:rsidR="006549B4">
        <w:t>озитивная оценка деятельности образовательного учреждения</w:t>
      </w:r>
    </w:p>
    <w:p w:rsidR="001B78EA" w:rsidRPr="001B78EA" w:rsidRDefault="001B78EA" w:rsidP="001B78EA">
      <w:pPr>
        <w:numPr>
          <w:ilvl w:val="1"/>
          <w:numId w:val="35"/>
        </w:numPr>
        <w:spacing w:line="360" w:lineRule="auto"/>
        <w:rPr>
          <w:szCs w:val="72"/>
        </w:rPr>
      </w:pPr>
      <w:r>
        <w:t>Отсутствие крайних экстремистских проявлений</w:t>
      </w:r>
    </w:p>
    <w:p w:rsidR="001B78EA" w:rsidRPr="001B78EA" w:rsidRDefault="001B78EA" w:rsidP="001B78EA">
      <w:pPr>
        <w:numPr>
          <w:ilvl w:val="1"/>
          <w:numId w:val="35"/>
        </w:numPr>
        <w:spacing w:line="360" w:lineRule="auto"/>
        <w:rPr>
          <w:szCs w:val="72"/>
        </w:rPr>
      </w:pPr>
      <w:r>
        <w:t>Создание эффективной системы социального партнерства</w:t>
      </w:r>
    </w:p>
    <w:p w:rsidR="001B78EA" w:rsidRPr="001B78EA" w:rsidRDefault="001B78EA" w:rsidP="001B78EA">
      <w:pPr>
        <w:numPr>
          <w:ilvl w:val="1"/>
          <w:numId w:val="35"/>
        </w:numPr>
        <w:spacing w:line="360" w:lineRule="auto"/>
        <w:rPr>
          <w:szCs w:val="72"/>
        </w:rPr>
      </w:pPr>
      <w:r>
        <w:t>Снижение «группы риска»</w:t>
      </w:r>
    </w:p>
    <w:p w:rsidR="001B78EA" w:rsidRPr="001B78EA" w:rsidRDefault="001B78EA" w:rsidP="001B78EA">
      <w:pPr>
        <w:numPr>
          <w:ilvl w:val="1"/>
          <w:numId w:val="35"/>
        </w:numPr>
        <w:spacing w:line="360" w:lineRule="auto"/>
        <w:rPr>
          <w:szCs w:val="72"/>
        </w:rPr>
      </w:pPr>
      <w:r>
        <w:t>Вовлечение «группы риска»  в творческие коллективы, спортивные секции, общественную жизнь лицея.</w:t>
      </w:r>
    </w:p>
    <w:sectPr w:rsidR="001B78EA" w:rsidRPr="001B78EA" w:rsidSect="00F76553">
      <w:headerReference w:type="default" r:id="rId8"/>
      <w:footerReference w:type="even" r:id="rId9"/>
      <w:footerReference w:type="default" r:id="rId10"/>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5F9" w:rsidRDefault="005F05F9" w:rsidP="00FF5014">
      <w:r>
        <w:separator/>
      </w:r>
    </w:p>
  </w:endnote>
  <w:endnote w:type="continuationSeparator" w:id="0">
    <w:p w:rsidR="005F05F9" w:rsidRDefault="005F05F9" w:rsidP="00FF50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8D1" w:rsidRDefault="003F48D1" w:rsidP="003F48D1">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3F48D1" w:rsidRDefault="003F48D1" w:rsidP="003F48D1">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8D1" w:rsidRDefault="003F48D1" w:rsidP="003F48D1">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637D76">
      <w:rPr>
        <w:rStyle w:val="af"/>
        <w:noProof/>
      </w:rPr>
      <w:t>12</w:t>
    </w:r>
    <w:r>
      <w:rPr>
        <w:rStyle w:val="af"/>
      </w:rPr>
      <w:fldChar w:fldCharType="end"/>
    </w:r>
  </w:p>
  <w:p w:rsidR="003F48D1" w:rsidRDefault="003F48D1" w:rsidP="003F48D1">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5F9" w:rsidRDefault="005F05F9" w:rsidP="00FF5014">
      <w:r>
        <w:separator/>
      </w:r>
    </w:p>
  </w:footnote>
  <w:footnote w:type="continuationSeparator" w:id="0">
    <w:p w:rsidR="005F05F9" w:rsidRDefault="005F05F9" w:rsidP="00FF5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8D1" w:rsidRDefault="003F48D1">
    <w:pPr>
      <w:pStyle w:val="aa"/>
      <w:jc w:val="center"/>
    </w:pPr>
    <w:fldSimple w:instr=" FILENAME ">
      <w:r w:rsidR="00681C16">
        <w:rPr>
          <w:noProof/>
        </w:rPr>
        <w:t>ГБОУ НПО Профессиональный лицей кулинарного мастерства СПб</w:t>
      </w:r>
    </w:fldSimple>
  </w:p>
  <w:p w:rsidR="003F48D1" w:rsidRDefault="003F48D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0F68"/>
    <w:multiLevelType w:val="hybridMultilevel"/>
    <w:tmpl w:val="2708B24C"/>
    <w:lvl w:ilvl="0" w:tplc="7D0EFC8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C032C9"/>
    <w:multiLevelType w:val="hybridMultilevel"/>
    <w:tmpl w:val="9D24143C"/>
    <w:lvl w:ilvl="0" w:tplc="2902B51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41E0794"/>
    <w:multiLevelType w:val="hybridMultilevel"/>
    <w:tmpl w:val="D4D23210"/>
    <w:lvl w:ilvl="0" w:tplc="7D0EFC8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D65E30"/>
    <w:multiLevelType w:val="hybridMultilevel"/>
    <w:tmpl w:val="0B0E77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C47A99"/>
    <w:multiLevelType w:val="hybridMultilevel"/>
    <w:tmpl w:val="061EEECC"/>
    <w:lvl w:ilvl="0" w:tplc="7D0EFC8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4715D8"/>
    <w:multiLevelType w:val="hybridMultilevel"/>
    <w:tmpl w:val="6B065378"/>
    <w:lvl w:ilvl="0" w:tplc="7D0EFC80">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BD65DC"/>
    <w:multiLevelType w:val="hybridMultilevel"/>
    <w:tmpl w:val="DCC64804"/>
    <w:lvl w:ilvl="0" w:tplc="7D0EFC8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6B663B"/>
    <w:multiLevelType w:val="hybridMultilevel"/>
    <w:tmpl w:val="C8FE708A"/>
    <w:lvl w:ilvl="0" w:tplc="F2AA0A9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890594A"/>
    <w:multiLevelType w:val="hybridMultilevel"/>
    <w:tmpl w:val="59381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486C99"/>
    <w:multiLevelType w:val="hybridMultilevel"/>
    <w:tmpl w:val="D08897D6"/>
    <w:lvl w:ilvl="0" w:tplc="472CDB26">
      <w:start w:val="1"/>
      <w:numFmt w:val="decimal"/>
      <w:lvlText w:val="%1."/>
      <w:lvlJc w:val="left"/>
      <w:pPr>
        <w:tabs>
          <w:tab w:val="num" w:pos="2713"/>
        </w:tabs>
        <w:ind w:left="2713" w:hanging="525"/>
      </w:pPr>
      <w:rPr>
        <w:rFonts w:hint="default"/>
      </w:rPr>
    </w:lvl>
    <w:lvl w:ilvl="1" w:tplc="04190019" w:tentative="1">
      <w:start w:val="1"/>
      <w:numFmt w:val="lowerLetter"/>
      <w:lvlText w:val="%2."/>
      <w:lvlJc w:val="left"/>
      <w:pPr>
        <w:tabs>
          <w:tab w:val="num" w:pos="3344"/>
        </w:tabs>
        <w:ind w:left="3344" w:hanging="360"/>
      </w:pPr>
    </w:lvl>
    <w:lvl w:ilvl="2" w:tplc="0419001B" w:tentative="1">
      <w:start w:val="1"/>
      <w:numFmt w:val="lowerRoman"/>
      <w:lvlText w:val="%3."/>
      <w:lvlJc w:val="right"/>
      <w:pPr>
        <w:tabs>
          <w:tab w:val="num" w:pos="4064"/>
        </w:tabs>
        <w:ind w:left="4064" w:hanging="180"/>
      </w:pPr>
    </w:lvl>
    <w:lvl w:ilvl="3" w:tplc="0419000F" w:tentative="1">
      <w:start w:val="1"/>
      <w:numFmt w:val="decimal"/>
      <w:lvlText w:val="%4."/>
      <w:lvlJc w:val="left"/>
      <w:pPr>
        <w:tabs>
          <w:tab w:val="num" w:pos="4784"/>
        </w:tabs>
        <w:ind w:left="4784" w:hanging="360"/>
      </w:pPr>
    </w:lvl>
    <w:lvl w:ilvl="4" w:tplc="04190019" w:tentative="1">
      <w:start w:val="1"/>
      <w:numFmt w:val="lowerLetter"/>
      <w:lvlText w:val="%5."/>
      <w:lvlJc w:val="left"/>
      <w:pPr>
        <w:tabs>
          <w:tab w:val="num" w:pos="5504"/>
        </w:tabs>
        <w:ind w:left="5504" w:hanging="360"/>
      </w:pPr>
    </w:lvl>
    <w:lvl w:ilvl="5" w:tplc="0419001B" w:tentative="1">
      <w:start w:val="1"/>
      <w:numFmt w:val="lowerRoman"/>
      <w:lvlText w:val="%6."/>
      <w:lvlJc w:val="right"/>
      <w:pPr>
        <w:tabs>
          <w:tab w:val="num" w:pos="6224"/>
        </w:tabs>
        <w:ind w:left="6224" w:hanging="180"/>
      </w:pPr>
    </w:lvl>
    <w:lvl w:ilvl="6" w:tplc="0419000F" w:tentative="1">
      <w:start w:val="1"/>
      <w:numFmt w:val="decimal"/>
      <w:lvlText w:val="%7."/>
      <w:lvlJc w:val="left"/>
      <w:pPr>
        <w:tabs>
          <w:tab w:val="num" w:pos="6944"/>
        </w:tabs>
        <w:ind w:left="6944" w:hanging="360"/>
      </w:pPr>
    </w:lvl>
    <w:lvl w:ilvl="7" w:tplc="04190019" w:tentative="1">
      <w:start w:val="1"/>
      <w:numFmt w:val="lowerLetter"/>
      <w:lvlText w:val="%8."/>
      <w:lvlJc w:val="left"/>
      <w:pPr>
        <w:tabs>
          <w:tab w:val="num" w:pos="7664"/>
        </w:tabs>
        <w:ind w:left="7664" w:hanging="360"/>
      </w:pPr>
    </w:lvl>
    <w:lvl w:ilvl="8" w:tplc="0419001B" w:tentative="1">
      <w:start w:val="1"/>
      <w:numFmt w:val="lowerRoman"/>
      <w:lvlText w:val="%9."/>
      <w:lvlJc w:val="right"/>
      <w:pPr>
        <w:tabs>
          <w:tab w:val="num" w:pos="8384"/>
        </w:tabs>
        <w:ind w:left="8384" w:hanging="180"/>
      </w:pPr>
    </w:lvl>
  </w:abstractNum>
  <w:abstractNum w:abstractNumId="10">
    <w:nsid w:val="2DD0463A"/>
    <w:multiLevelType w:val="hybridMultilevel"/>
    <w:tmpl w:val="BA02979A"/>
    <w:lvl w:ilvl="0" w:tplc="7D0EFC80">
      <w:start w:val="1"/>
      <w:numFmt w:val="bullet"/>
      <w:lvlText w:val=""/>
      <w:lvlJc w:val="left"/>
      <w:pPr>
        <w:tabs>
          <w:tab w:val="num" w:pos="1724"/>
        </w:tabs>
        <w:ind w:left="1724" w:hanging="360"/>
      </w:pPr>
      <w:rPr>
        <w:rFonts w:ascii="Wingdings" w:hAnsi="Wingdings" w:hint="default"/>
      </w:rPr>
    </w:lvl>
    <w:lvl w:ilvl="1" w:tplc="04190003" w:tentative="1">
      <w:start w:val="1"/>
      <w:numFmt w:val="bullet"/>
      <w:lvlText w:val="o"/>
      <w:lvlJc w:val="left"/>
      <w:pPr>
        <w:tabs>
          <w:tab w:val="num" w:pos="2444"/>
        </w:tabs>
        <w:ind w:left="2444" w:hanging="360"/>
      </w:pPr>
      <w:rPr>
        <w:rFonts w:ascii="Courier New" w:hAnsi="Courier New" w:cs="Courier New"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cs="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cs="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11">
    <w:nsid w:val="308D472C"/>
    <w:multiLevelType w:val="hybridMultilevel"/>
    <w:tmpl w:val="2FFA0264"/>
    <w:lvl w:ilvl="0" w:tplc="7D0EFC80">
      <w:start w:val="1"/>
      <w:numFmt w:val="bullet"/>
      <w:lvlText w:val=""/>
      <w:lvlJc w:val="left"/>
      <w:pPr>
        <w:tabs>
          <w:tab w:val="num" w:pos="1724"/>
        </w:tabs>
        <w:ind w:left="1724" w:hanging="360"/>
      </w:pPr>
      <w:rPr>
        <w:rFonts w:ascii="Wingdings" w:hAnsi="Wingdings" w:hint="default"/>
      </w:rPr>
    </w:lvl>
    <w:lvl w:ilvl="1" w:tplc="04190003" w:tentative="1">
      <w:start w:val="1"/>
      <w:numFmt w:val="bullet"/>
      <w:lvlText w:val="o"/>
      <w:lvlJc w:val="left"/>
      <w:pPr>
        <w:tabs>
          <w:tab w:val="num" w:pos="2444"/>
        </w:tabs>
        <w:ind w:left="2444" w:hanging="360"/>
      </w:pPr>
      <w:rPr>
        <w:rFonts w:ascii="Courier New" w:hAnsi="Courier New" w:cs="Courier New"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cs="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cs="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12">
    <w:nsid w:val="31AD787C"/>
    <w:multiLevelType w:val="hybridMultilevel"/>
    <w:tmpl w:val="85B03DEC"/>
    <w:lvl w:ilvl="0" w:tplc="0419000F">
      <w:start w:val="1"/>
      <w:numFmt w:val="decimal"/>
      <w:lvlText w:val="%1."/>
      <w:lvlJc w:val="left"/>
      <w:pPr>
        <w:tabs>
          <w:tab w:val="num" w:pos="644"/>
        </w:tabs>
        <w:ind w:left="644" w:hanging="360"/>
      </w:pPr>
      <w:rPr>
        <w:rFonts w:hint="default"/>
      </w:rPr>
    </w:lvl>
    <w:lvl w:ilvl="1" w:tplc="7D0EFC80">
      <w:start w:val="1"/>
      <w:numFmt w:val="bullet"/>
      <w:lvlText w:val=""/>
      <w:lvlJc w:val="left"/>
      <w:pPr>
        <w:tabs>
          <w:tab w:val="num" w:pos="1364"/>
        </w:tabs>
        <w:ind w:left="1364" w:hanging="360"/>
      </w:pPr>
      <w:rPr>
        <w:rFonts w:ascii="Wingdings" w:hAnsi="Wingding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321519DC"/>
    <w:multiLevelType w:val="multilevel"/>
    <w:tmpl w:val="8704435E"/>
    <w:lvl w:ilvl="0">
      <w:start w:val="1"/>
      <w:numFmt w:val="decimal"/>
      <w:lvlText w:val="%1."/>
      <w:lvlJc w:val="left"/>
      <w:pPr>
        <w:tabs>
          <w:tab w:val="num" w:pos="928"/>
        </w:tabs>
        <w:ind w:left="92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0B7826"/>
    <w:multiLevelType w:val="hybridMultilevel"/>
    <w:tmpl w:val="3B34A21E"/>
    <w:lvl w:ilvl="0" w:tplc="7D0EFC8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F144CE"/>
    <w:multiLevelType w:val="hybridMultilevel"/>
    <w:tmpl w:val="8F8A4A12"/>
    <w:lvl w:ilvl="0" w:tplc="7D0EFC8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C6D5803"/>
    <w:multiLevelType w:val="hybridMultilevel"/>
    <w:tmpl w:val="76F4CA6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4655E6"/>
    <w:multiLevelType w:val="hybridMultilevel"/>
    <w:tmpl w:val="265290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4765BC"/>
    <w:multiLevelType w:val="hybridMultilevel"/>
    <w:tmpl w:val="D81EB0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00513F"/>
    <w:multiLevelType w:val="hybridMultilevel"/>
    <w:tmpl w:val="8B62A05C"/>
    <w:lvl w:ilvl="0" w:tplc="472CDB26">
      <w:start w:val="1"/>
      <w:numFmt w:val="decimal"/>
      <w:lvlText w:val="%1."/>
      <w:lvlJc w:val="left"/>
      <w:pPr>
        <w:tabs>
          <w:tab w:val="num" w:pos="809"/>
        </w:tabs>
        <w:ind w:left="809" w:hanging="525"/>
      </w:pPr>
      <w:rPr>
        <w:rFonts w:hint="default"/>
      </w:rPr>
    </w:lvl>
    <w:lvl w:ilvl="1" w:tplc="472CDB26">
      <w:start w:val="1"/>
      <w:numFmt w:val="decimal"/>
      <w:lvlText w:val="%2."/>
      <w:lvlJc w:val="left"/>
      <w:pPr>
        <w:tabs>
          <w:tab w:val="num" w:pos="1529"/>
        </w:tabs>
        <w:ind w:left="1529" w:hanging="525"/>
      </w:pPr>
      <w:rPr>
        <w:rFonts w:hint="default"/>
      </w:rPr>
    </w:lvl>
    <w:lvl w:ilvl="2" w:tplc="7D0EFC80">
      <w:start w:val="1"/>
      <w:numFmt w:val="bullet"/>
      <w:lvlText w:val=""/>
      <w:lvlJc w:val="left"/>
      <w:pPr>
        <w:tabs>
          <w:tab w:val="num" w:pos="2264"/>
        </w:tabs>
        <w:ind w:left="2264" w:hanging="360"/>
      </w:pPr>
      <w:rPr>
        <w:rFonts w:ascii="Wingdings" w:hAnsi="Wingdings" w:hint="default"/>
      </w:r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nsid w:val="47CF23E3"/>
    <w:multiLevelType w:val="hybridMultilevel"/>
    <w:tmpl w:val="0994CB60"/>
    <w:lvl w:ilvl="0" w:tplc="7D0EFC8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293931"/>
    <w:multiLevelType w:val="hybridMultilevel"/>
    <w:tmpl w:val="75CCA73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04653FA"/>
    <w:multiLevelType w:val="hybridMultilevel"/>
    <w:tmpl w:val="53C2C0F6"/>
    <w:lvl w:ilvl="0" w:tplc="7D0EFC8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22102E2"/>
    <w:multiLevelType w:val="hybridMultilevel"/>
    <w:tmpl w:val="879CE820"/>
    <w:lvl w:ilvl="0" w:tplc="0419000F">
      <w:start w:val="1"/>
      <w:numFmt w:val="decimal"/>
      <w:lvlText w:val="%1."/>
      <w:lvlJc w:val="left"/>
      <w:pPr>
        <w:tabs>
          <w:tab w:val="num" w:pos="2624"/>
        </w:tabs>
        <w:ind w:left="2624" w:hanging="360"/>
      </w:pPr>
    </w:lvl>
    <w:lvl w:ilvl="1" w:tplc="04190019" w:tentative="1">
      <w:start w:val="1"/>
      <w:numFmt w:val="lowerLetter"/>
      <w:lvlText w:val="%2."/>
      <w:lvlJc w:val="left"/>
      <w:pPr>
        <w:tabs>
          <w:tab w:val="num" w:pos="3344"/>
        </w:tabs>
        <w:ind w:left="3344" w:hanging="360"/>
      </w:pPr>
    </w:lvl>
    <w:lvl w:ilvl="2" w:tplc="0419001B" w:tentative="1">
      <w:start w:val="1"/>
      <w:numFmt w:val="lowerRoman"/>
      <w:lvlText w:val="%3."/>
      <w:lvlJc w:val="right"/>
      <w:pPr>
        <w:tabs>
          <w:tab w:val="num" w:pos="4064"/>
        </w:tabs>
        <w:ind w:left="4064" w:hanging="180"/>
      </w:pPr>
    </w:lvl>
    <w:lvl w:ilvl="3" w:tplc="0419000F" w:tentative="1">
      <w:start w:val="1"/>
      <w:numFmt w:val="decimal"/>
      <w:lvlText w:val="%4."/>
      <w:lvlJc w:val="left"/>
      <w:pPr>
        <w:tabs>
          <w:tab w:val="num" w:pos="4784"/>
        </w:tabs>
        <w:ind w:left="4784" w:hanging="360"/>
      </w:pPr>
    </w:lvl>
    <w:lvl w:ilvl="4" w:tplc="04190019" w:tentative="1">
      <w:start w:val="1"/>
      <w:numFmt w:val="lowerLetter"/>
      <w:lvlText w:val="%5."/>
      <w:lvlJc w:val="left"/>
      <w:pPr>
        <w:tabs>
          <w:tab w:val="num" w:pos="5504"/>
        </w:tabs>
        <w:ind w:left="5504" w:hanging="360"/>
      </w:pPr>
    </w:lvl>
    <w:lvl w:ilvl="5" w:tplc="0419001B" w:tentative="1">
      <w:start w:val="1"/>
      <w:numFmt w:val="lowerRoman"/>
      <w:lvlText w:val="%6."/>
      <w:lvlJc w:val="right"/>
      <w:pPr>
        <w:tabs>
          <w:tab w:val="num" w:pos="6224"/>
        </w:tabs>
        <w:ind w:left="6224" w:hanging="180"/>
      </w:pPr>
    </w:lvl>
    <w:lvl w:ilvl="6" w:tplc="0419000F" w:tentative="1">
      <w:start w:val="1"/>
      <w:numFmt w:val="decimal"/>
      <w:lvlText w:val="%7."/>
      <w:lvlJc w:val="left"/>
      <w:pPr>
        <w:tabs>
          <w:tab w:val="num" w:pos="6944"/>
        </w:tabs>
        <w:ind w:left="6944" w:hanging="360"/>
      </w:pPr>
    </w:lvl>
    <w:lvl w:ilvl="7" w:tplc="04190019" w:tentative="1">
      <w:start w:val="1"/>
      <w:numFmt w:val="lowerLetter"/>
      <w:lvlText w:val="%8."/>
      <w:lvlJc w:val="left"/>
      <w:pPr>
        <w:tabs>
          <w:tab w:val="num" w:pos="7664"/>
        </w:tabs>
        <w:ind w:left="7664" w:hanging="360"/>
      </w:pPr>
    </w:lvl>
    <w:lvl w:ilvl="8" w:tplc="0419001B" w:tentative="1">
      <w:start w:val="1"/>
      <w:numFmt w:val="lowerRoman"/>
      <w:lvlText w:val="%9."/>
      <w:lvlJc w:val="right"/>
      <w:pPr>
        <w:tabs>
          <w:tab w:val="num" w:pos="8384"/>
        </w:tabs>
        <w:ind w:left="8384" w:hanging="180"/>
      </w:pPr>
    </w:lvl>
  </w:abstractNum>
  <w:abstractNum w:abstractNumId="24">
    <w:nsid w:val="56E41F2E"/>
    <w:multiLevelType w:val="hybridMultilevel"/>
    <w:tmpl w:val="3100386A"/>
    <w:lvl w:ilvl="0" w:tplc="04190003">
      <w:start w:val="1"/>
      <w:numFmt w:val="bullet"/>
      <w:lvlText w:val="o"/>
      <w:lvlJc w:val="left"/>
      <w:pPr>
        <w:tabs>
          <w:tab w:val="num" w:pos="1260"/>
        </w:tabs>
        <w:ind w:left="1260" w:hanging="360"/>
      </w:pPr>
      <w:rPr>
        <w:rFonts w:ascii="Courier New" w:hAnsi="Courier New" w:cs="Courier New" w:hint="default"/>
      </w:rPr>
    </w:lvl>
    <w:lvl w:ilvl="1" w:tplc="7D0EFC80">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7190FC2"/>
    <w:multiLevelType w:val="multilevel"/>
    <w:tmpl w:val="95D8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930A53"/>
    <w:multiLevelType w:val="hybridMultilevel"/>
    <w:tmpl w:val="A14C8EE6"/>
    <w:lvl w:ilvl="0" w:tplc="7D0EFC8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AA70B0"/>
    <w:multiLevelType w:val="hybridMultilevel"/>
    <w:tmpl w:val="C4E4EFF8"/>
    <w:lvl w:ilvl="0" w:tplc="7D0EFC80">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6AD70388"/>
    <w:multiLevelType w:val="hybridMultilevel"/>
    <w:tmpl w:val="355C6114"/>
    <w:lvl w:ilvl="0" w:tplc="472CDB26">
      <w:start w:val="1"/>
      <w:numFmt w:val="decimal"/>
      <w:lvlText w:val="%1."/>
      <w:lvlJc w:val="left"/>
      <w:pPr>
        <w:tabs>
          <w:tab w:val="num" w:pos="809"/>
        </w:tabs>
        <w:ind w:left="809" w:hanging="525"/>
      </w:pPr>
      <w:rPr>
        <w:rFonts w:hint="default"/>
      </w:rPr>
    </w:lvl>
    <w:lvl w:ilvl="1" w:tplc="7D0EFC80">
      <w:start w:val="1"/>
      <w:numFmt w:val="bullet"/>
      <w:lvlText w:val=""/>
      <w:lvlJc w:val="left"/>
      <w:pPr>
        <w:tabs>
          <w:tab w:val="num" w:pos="1980"/>
        </w:tabs>
        <w:ind w:left="1980" w:hanging="360"/>
      </w:pPr>
      <w:rPr>
        <w:rFonts w:ascii="Wingdings" w:hAnsi="Wingdings" w:hint="default"/>
      </w:rPr>
    </w:lvl>
    <w:lvl w:ilvl="2" w:tplc="0419000F">
      <w:start w:val="1"/>
      <w:numFmt w:val="decimal"/>
      <w:lvlText w:val="%3."/>
      <w:lvlJc w:val="left"/>
      <w:pPr>
        <w:tabs>
          <w:tab w:val="num" w:pos="2264"/>
        </w:tabs>
        <w:ind w:left="2264" w:hanging="360"/>
      </w:pPr>
      <w:rPr>
        <w:rFonts w:hint="default"/>
      </w:r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9">
    <w:nsid w:val="6C4A1EE4"/>
    <w:multiLevelType w:val="hybridMultilevel"/>
    <w:tmpl w:val="8E54D4A0"/>
    <w:lvl w:ilvl="0" w:tplc="7D0EFC80">
      <w:start w:val="1"/>
      <w:numFmt w:val="bullet"/>
      <w:lvlText w:val=""/>
      <w:lvlJc w:val="left"/>
      <w:pPr>
        <w:tabs>
          <w:tab w:val="num" w:pos="644"/>
        </w:tabs>
        <w:ind w:left="644" w:hanging="360"/>
      </w:pPr>
      <w:rPr>
        <w:rFonts w:ascii="Wingdings" w:hAnsi="Wingdings" w:hint="default"/>
      </w:rPr>
    </w:lvl>
    <w:lvl w:ilvl="1" w:tplc="472CDB26">
      <w:start w:val="1"/>
      <w:numFmt w:val="decimal"/>
      <w:lvlText w:val="%2."/>
      <w:lvlJc w:val="left"/>
      <w:pPr>
        <w:tabs>
          <w:tab w:val="num" w:pos="1529"/>
        </w:tabs>
        <w:ind w:left="1529" w:hanging="525"/>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0">
    <w:nsid w:val="70B06CC9"/>
    <w:multiLevelType w:val="hybridMultilevel"/>
    <w:tmpl w:val="D5E8C00E"/>
    <w:lvl w:ilvl="0" w:tplc="7D0EFC80">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1">
    <w:nsid w:val="70CD475D"/>
    <w:multiLevelType w:val="hybridMultilevel"/>
    <w:tmpl w:val="8C426A16"/>
    <w:lvl w:ilvl="0" w:tplc="7D0EFC80">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3FF4880"/>
    <w:multiLevelType w:val="hybridMultilevel"/>
    <w:tmpl w:val="550E4C58"/>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76F2733A"/>
    <w:multiLevelType w:val="hybridMultilevel"/>
    <w:tmpl w:val="7B107D18"/>
    <w:lvl w:ilvl="0" w:tplc="7D0EFC8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A7940BC"/>
    <w:multiLevelType w:val="hybridMultilevel"/>
    <w:tmpl w:val="7C22C26E"/>
    <w:lvl w:ilvl="0" w:tplc="7D0EFC8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DA16D55"/>
    <w:multiLevelType w:val="hybridMultilevel"/>
    <w:tmpl w:val="481A9B08"/>
    <w:lvl w:ilvl="0" w:tplc="7D0EFC8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25"/>
  </w:num>
  <w:num w:numId="4">
    <w:abstractNumId w:val="13"/>
  </w:num>
  <w:num w:numId="5">
    <w:abstractNumId w:val="7"/>
  </w:num>
  <w:num w:numId="6">
    <w:abstractNumId w:val="24"/>
  </w:num>
  <w:num w:numId="7">
    <w:abstractNumId w:val="1"/>
  </w:num>
  <w:num w:numId="8">
    <w:abstractNumId w:val="18"/>
  </w:num>
  <w:num w:numId="9">
    <w:abstractNumId w:val="8"/>
  </w:num>
  <w:num w:numId="10">
    <w:abstractNumId w:val="21"/>
  </w:num>
  <w:num w:numId="11">
    <w:abstractNumId w:val="12"/>
  </w:num>
  <w:num w:numId="12">
    <w:abstractNumId w:val="3"/>
  </w:num>
  <w:num w:numId="13">
    <w:abstractNumId w:val="32"/>
  </w:num>
  <w:num w:numId="14">
    <w:abstractNumId w:val="19"/>
  </w:num>
  <w:num w:numId="15">
    <w:abstractNumId w:val="28"/>
  </w:num>
  <w:num w:numId="16">
    <w:abstractNumId w:val="23"/>
  </w:num>
  <w:num w:numId="17">
    <w:abstractNumId w:val="29"/>
  </w:num>
  <w:num w:numId="18">
    <w:abstractNumId w:val="27"/>
  </w:num>
  <w:num w:numId="19">
    <w:abstractNumId w:val="30"/>
  </w:num>
  <w:num w:numId="20">
    <w:abstractNumId w:val="6"/>
  </w:num>
  <w:num w:numId="21">
    <w:abstractNumId w:val="0"/>
  </w:num>
  <w:num w:numId="22">
    <w:abstractNumId w:val="35"/>
  </w:num>
  <w:num w:numId="23">
    <w:abstractNumId w:val="34"/>
  </w:num>
  <w:num w:numId="24">
    <w:abstractNumId w:val="20"/>
  </w:num>
  <w:num w:numId="25">
    <w:abstractNumId w:val="22"/>
  </w:num>
  <w:num w:numId="26">
    <w:abstractNumId w:val="4"/>
  </w:num>
  <w:num w:numId="27">
    <w:abstractNumId w:val="26"/>
  </w:num>
  <w:num w:numId="28">
    <w:abstractNumId w:val="15"/>
  </w:num>
  <w:num w:numId="29">
    <w:abstractNumId w:val="33"/>
  </w:num>
  <w:num w:numId="30">
    <w:abstractNumId w:val="14"/>
  </w:num>
  <w:num w:numId="31">
    <w:abstractNumId w:val="31"/>
  </w:num>
  <w:num w:numId="32">
    <w:abstractNumId w:val="9"/>
  </w:num>
  <w:num w:numId="33">
    <w:abstractNumId w:val="10"/>
  </w:num>
  <w:num w:numId="34">
    <w:abstractNumId w:val="11"/>
  </w:num>
  <w:num w:numId="35">
    <w:abstractNumId w:val="5"/>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090A"/>
    <w:rsid w:val="00006C81"/>
    <w:rsid w:val="000170F7"/>
    <w:rsid w:val="000305AB"/>
    <w:rsid w:val="000377B7"/>
    <w:rsid w:val="00050393"/>
    <w:rsid w:val="0005058C"/>
    <w:rsid w:val="00073DBD"/>
    <w:rsid w:val="00082904"/>
    <w:rsid w:val="00195851"/>
    <w:rsid w:val="00197BA2"/>
    <w:rsid w:val="001B78EA"/>
    <w:rsid w:val="00201D97"/>
    <w:rsid w:val="0023556E"/>
    <w:rsid w:val="00262BB6"/>
    <w:rsid w:val="00264D07"/>
    <w:rsid w:val="002A2EC5"/>
    <w:rsid w:val="002C2830"/>
    <w:rsid w:val="00343D4C"/>
    <w:rsid w:val="00384A23"/>
    <w:rsid w:val="003B73D9"/>
    <w:rsid w:val="003D0989"/>
    <w:rsid w:val="003F1EC6"/>
    <w:rsid w:val="003F48D1"/>
    <w:rsid w:val="00404737"/>
    <w:rsid w:val="00413AE9"/>
    <w:rsid w:val="0041790D"/>
    <w:rsid w:val="0048219D"/>
    <w:rsid w:val="00492AE7"/>
    <w:rsid w:val="004E2F55"/>
    <w:rsid w:val="004F3367"/>
    <w:rsid w:val="005024DE"/>
    <w:rsid w:val="005145DB"/>
    <w:rsid w:val="005F05F9"/>
    <w:rsid w:val="00637D76"/>
    <w:rsid w:val="006516CC"/>
    <w:rsid w:val="00653C37"/>
    <w:rsid w:val="006549B4"/>
    <w:rsid w:val="00681C16"/>
    <w:rsid w:val="006D090A"/>
    <w:rsid w:val="00731BA0"/>
    <w:rsid w:val="0074258A"/>
    <w:rsid w:val="00743994"/>
    <w:rsid w:val="0074729E"/>
    <w:rsid w:val="00755B9C"/>
    <w:rsid w:val="0078130B"/>
    <w:rsid w:val="007B128E"/>
    <w:rsid w:val="007C58AA"/>
    <w:rsid w:val="007D3613"/>
    <w:rsid w:val="0080000F"/>
    <w:rsid w:val="00810827"/>
    <w:rsid w:val="00842994"/>
    <w:rsid w:val="00892021"/>
    <w:rsid w:val="00896E3F"/>
    <w:rsid w:val="009015B4"/>
    <w:rsid w:val="00912B11"/>
    <w:rsid w:val="00913D36"/>
    <w:rsid w:val="009316BC"/>
    <w:rsid w:val="00A20AD8"/>
    <w:rsid w:val="00A557A8"/>
    <w:rsid w:val="00AA03AB"/>
    <w:rsid w:val="00AD36C6"/>
    <w:rsid w:val="00BA522B"/>
    <w:rsid w:val="00BB6124"/>
    <w:rsid w:val="00BE52E6"/>
    <w:rsid w:val="00BF3809"/>
    <w:rsid w:val="00C448FC"/>
    <w:rsid w:val="00C623CA"/>
    <w:rsid w:val="00C70BDD"/>
    <w:rsid w:val="00D635DF"/>
    <w:rsid w:val="00D653CC"/>
    <w:rsid w:val="00D80699"/>
    <w:rsid w:val="00D81929"/>
    <w:rsid w:val="00D92166"/>
    <w:rsid w:val="00DB419E"/>
    <w:rsid w:val="00DC2C8D"/>
    <w:rsid w:val="00DC3177"/>
    <w:rsid w:val="00DD1F87"/>
    <w:rsid w:val="00DF0CFF"/>
    <w:rsid w:val="00E07CAD"/>
    <w:rsid w:val="00E24317"/>
    <w:rsid w:val="00E46D88"/>
    <w:rsid w:val="00E55309"/>
    <w:rsid w:val="00E85DB6"/>
    <w:rsid w:val="00EA1318"/>
    <w:rsid w:val="00EB6D3E"/>
    <w:rsid w:val="00F4567E"/>
    <w:rsid w:val="00F559DD"/>
    <w:rsid w:val="00F76553"/>
    <w:rsid w:val="00FE0378"/>
    <w:rsid w:val="00FF2C52"/>
    <w:rsid w:val="00FF50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s1085">
          <o:proxy start="" idref="#_s1082" connectloc="0"/>
          <o:proxy end="" idref="#_s1081" connectloc="2"/>
        </o:r>
        <o:r id="V:Rule2" type="connector" idref="#_s1086">
          <o:proxy start="" idref="#_s1083" connectloc="0"/>
          <o:proxy end="" idref="#_s1081" connectloc="2"/>
        </o:r>
        <o:r id="V:Rule3" type="connector" idref="#_s1087">
          <o:proxy start="" idref="#_s1084" connectloc="0"/>
          <o:proxy end="" idref="#_s1081" connectloc="2"/>
        </o:r>
        <o:r id="V:Rule4" type="connector" idref="#_s1089">
          <o:proxy start="" idref="#_s1088" connectloc="0"/>
          <o:proxy end="" idref="#_s1084" connectloc="2"/>
        </o:r>
        <o:r id="V:Rule5" type="connector" idref="#_s1091">
          <o:proxy start="" idref="#_s1090" connectloc="0"/>
          <o:proxy end="" idref="#_s1084" connectloc="2"/>
        </o:r>
        <o:r id="V:Rule6" type="connector" idref="#_s1093">
          <o:proxy start="" idref="#_s1092" connectloc="0"/>
          <o:proxy end="" idref="#_s1084"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378"/>
    <w:rPr>
      <w:sz w:val="24"/>
      <w:szCs w:val="24"/>
    </w:rPr>
  </w:style>
  <w:style w:type="paragraph" w:styleId="2">
    <w:name w:val="heading 2"/>
    <w:basedOn w:val="a"/>
    <w:link w:val="20"/>
    <w:uiPriority w:val="9"/>
    <w:qFormat/>
    <w:rsid w:val="00DF0CFF"/>
    <w:pPr>
      <w:spacing w:before="100" w:beforeAutospacing="1" w:after="100" w:afterAutospacing="1"/>
      <w:outlineLvl w:val="1"/>
    </w:pPr>
    <w:rPr>
      <w:b/>
      <w:bCs/>
      <w:sz w:val="36"/>
      <w:szCs w:val="3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D090A"/>
    <w:rPr>
      <w:rFonts w:ascii="Tahoma" w:hAnsi="Tahoma" w:cs="Tahoma"/>
      <w:sz w:val="16"/>
      <w:szCs w:val="16"/>
    </w:rPr>
  </w:style>
  <w:style w:type="character" w:styleId="a4">
    <w:name w:val="Emphasis"/>
    <w:uiPriority w:val="20"/>
    <w:qFormat/>
    <w:rsid w:val="00D80699"/>
    <w:rPr>
      <w:i/>
      <w:iCs/>
    </w:rPr>
  </w:style>
  <w:style w:type="paragraph" w:styleId="a5">
    <w:name w:val="Normal (Web)"/>
    <w:basedOn w:val="a"/>
    <w:uiPriority w:val="99"/>
    <w:unhideWhenUsed/>
    <w:rsid w:val="00D80699"/>
    <w:pPr>
      <w:spacing w:before="100" w:beforeAutospacing="1" w:after="100" w:afterAutospacing="1"/>
    </w:pPr>
  </w:style>
  <w:style w:type="paragraph" w:styleId="a6">
    <w:name w:val="No Spacing"/>
    <w:link w:val="a7"/>
    <w:uiPriority w:val="1"/>
    <w:qFormat/>
    <w:rsid w:val="002A2EC5"/>
    <w:rPr>
      <w:rFonts w:ascii="Calibri" w:hAnsi="Calibri"/>
      <w:sz w:val="22"/>
      <w:szCs w:val="22"/>
      <w:lang w:eastAsia="en-US"/>
    </w:rPr>
  </w:style>
  <w:style w:type="character" w:customStyle="1" w:styleId="a7">
    <w:name w:val="Без интервала Знак"/>
    <w:link w:val="a6"/>
    <w:uiPriority w:val="1"/>
    <w:rsid w:val="002A2EC5"/>
    <w:rPr>
      <w:rFonts w:ascii="Calibri" w:hAnsi="Calibri"/>
      <w:sz w:val="22"/>
      <w:szCs w:val="22"/>
      <w:lang w:val="ru-RU" w:eastAsia="en-US" w:bidi="ar-SA"/>
    </w:rPr>
  </w:style>
  <w:style w:type="character" w:styleId="a8">
    <w:name w:val="Hyperlink"/>
    <w:uiPriority w:val="99"/>
    <w:semiHidden/>
    <w:unhideWhenUsed/>
    <w:rsid w:val="0048219D"/>
    <w:rPr>
      <w:color w:val="0000FF"/>
      <w:u w:val="single"/>
    </w:rPr>
  </w:style>
  <w:style w:type="character" w:customStyle="1" w:styleId="dablink1">
    <w:name w:val="dablink1"/>
    <w:rsid w:val="0048219D"/>
    <w:rPr>
      <w:i/>
      <w:iCs/>
    </w:rPr>
  </w:style>
  <w:style w:type="character" w:customStyle="1" w:styleId="20">
    <w:name w:val="Заголовок 2 Знак"/>
    <w:link w:val="2"/>
    <w:uiPriority w:val="9"/>
    <w:rsid w:val="00DF0CFF"/>
    <w:rPr>
      <w:b/>
      <w:bCs/>
      <w:sz w:val="36"/>
      <w:szCs w:val="36"/>
    </w:rPr>
  </w:style>
  <w:style w:type="character" w:styleId="a9">
    <w:name w:val="Strong"/>
    <w:uiPriority w:val="22"/>
    <w:qFormat/>
    <w:rsid w:val="00FF5014"/>
    <w:rPr>
      <w:b/>
      <w:bCs/>
    </w:rPr>
  </w:style>
  <w:style w:type="paragraph" w:styleId="aa">
    <w:name w:val="header"/>
    <w:basedOn w:val="a"/>
    <w:link w:val="ab"/>
    <w:uiPriority w:val="99"/>
    <w:unhideWhenUsed/>
    <w:rsid w:val="00FF5014"/>
    <w:pPr>
      <w:tabs>
        <w:tab w:val="center" w:pos="4677"/>
        <w:tab w:val="right" w:pos="9355"/>
      </w:tabs>
    </w:pPr>
    <w:rPr>
      <w:lang/>
    </w:rPr>
  </w:style>
  <w:style w:type="character" w:customStyle="1" w:styleId="ab">
    <w:name w:val="Верхний колонтитул Знак"/>
    <w:link w:val="aa"/>
    <w:uiPriority w:val="99"/>
    <w:rsid w:val="00FF5014"/>
    <w:rPr>
      <w:sz w:val="24"/>
      <w:szCs w:val="24"/>
    </w:rPr>
  </w:style>
  <w:style w:type="paragraph" w:styleId="ac">
    <w:name w:val="footer"/>
    <w:basedOn w:val="a"/>
    <w:link w:val="ad"/>
    <w:uiPriority w:val="99"/>
    <w:semiHidden/>
    <w:unhideWhenUsed/>
    <w:rsid w:val="00FF5014"/>
    <w:pPr>
      <w:tabs>
        <w:tab w:val="center" w:pos="4677"/>
        <w:tab w:val="right" w:pos="9355"/>
      </w:tabs>
    </w:pPr>
    <w:rPr>
      <w:lang/>
    </w:rPr>
  </w:style>
  <w:style w:type="character" w:customStyle="1" w:styleId="ad">
    <w:name w:val="Нижний колонтитул Знак"/>
    <w:link w:val="ac"/>
    <w:uiPriority w:val="99"/>
    <w:semiHidden/>
    <w:rsid w:val="00FF5014"/>
    <w:rPr>
      <w:sz w:val="24"/>
      <w:szCs w:val="24"/>
    </w:rPr>
  </w:style>
  <w:style w:type="table" w:styleId="ae">
    <w:name w:val="Table Grid"/>
    <w:basedOn w:val="a1"/>
    <w:rsid w:val="00842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3F48D1"/>
  </w:style>
</w:styles>
</file>

<file path=word/webSettings.xml><?xml version="1.0" encoding="utf-8"?>
<w:webSettings xmlns:r="http://schemas.openxmlformats.org/officeDocument/2006/relationships" xmlns:w="http://schemas.openxmlformats.org/wordprocessingml/2006/main">
  <w:divs>
    <w:div w:id="299775908">
      <w:bodyDiv w:val="1"/>
      <w:marLeft w:val="0"/>
      <w:marRight w:val="0"/>
      <w:marTop w:val="0"/>
      <w:marBottom w:val="0"/>
      <w:divBdr>
        <w:top w:val="none" w:sz="0" w:space="0" w:color="auto"/>
        <w:left w:val="none" w:sz="0" w:space="0" w:color="auto"/>
        <w:bottom w:val="none" w:sz="0" w:space="0" w:color="auto"/>
        <w:right w:val="none" w:sz="0" w:space="0" w:color="auto"/>
      </w:divBdr>
      <w:divsChild>
        <w:div w:id="980963601">
          <w:marLeft w:val="0"/>
          <w:marRight w:val="0"/>
          <w:marTop w:val="0"/>
          <w:marBottom w:val="0"/>
          <w:divBdr>
            <w:top w:val="none" w:sz="0" w:space="0" w:color="auto"/>
            <w:left w:val="none" w:sz="0" w:space="0" w:color="auto"/>
            <w:bottom w:val="none" w:sz="0" w:space="0" w:color="auto"/>
            <w:right w:val="none" w:sz="0" w:space="0" w:color="auto"/>
          </w:divBdr>
          <w:divsChild>
            <w:div w:id="373582580">
              <w:marLeft w:val="0"/>
              <w:marRight w:val="0"/>
              <w:marTop w:val="0"/>
              <w:marBottom w:val="0"/>
              <w:divBdr>
                <w:top w:val="none" w:sz="0" w:space="0" w:color="auto"/>
                <w:left w:val="none" w:sz="0" w:space="0" w:color="auto"/>
                <w:bottom w:val="none" w:sz="0" w:space="0" w:color="auto"/>
                <w:right w:val="none" w:sz="0" w:space="0" w:color="auto"/>
              </w:divBdr>
              <w:divsChild>
                <w:div w:id="1505631568">
                  <w:marLeft w:val="0"/>
                  <w:marRight w:val="0"/>
                  <w:marTop w:val="0"/>
                  <w:marBottom w:val="150"/>
                  <w:divBdr>
                    <w:top w:val="none" w:sz="0" w:space="0" w:color="auto"/>
                    <w:left w:val="none" w:sz="0" w:space="0" w:color="auto"/>
                    <w:bottom w:val="none" w:sz="0" w:space="0" w:color="auto"/>
                    <w:right w:val="none" w:sz="0" w:space="0" w:color="auto"/>
                  </w:divBdr>
                  <w:divsChild>
                    <w:div w:id="454982767">
                      <w:marLeft w:val="150"/>
                      <w:marRight w:val="5400"/>
                      <w:marTop w:val="0"/>
                      <w:marBottom w:val="0"/>
                      <w:divBdr>
                        <w:top w:val="none" w:sz="0" w:space="0" w:color="auto"/>
                        <w:left w:val="none" w:sz="0" w:space="0" w:color="auto"/>
                        <w:bottom w:val="none" w:sz="0" w:space="0" w:color="auto"/>
                        <w:right w:val="none" w:sz="0" w:space="0" w:color="auto"/>
                      </w:divBdr>
                      <w:divsChild>
                        <w:div w:id="1822455056">
                          <w:marLeft w:val="0"/>
                          <w:marRight w:val="0"/>
                          <w:marTop w:val="0"/>
                          <w:marBottom w:val="0"/>
                          <w:divBdr>
                            <w:top w:val="none" w:sz="0" w:space="0" w:color="auto"/>
                            <w:left w:val="none" w:sz="0" w:space="0" w:color="auto"/>
                            <w:bottom w:val="none" w:sz="0" w:space="0" w:color="auto"/>
                            <w:right w:val="none" w:sz="0" w:space="0" w:color="auto"/>
                          </w:divBdr>
                          <w:divsChild>
                            <w:div w:id="7046724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824427">
      <w:bodyDiv w:val="1"/>
      <w:marLeft w:val="0"/>
      <w:marRight w:val="0"/>
      <w:marTop w:val="0"/>
      <w:marBottom w:val="0"/>
      <w:divBdr>
        <w:top w:val="none" w:sz="0" w:space="0" w:color="auto"/>
        <w:left w:val="none" w:sz="0" w:space="0" w:color="auto"/>
        <w:bottom w:val="none" w:sz="0" w:space="0" w:color="auto"/>
        <w:right w:val="none" w:sz="0" w:space="0" w:color="auto"/>
      </w:divBdr>
      <w:divsChild>
        <w:div w:id="1974364588">
          <w:marLeft w:val="0"/>
          <w:marRight w:val="0"/>
          <w:marTop w:val="0"/>
          <w:marBottom w:val="0"/>
          <w:divBdr>
            <w:top w:val="none" w:sz="0" w:space="0" w:color="auto"/>
            <w:left w:val="none" w:sz="0" w:space="0" w:color="auto"/>
            <w:bottom w:val="none" w:sz="0" w:space="0" w:color="auto"/>
            <w:right w:val="none" w:sz="0" w:space="0" w:color="auto"/>
          </w:divBdr>
          <w:divsChild>
            <w:div w:id="160395495">
              <w:marLeft w:val="0"/>
              <w:marRight w:val="0"/>
              <w:marTop w:val="0"/>
              <w:marBottom w:val="0"/>
              <w:divBdr>
                <w:top w:val="none" w:sz="0" w:space="0" w:color="auto"/>
                <w:left w:val="none" w:sz="0" w:space="0" w:color="auto"/>
                <w:bottom w:val="none" w:sz="0" w:space="0" w:color="auto"/>
                <w:right w:val="none" w:sz="0" w:space="0" w:color="auto"/>
              </w:divBdr>
              <w:divsChild>
                <w:div w:id="1346250081">
                  <w:marLeft w:val="0"/>
                  <w:marRight w:val="0"/>
                  <w:marTop w:val="0"/>
                  <w:marBottom w:val="0"/>
                  <w:divBdr>
                    <w:top w:val="none" w:sz="0" w:space="0" w:color="auto"/>
                    <w:left w:val="none" w:sz="0" w:space="0" w:color="auto"/>
                    <w:bottom w:val="none" w:sz="0" w:space="0" w:color="auto"/>
                    <w:right w:val="none" w:sz="0" w:space="0" w:color="auto"/>
                  </w:divBdr>
                  <w:divsChild>
                    <w:div w:id="701856992">
                      <w:marLeft w:val="0"/>
                      <w:marRight w:val="0"/>
                      <w:marTop w:val="0"/>
                      <w:marBottom w:val="0"/>
                      <w:divBdr>
                        <w:top w:val="none" w:sz="0" w:space="0" w:color="auto"/>
                        <w:left w:val="none" w:sz="0" w:space="0" w:color="auto"/>
                        <w:bottom w:val="none" w:sz="0" w:space="0" w:color="auto"/>
                        <w:right w:val="none" w:sz="0" w:space="0" w:color="auto"/>
                      </w:divBdr>
                      <w:divsChild>
                        <w:div w:id="1152482033">
                          <w:marLeft w:val="0"/>
                          <w:marRight w:val="0"/>
                          <w:marTop w:val="0"/>
                          <w:marBottom w:val="0"/>
                          <w:divBdr>
                            <w:top w:val="none" w:sz="0" w:space="0" w:color="auto"/>
                            <w:left w:val="none" w:sz="0" w:space="0" w:color="auto"/>
                            <w:bottom w:val="none" w:sz="0" w:space="0" w:color="auto"/>
                            <w:right w:val="none" w:sz="0" w:space="0" w:color="auto"/>
                          </w:divBdr>
                          <w:divsChild>
                            <w:div w:id="5988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626211">
      <w:bodyDiv w:val="1"/>
      <w:marLeft w:val="0"/>
      <w:marRight w:val="0"/>
      <w:marTop w:val="0"/>
      <w:marBottom w:val="0"/>
      <w:divBdr>
        <w:top w:val="none" w:sz="0" w:space="0" w:color="auto"/>
        <w:left w:val="none" w:sz="0" w:space="0" w:color="auto"/>
        <w:bottom w:val="none" w:sz="0" w:space="0" w:color="auto"/>
        <w:right w:val="none" w:sz="0" w:space="0" w:color="auto"/>
      </w:divBdr>
      <w:divsChild>
        <w:div w:id="1423797660">
          <w:marLeft w:val="0"/>
          <w:marRight w:val="0"/>
          <w:marTop w:val="0"/>
          <w:marBottom w:val="0"/>
          <w:divBdr>
            <w:top w:val="none" w:sz="0" w:space="0" w:color="auto"/>
            <w:left w:val="none" w:sz="0" w:space="0" w:color="auto"/>
            <w:bottom w:val="none" w:sz="0" w:space="0" w:color="auto"/>
            <w:right w:val="none" w:sz="0" w:space="0" w:color="auto"/>
          </w:divBdr>
          <w:divsChild>
            <w:div w:id="1444422404">
              <w:marLeft w:val="0"/>
              <w:marRight w:val="0"/>
              <w:marTop w:val="0"/>
              <w:marBottom w:val="0"/>
              <w:divBdr>
                <w:top w:val="none" w:sz="0" w:space="0" w:color="auto"/>
                <w:left w:val="none" w:sz="0" w:space="0" w:color="auto"/>
                <w:bottom w:val="none" w:sz="0" w:space="0" w:color="auto"/>
                <w:right w:val="none" w:sz="0" w:space="0" w:color="auto"/>
              </w:divBdr>
              <w:divsChild>
                <w:div w:id="6772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1663">
      <w:bodyDiv w:val="1"/>
      <w:marLeft w:val="0"/>
      <w:marRight w:val="0"/>
      <w:marTop w:val="0"/>
      <w:marBottom w:val="0"/>
      <w:divBdr>
        <w:top w:val="none" w:sz="0" w:space="0" w:color="auto"/>
        <w:left w:val="none" w:sz="0" w:space="0" w:color="auto"/>
        <w:bottom w:val="none" w:sz="0" w:space="0" w:color="auto"/>
        <w:right w:val="none" w:sz="0" w:space="0" w:color="auto"/>
      </w:divBdr>
      <w:divsChild>
        <w:div w:id="2080858547">
          <w:marLeft w:val="0"/>
          <w:marRight w:val="0"/>
          <w:marTop w:val="0"/>
          <w:marBottom w:val="0"/>
          <w:divBdr>
            <w:top w:val="none" w:sz="0" w:space="0" w:color="auto"/>
            <w:left w:val="none" w:sz="0" w:space="0" w:color="auto"/>
            <w:bottom w:val="none" w:sz="0" w:space="0" w:color="auto"/>
            <w:right w:val="none" w:sz="0" w:space="0" w:color="auto"/>
          </w:divBdr>
          <w:divsChild>
            <w:div w:id="149366783">
              <w:marLeft w:val="0"/>
              <w:marRight w:val="0"/>
              <w:marTop w:val="0"/>
              <w:marBottom w:val="0"/>
              <w:divBdr>
                <w:top w:val="none" w:sz="0" w:space="0" w:color="auto"/>
                <w:left w:val="none" w:sz="0" w:space="0" w:color="auto"/>
                <w:bottom w:val="none" w:sz="0" w:space="0" w:color="auto"/>
                <w:right w:val="none" w:sz="0" w:space="0" w:color="auto"/>
              </w:divBdr>
              <w:divsChild>
                <w:div w:id="2024547507">
                  <w:marLeft w:val="0"/>
                  <w:marRight w:val="0"/>
                  <w:marTop w:val="0"/>
                  <w:marBottom w:val="0"/>
                  <w:divBdr>
                    <w:top w:val="none" w:sz="0" w:space="0" w:color="auto"/>
                    <w:left w:val="none" w:sz="0" w:space="0" w:color="auto"/>
                    <w:bottom w:val="none" w:sz="0" w:space="0" w:color="auto"/>
                    <w:right w:val="none" w:sz="0" w:space="0" w:color="auto"/>
                  </w:divBdr>
                  <w:divsChild>
                    <w:div w:id="852959881">
                      <w:marLeft w:val="0"/>
                      <w:marRight w:val="0"/>
                      <w:marTop w:val="0"/>
                      <w:marBottom w:val="0"/>
                      <w:divBdr>
                        <w:top w:val="none" w:sz="0" w:space="0" w:color="auto"/>
                        <w:left w:val="none" w:sz="0" w:space="0" w:color="auto"/>
                        <w:bottom w:val="none" w:sz="0" w:space="0" w:color="auto"/>
                        <w:right w:val="none" w:sz="0" w:space="0" w:color="auto"/>
                      </w:divBdr>
                      <w:divsChild>
                        <w:div w:id="12078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091309">
      <w:bodyDiv w:val="1"/>
      <w:marLeft w:val="0"/>
      <w:marRight w:val="0"/>
      <w:marTop w:val="0"/>
      <w:marBottom w:val="0"/>
      <w:divBdr>
        <w:top w:val="none" w:sz="0" w:space="0" w:color="auto"/>
        <w:left w:val="none" w:sz="0" w:space="0" w:color="auto"/>
        <w:bottom w:val="none" w:sz="0" w:space="0" w:color="auto"/>
        <w:right w:val="none" w:sz="0" w:space="0" w:color="auto"/>
      </w:divBdr>
      <w:divsChild>
        <w:div w:id="934746236">
          <w:marLeft w:val="0"/>
          <w:marRight w:val="0"/>
          <w:marTop w:val="0"/>
          <w:marBottom w:val="0"/>
          <w:divBdr>
            <w:top w:val="none" w:sz="0" w:space="0" w:color="auto"/>
            <w:left w:val="none" w:sz="0" w:space="0" w:color="auto"/>
            <w:bottom w:val="none" w:sz="0" w:space="0" w:color="auto"/>
            <w:right w:val="none" w:sz="0" w:space="0" w:color="auto"/>
          </w:divBdr>
          <w:divsChild>
            <w:div w:id="2049256486">
              <w:marLeft w:val="0"/>
              <w:marRight w:val="0"/>
              <w:marTop w:val="0"/>
              <w:marBottom w:val="0"/>
              <w:divBdr>
                <w:top w:val="none" w:sz="0" w:space="0" w:color="auto"/>
                <w:left w:val="none" w:sz="0" w:space="0" w:color="auto"/>
                <w:bottom w:val="none" w:sz="0" w:space="0" w:color="auto"/>
                <w:right w:val="none" w:sz="0" w:space="0" w:color="auto"/>
              </w:divBdr>
              <w:divsChild>
                <w:div w:id="112672088">
                  <w:marLeft w:val="0"/>
                  <w:marRight w:val="0"/>
                  <w:marTop w:val="0"/>
                  <w:marBottom w:val="0"/>
                  <w:divBdr>
                    <w:top w:val="none" w:sz="0" w:space="0" w:color="auto"/>
                    <w:left w:val="none" w:sz="0" w:space="0" w:color="auto"/>
                    <w:bottom w:val="none" w:sz="0" w:space="0" w:color="auto"/>
                    <w:right w:val="none" w:sz="0" w:space="0" w:color="auto"/>
                  </w:divBdr>
                  <w:divsChild>
                    <w:div w:id="1235117216">
                      <w:marLeft w:val="0"/>
                      <w:marRight w:val="0"/>
                      <w:marTop w:val="0"/>
                      <w:marBottom w:val="0"/>
                      <w:divBdr>
                        <w:top w:val="none" w:sz="0" w:space="0" w:color="auto"/>
                        <w:left w:val="none" w:sz="0" w:space="0" w:color="auto"/>
                        <w:bottom w:val="none" w:sz="0" w:space="0" w:color="auto"/>
                        <w:right w:val="none" w:sz="0" w:space="0" w:color="auto"/>
                      </w:divBdr>
                      <w:divsChild>
                        <w:div w:id="1440680219">
                          <w:marLeft w:val="0"/>
                          <w:marRight w:val="0"/>
                          <w:marTop w:val="0"/>
                          <w:marBottom w:val="0"/>
                          <w:divBdr>
                            <w:top w:val="none" w:sz="0" w:space="0" w:color="auto"/>
                            <w:left w:val="none" w:sz="0" w:space="0" w:color="auto"/>
                            <w:bottom w:val="none" w:sz="0" w:space="0" w:color="auto"/>
                            <w:right w:val="none" w:sz="0" w:space="0" w:color="auto"/>
                          </w:divBdr>
                          <w:divsChild>
                            <w:div w:id="190994864">
                              <w:marLeft w:val="0"/>
                              <w:marRight w:val="0"/>
                              <w:marTop w:val="0"/>
                              <w:marBottom w:val="0"/>
                              <w:divBdr>
                                <w:top w:val="none" w:sz="0" w:space="0" w:color="auto"/>
                                <w:left w:val="none" w:sz="0" w:space="0" w:color="auto"/>
                                <w:bottom w:val="none" w:sz="0" w:space="0" w:color="auto"/>
                                <w:right w:val="none" w:sz="0" w:space="0" w:color="auto"/>
                              </w:divBdr>
                              <w:divsChild>
                                <w:div w:id="88548958">
                                  <w:marLeft w:val="75"/>
                                  <w:marRight w:val="75"/>
                                  <w:marTop w:val="75"/>
                                  <w:marBottom w:val="75"/>
                                  <w:divBdr>
                                    <w:top w:val="none" w:sz="0" w:space="0" w:color="auto"/>
                                    <w:left w:val="none" w:sz="0" w:space="0" w:color="auto"/>
                                    <w:bottom w:val="none" w:sz="0" w:space="0" w:color="auto"/>
                                    <w:right w:val="none" w:sz="0" w:space="0" w:color="auto"/>
                                  </w:divBdr>
                                  <w:divsChild>
                                    <w:div w:id="1707097746">
                                      <w:marLeft w:val="0"/>
                                      <w:marRight w:val="0"/>
                                      <w:marTop w:val="0"/>
                                      <w:marBottom w:val="0"/>
                                      <w:divBdr>
                                        <w:top w:val="none" w:sz="0" w:space="0" w:color="auto"/>
                                        <w:left w:val="none" w:sz="0" w:space="0" w:color="auto"/>
                                        <w:bottom w:val="none" w:sz="0" w:space="0" w:color="auto"/>
                                        <w:right w:val="none" w:sz="0" w:space="0" w:color="auto"/>
                                      </w:divBdr>
                                    </w:div>
                                  </w:divsChild>
                                </w:div>
                                <w:div w:id="965619862">
                                  <w:marLeft w:val="90"/>
                                  <w:marRight w:val="90"/>
                                  <w:marTop w:val="90"/>
                                  <w:marBottom w:val="90"/>
                                  <w:divBdr>
                                    <w:top w:val="none" w:sz="0" w:space="0" w:color="auto"/>
                                    <w:left w:val="none" w:sz="0" w:space="0" w:color="auto"/>
                                    <w:bottom w:val="none" w:sz="0" w:space="0" w:color="auto"/>
                                    <w:right w:val="none" w:sz="0" w:space="0" w:color="auto"/>
                                  </w:divBdr>
                                  <w:divsChild>
                                    <w:div w:id="9954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757758">
      <w:bodyDiv w:val="1"/>
      <w:marLeft w:val="0"/>
      <w:marRight w:val="0"/>
      <w:marTop w:val="0"/>
      <w:marBottom w:val="0"/>
      <w:divBdr>
        <w:top w:val="none" w:sz="0" w:space="0" w:color="auto"/>
        <w:left w:val="none" w:sz="0" w:space="0" w:color="auto"/>
        <w:bottom w:val="none" w:sz="0" w:space="0" w:color="auto"/>
        <w:right w:val="none" w:sz="0" w:space="0" w:color="auto"/>
      </w:divBdr>
      <w:divsChild>
        <w:div w:id="2039970040">
          <w:marLeft w:val="0"/>
          <w:marRight w:val="0"/>
          <w:marTop w:val="0"/>
          <w:marBottom w:val="0"/>
          <w:divBdr>
            <w:top w:val="none" w:sz="0" w:space="0" w:color="auto"/>
            <w:left w:val="none" w:sz="0" w:space="0" w:color="auto"/>
            <w:bottom w:val="none" w:sz="0" w:space="0" w:color="auto"/>
            <w:right w:val="none" w:sz="0" w:space="0" w:color="auto"/>
          </w:divBdr>
          <w:divsChild>
            <w:div w:id="798768559">
              <w:marLeft w:val="0"/>
              <w:marRight w:val="0"/>
              <w:marTop w:val="0"/>
              <w:marBottom w:val="0"/>
              <w:divBdr>
                <w:top w:val="none" w:sz="0" w:space="0" w:color="auto"/>
                <w:left w:val="none" w:sz="0" w:space="0" w:color="auto"/>
                <w:bottom w:val="none" w:sz="0" w:space="0" w:color="auto"/>
                <w:right w:val="none" w:sz="0" w:space="0" w:color="auto"/>
              </w:divBdr>
              <w:divsChild>
                <w:div w:id="2067952953">
                  <w:marLeft w:val="0"/>
                  <w:marRight w:val="0"/>
                  <w:marTop w:val="0"/>
                  <w:marBottom w:val="0"/>
                  <w:divBdr>
                    <w:top w:val="none" w:sz="0" w:space="0" w:color="auto"/>
                    <w:left w:val="none" w:sz="0" w:space="0" w:color="auto"/>
                    <w:bottom w:val="none" w:sz="0" w:space="0" w:color="auto"/>
                    <w:right w:val="none" w:sz="0" w:space="0" w:color="auto"/>
                  </w:divBdr>
                  <w:divsChild>
                    <w:div w:id="93285940">
                      <w:marLeft w:val="0"/>
                      <w:marRight w:val="0"/>
                      <w:marTop w:val="0"/>
                      <w:marBottom w:val="0"/>
                      <w:divBdr>
                        <w:top w:val="none" w:sz="0" w:space="0" w:color="auto"/>
                        <w:left w:val="none" w:sz="0" w:space="0" w:color="auto"/>
                        <w:bottom w:val="none" w:sz="0" w:space="0" w:color="auto"/>
                        <w:right w:val="none" w:sz="0" w:space="0" w:color="auto"/>
                      </w:divBdr>
                      <w:divsChild>
                        <w:div w:id="913470068">
                          <w:marLeft w:val="0"/>
                          <w:marRight w:val="0"/>
                          <w:marTop w:val="0"/>
                          <w:marBottom w:val="0"/>
                          <w:divBdr>
                            <w:top w:val="none" w:sz="0" w:space="0" w:color="auto"/>
                            <w:left w:val="none" w:sz="0" w:space="0" w:color="auto"/>
                            <w:bottom w:val="none" w:sz="0" w:space="0" w:color="auto"/>
                            <w:right w:val="none" w:sz="0" w:space="0" w:color="auto"/>
                          </w:divBdr>
                          <w:divsChild>
                            <w:div w:id="139812565">
                              <w:marLeft w:val="0"/>
                              <w:marRight w:val="0"/>
                              <w:marTop w:val="0"/>
                              <w:marBottom w:val="0"/>
                              <w:divBdr>
                                <w:top w:val="none" w:sz="0" w:space="0" w:color="auto"/>
                                <w:left w:val="none" w:sz="0" w:space="0" w:color="auto"/>
                                <w:bottom w:val="none" w:sz="0" w:space="0" w:color="auto"/>
                                <w:right w:val="none" w:sz="0" w:space="0" w:color="auto"/>
                              </w:divBdr>
                              <w:divsChild>
                                <w:div w:id="818960887">
                                  <w:marLeft w:val="0"/>
                                  <w:marRight w:val="0"/>
                                  <w:marTop w:val="0"/>
                                  <w:marBottom w:val="0"/>
                                  <w:divBdr>
                                    <w:top w:val="none" w:sz="0" w:space="0" w:color="auto"/>
                                    <w:left w:val="none" w:sz="0" w:space="0" w:color="auto"/>
                                    <w:bottom w:val="none" w:sz="0" w:space="0" w:color="auto"/>
                                    <w:right w:val="none" w:sz="0" w:space="0" w:color="auto"/>
                                  </w:divBdr>
                                  <w:divsChild>
                                    <w:div w:id="1523199551">
                                      <w:marLeft w:val="0"/>
                                      <w:marRight w:val="0"/>
                                      <w:marTop w:val="0"/>
                                      <w:marBottom w:val="0"/>
                                      <w:divBdr>
                                        <w:top w:val="none" w:sz="0" w:space="0" w:color="auto"/>
                                        <w:left w:val="none" w:sz="0" w:space="0" w:color="auto"/>
                                        <w:bottom w:val="none" w:sz="0" w:space="0" w:color="auto"/>
                                        <w:right w:val="none" w:sz="0" w:space="0" w:color="auto"/>
                                      </w:divBdr>
                                      <w:divsChild>
                                        <w:div w:id="1794249284">
                                          <w:marLeft w:val="0"/>
                                          <w:marRight w:val="0"/>
                                          <w:marTop w:val="0"/>
                                          <w:marBottom w:val="0"/>
                                          <w:divBdr>
                                            <w:top w:val="none" w:sz="0" w:space="0" w:color="auto"/>
                                            <w:left w:val="none" w:sz="0" w:space="0" w:color="auto"/>
                                            <w:bottom w:val="none" w:sz="0" w:space="0" w:color="auto"/>
                                            <w:right w:val="none" w:sz="0" w:space="0" w:color="auto"/>
                                          </w:divBdr>
                                          <w:divsChild>
                                            <w:div w:id="1953440650">
                                              <w:marLeft w:val="0"/>
                                              <w:marRight w:val="0"/>
                                              <w:marTop w:val="0"/>
                                              <w:marBottom w:val="0"/>
                                              <w:divBdr>
                                                <w:top w:val="none" w:sz="0" w:space="0" w:color="auto"/>
                                                <w:left w:val="none" w:sz="0" w:space="0" w:color="auto"/>
                                                <w:bottom w:val="none" w:sz="0" w:space="0" w:color="auto"/>
                                                <w:right w:val="none" w:sz="0" w:space="0" w:color="auto"/>
                                              </w:divBdr>
                                              <w:divsChild>
                                                <w:div w:id="2020161763">
                                                  <w:marLeft w:val="0"/>
                                                  <w:marRight w:val="0"/>
                                                  <w:marTop w:val="0"/>
                                                  <w:marBottom w:val="0"/>
                                                  <w:divBdr>
                                                    <w:top w:val="none" w:sz="0" w:space="0" w:color="auto"/>
                                                    <w:left w:val="none" w:sz="0" w:space="0" w:color="auto"/>
                                                    <w:bottom w:val="none" w:sz="0" w:space="0" w:color="auto"/>
                                                    <w:right w:val="none" w:sz="0" w:space="0" w:color="auto"/>
                                                  </w:divBdr>
                                                  <w:divsChild>
                                                    <w:div w:id="879053659">
                                                      <w:marLeft w:val="0"/>
                                                      <w:marRight w:val="0"/>
                                                      <w:marTop w:val="0"/>
                                                      <w:marBottom w:val="0"/>
                                                      <w:divBdr>
                                                        <w:top w:val="none" w:sz="0" w:space="0" w:color="auto"/>
                                                        <w:left w:val="none" w:sz="0" w:space="0" w:color="auto"/>
                                                        <w:bottom w:val="none" w:sz="0" w:space="0" w:color="auto"/>
                                                        <w:right w:val="none" w:sz="0" w:space="0" w:color="auto"/>
                                                      </w:divBdr>
                                                      <w:divsChild>
                                                        <w:div w:id="1991447191">
                                                          <w:marLeft w:val="0"/>
                                                          <w:marRight w:val="0"/>
                                                          <w:marTop w:val="0"/>
                                                          <w:marBottom w:val="0"/>
                                                          <w:divBdr>
                                                            <w:top w:val="none" w:sz="0" w:space="0" w:color="auto"/>
                                                            <w:left w:val="none" w:sz="0" w:space="0" w:color="auto"/>
                                                            <w:bottom w:val="none" w:sz="0" w:space="0" w:color="auto"/>
                                                            <w:right w:val="none" w:sz="0" w:space="0" w:color="auto"/>
                                                          </w:divBdr>
                                                          <w:divsChild>
                                                            <w:div w:id="838690986">
                                                              <w:marLeft w:val="0"/>
                                                              <w:marRight w:val="0"/>
                                                              <w:marTop w:val="0"/>
                                                              <w:marBottom w:val="0"/>
                                                              <w:divBdr>
                                                                <w:top w:val="none" w:sz="0" w:space="0" w:color="auto"/>
                                                                <w:left w:val="none" w:sz="0" w:space="0" w:color="auto"/>
                                                                <w:bottom w:val="none" w:sz="0" w:space="0" w:color="auto"/>
                                                                <w:right w:val="none" w:sz="0" w:space="0" w:color="auto"/>
                                                              </w:divBdr>
                                                              <w:divsChild>
                                                                <w:div w:id="1265113361">
                                                                  <w:marLeft w:val="0"/>
                                                                  <w:marRight w:val="0"/>
                                                                  <w:marTop w:val="0"/>
                                                                  <w:marBottom w:val="0"/>
                                                                  <w:divBdr>
                                                                    <w:top w:val="none" w:sz="0" w:space="0" w:color="auto"/>
                                                                    <w:left w:val="none" w:sz="0" w:space="0" w:color="auto"/>
                                                                    <w:bottom w:val="none" w:sz="0" w:space="0" w:color="auto"/>
                                                                    <w:right w:val="none" w:sz="0" w:space="0" w:color="auto"/>
                                                                  </w:divBdr>
                                                                  <w:divsChild>
                                                                    <w:div w:id="1831945923">
                                                                      <w:marLeft w:val="0"/>
                                                                      <w:marRight w:val="0"/>
                                                                      <w:marTop w:val="0"/>
                                                                      <w:marBottom w:val="0"/>
                                                                      <w:divBdr>
                                                                        <w:top w:val="none" w:sz="0" w:space="0" w:color="auto"/>
                                                                        <w:left w:val="none" w:sz="0" w:space="0" w:color="auto"/>
                                                                        <w:bottom w:val="none" w:sz="0" w:space="0" w:color="auto"/>
                                                                        <w:right w:val="none" w:sz="0" w:space="0" w:color="auto"/>
                                                                      </w:divBdr>
                                                                      <w:divsChild>
                                                                        <w:div w:id="1972708487">
                                                                          <w:marLeft w:val="0"/>
                                                                          <w:marRight w:val="0"/>
                                                                          <w:marTop w:val="0"/>
                                                                          <w:marBottom w:val="0"/>
                                                                          <w:divBdr>
                                                                            <w:top w:val="none" w:sz="0" w:space="0" w:color="auto"/>
                                                                            <w:left w:val="none" w:sz="0" w:space="0" w:color="auto"/>
                                                                            <w:bottom w:val="none" w:sz="0" w:space="0" w:color="auto"/>
                                                                            <w:right w:val="none" w:sz="0" w:space="0" w:color="auto"/>
                                                                          </w:divBdr>
                                                                          <w:divsChild>
                                                                            <w:div w:id="1851212217">
                                                                              <w:marLeft w:val="0"/>
                                                                              <w:marRight w:val="0"/>
                                                                              <w:marTop w:val="0"/>
                                                                              <w:marBottom w:val="0"/>
                                                                              <w:divBdr>
                                                                                <w:top w:val="none" w:sz="0" w:space="0" w:color="auto"/>
                                                                                <w:left w:val="none" w:sz="0" w:space="0" w:color="auto"/>
                                                                                <w:bottom w:val="none" w:sz="0" w:space="0" w:color="auto"/>
                                                                                <w:right w:val="none" w:sz="0" w:space="0" w:color="auto"/>
                                                                              </w:divBdr>
                                                                              <w:divsChild>
                                                                                <w:div w:id="816991097">
                                                                                  <w:marLeft w:val="0"/>
                                                                                  <w:marRight w:val="0"/>
                                                                                  <w:marTop w:val="0"/>
                                                                                  <w:marBottom w:val="0"/>
                                                                                  <w:divBdr>
                                                                                    <w:top w:val="none" w:sz="0" w:space="0" w:color="auto"/>
                                                                                    <w:left w:val="none" w:sz="0" w:space="0" w:color="auto"/>
                                                                                    <w:bottom w:val="none" w:sz="0" w:space="0" w:color="auto"/>
                                                                                    <w:right w:val="none" w:sz="0" w:space="0" w:color="auto"/>
                                                                                  </w:divBdr>
                                                                                  <w:divsChild>
                                                                                    <w:div w:id="50882238">
                                                                                      <w:marLeft w:val="0"/>
                                                                                      <w:marRight w:val="0"/>
                                                                                      <w:marTop w:val="0"/>
                                                                                      <w:marBottom w:val="0"/>
                                                                                      <w:divBdr>
                                                                                        <w:top w:val="none" w:sz="0" w:space="0" w:color="auto"/>
                                                                                        <w:left w:val="none" w:sz="0" w:space="0" w:color="auto"/>
                                                                                        <w:bottom w:val="none" w:sz="0" w:space="0" w:color="auto"/>
                                                                                        <w:right w:val="none" w:sz="0" w:space="0" w:color="auto"/>
                                                                                      </w:divBdr>
                                                                                      <w:divsChild>
                                                                                        <w:div w:id="86704638">
                                                                                          <w:marLeft w:val="0"/>
                                                                                          <w:marRight w:val="0"/>
                                                                                          <w:marTop w:val="0"/>
                                                                                          <w:marBottom w:val="0"/>
                                                                                          <w:divBdr>
                                                                                            <w:top w:val="none" w:sz="0" w:space="0" w:color="auto"/>
                                                                                            <w:left w:val="none" w:sz="0" w:space="0" w:color="auto"/>
                                                                                            <w:bottom w:val="none" w:sz="0" w:space="0" w:color="auto"/>
                                                                                            <w:right w:val="none" w:sz="0" w:space="0" w:color="auto"/>
                                                                                          </w:divBdr>
                                                                                          <w:divsChild>
                                                                                            <w:div w:id="1693460056">
                                                                                              <w:marLeft w:val="0"/>
                                                                                              <w:marRight w:val="0"/>
                                                                                              <w:marTop w:val="0"/>
                                                                                              <w:marBottom w:val="0"/>
                                                                                              <w:divBdr>
                                                                                                <w:top w:val="none" w:sz="0" w:space="0" w:color="auto"/>
                                                                                                <w:left w:val="none" w:sz="0" w:space="0" w:color="auto"/>
                                                                                                <w:bottom w:val="none" w:sz="0" w:space="0" w:color="auto"/>
                                                                                                <w:right w:val="none" w:sz="0" w:space="0" w:color="auto"/>
                                                                                              </w:divBdr>
                                                                                              <w:divsChild>
                                                                                                <w:div w:id="1224683015">
                                                                                                  <w:marLeft w:val="0"/>
                                                                                                  <w:marRight w:val="0"/>
                                                                                                  <w:marTop w:val="0"/>
                                                                                                  <w:marBottom w:val="0"/>
                                                                                                  <w:divBdr>
                                                                                                    <w:top w:val="none" w:sz="0" w:space="0" w:color="auto"/>
                                                                                                    <w:left w:val="none" w:sz="0" w:space="0" w:color="auto"/>
                                                                                                    <w:bottom w:val="none" w:sz="0" w:space="0" w:color="auto"/>
                                                                                                    <w:right w:val="none" w:sz="0" w:space="0" w:color="auto"/>
                                                                                                  </w:divBdr>
                                                                                                  <w:divsChild>
                                                                                                    <w:div w:id="1670476193">
                                                                                                      <w:marLeft w:val="0"/>
                                                                                                      <w:marRight w:val="0"/>
                                                                                                      <w:marTop w:val="0"/>
                                                                                                      <w:marBottom w:val="0"/>
                                                                                                      <w:divBdr>
                                                                                                        <w:top w:val="none" w:sz="0" w:space="0" w:color="auto"/>
                                                                                                        <w:left w:val="none" w:sz="0" w:space="0" w:color="auto"/>
                                                                                                        <w:bottom w:val="none" w:sz="0" w:space="0" w:color="auto"/>
                                                                                                        <w:right w:val="none" w:sz="0" w:space="0" w:color="auto"/>
                                                                                                      </w:divBdr>
                                                                                                      <w:divsChild>
                                                                                                        <w:div w:id="959413656">
                                                                                                          <w:marLeft w:val="0"/>
                                                                                                          <w:marRight w:val="0"/>
                                                                                                          <w:marTop w:val="0"/>
                                                                                                          <w:marBottom w:val="0"/>
                                                                                                          <w:divBdr>
                                                                                                            <w:top w:val="none" w:sz="0" w:space="0" w:color="auto"/>
                                                                                                            <w:left w:val="none" w:sz="0" w:space="0" w:color="auto"/>
                                                                                                            <w:bottom w:val="none" w:sz="0" w:space="0" w:color="auto"/>
                                                                                                            <w:right w:val="none" w:sz="0" w:space="0" w:color="auto"/>
                                                                                                          </w:divBdr>
                                                                                                          <w:divsChild>
                                                                                                            <w:div w:id="87311670">
                                                                                                              <w:marLeft w:val="0"/>
                                                                                                              <w:marRight w:val="0"/>
                                                                                                              <w:marTop w:val="0"/>
                                                                                                              <w:marBottom w:val="0"/>
                                                                                                              <w:divBdr>
                                                                                                                <w:top w:val="none" w:sz="0" w:space="0" w:color="auto"/>
                                                                                                                <w:left w:val="none" w:sz="0" w:space="0" w:color="auto"/>
                                                                                                                <w:bottom w:val="none" w:sz="0" w:space="0" w:color="auto"/>
                                                                                                                <w:right w:val="none" w:sz="0" w:space="0" w:color="auto"/>
                                                                                                              </w:divBdr>
                                                                                                              <w:divsChild>
                                                                                                                <w:div w:id="9138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928441">
      <w:bodyDiv w:val="1"/>
      <w:marLeft w:val="0"/>
      <w:marRight w:val="0"/>
      <w:marTop w:val="0"/>
      <w:marBottom w:val="0"/>
      <w:divBdr>
        <w:top w:val="none" w:sz="0" w:space="0" w:color="auto"/>
        <w:left w:val="none" w:sz="0" w:space="0" w:color="auto"/>
        <w:bottom w:val="none" w:sz="0" w:space="0" w:color="auto"/>
        <w:right w:val="none" w:sz="0" w:space="0" w:color="auto"/>
      </w:divBdr>
      <w:divsChild>
        <w:div w:id="775060094">
          <w:marLeft w:val="0"/>
          <w:marRight w:val="0"/>
          <w:marTop w:val="0"/>
          <w:marBottom w:val="0"/>
          <w:divBdr>
            <w:top w:val="none" w:sz="0" w:space="0" w:color="auto"/>
            <w:left w:val="none" w:sz="0" w:space="0" w:color="auto"/>
            <w:bottom w:val="none" w:sz="0" w:space="0" w:color="auto"/>
            <w:right w:val="none" w:sz="0" w:space="0" w:color="auto"/>
          </w:divBdr>
          <w:divsChild>
            <w:div w:id="72163398">
              <w:marLeft w:val="0"/>
              <w:marRight w:val="0"/>
              <w:marTop w:val="0"/>
              <w:marBottom w:val="0"/>
              <w:divBdr>
                <w:top w:val="none" w:sz="0" w:space="0" w:color="auto"/>
                <w:left w:val="none" w:sz="0" w:space="0" w:color="auto"/>
                <w:bottom w:val="none" w:sz="0" w:space="0" w:color="auto"/>
                <w:right w:val="none" w:sz="0" w:space="0" w:color="auto"/>
              </w:divBdr>
              <w:divsChild>
                <w:div w:id="960308136">
                  <w:marLeft w:val="0"/>
                  <w:marRight w:val="0"/>
                  <w:marTop w:val="0"/>
                  <w:marBottom w:val="150"/>
                  <w:divBdr>
                    <w:top w:val="none" w:sz="0" w:space="0" w:color="auto"/>
                    <w:left w:val="none" w:sz="0" w:space="0" w:color="auto"/>
                    <w:bottom w:val="none" w:sz="0" w:space="0" w:color="auto"/>
                    <w:right w:val="none" w:sz="0" w:space="0" w:color="auto"/>
                  </w:divBdr>
                  <w:divsChild>
                    <w:div w:id="1942255436">
                      <w:marLeft w:val="150"/>
                      <w:marRight w:val="5400"/>
                      <w:marTop w:val="0"/>
                      <w:marBottom w:val="0"/>
                      <w:divBdr>
                        <w:top w:val="none" w:sz="0" w:space="0" w:color="auto"/>
                        <w:left w:val="none" w:sz="0" w:space="0" w:color="auto"/>
                        <w:bottom w:val="none" w:sz="0" w:space="0" w:color="auto"/>
                        <w:right w:val="none" w:sz="0" w:space="0" w:color="auto"/>
                      </w:divBdr>
                      <w:divsChild>
                        <w:div w:id="804661521">
                          <w:marLeft w:val="0"/>
                          <w:marRight w:val="0"/>
                          <w:marTop w:val="0"/>
                          <w:marBottom w:val="0"/>
                          <w:divBdr>
                            <w:top w:val="none" w:sz="0" w:space="0" w:color="auto"/>
                            <w:left w:val="none" w:sz="0" w:space="0" w:color="auto"/>
                            <w:bottom w:val="none" w:sz="0" w:space="0" w:color="auto"/>
                            <w:right w:val="none" w:sz="0" w:space="0" w:color="auto"/>
                          </w:divBdr>
                          <w:divsChild>
                            <w:div w:id="1519964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2978</Words>
  <Characters>16980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ПРОГРАММА                          «РУКОПОЖАТИЕ»</vt:lpstr>
    </vt:vector>
  </TitlesOfParts>
  <Company>«Рукопожатие – жест, ритуал приветствия. Знак одобрения, доверия, гарантия кому-либо,  или чего-либо, заключения определенного соглашения или примирения. Цель рукопожатия – в демонстрации благонамеренности и доброй воли. Этот ритуал произошел, скорее всего, от движения рук, показывающих, что в них нет оружия»</Company>
  <LinksUpToDate>false</LinksUpToDate>
  <CharactersWithSpaces>19919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«РУКОПОЖАТИЕ»</dc:title>
  <dc:subject>                                                                                                                                                                                                       ПО ВОСПИТАТЕЛЬНОЙ РАБОТЕ ВГБОУ НПО ПРОФЕССИОНАЛЬНОМ ЛИЦЕЕ КУЛИНАРНОГО МАСТЕРСТВА</dc:subject>
  <dc:creator>user</dc:creator>
  <cp:keywords/>
  <cp:lastModifiedBy>АДминистратор</cp:lastModifiedBy>
  <cp:revision>2</cp:revision>
  <cp:lastPrinted>2012-11-06T10:07:00Z</cp:lastPrinted>
  <dcterms:created xsi:type="dcterms:W3CDTF">2013-05-20T13:13:00Z</dcterms:created>
  <dcterms:modified xsi:type="dcterms:W3CDTF">2013-05-20T13:13:00Z</dcterms:modified>
</cp:coreProperties>
</file>