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D4" w:rsidRPr="00A05368" w:rsidRDefault="00E72C0A">
      <w:pPr>
        <w:rPr>
          <w:rFonts w:ascii="Times New Roman" w:hAnsi="Times New Roman" w:cs="Times New Roman"/>
          <w:b/>
          <w:sz w:val="24"/>
          <w:szCs w:val="24"/>
        </w:rPr>
      </w:pPr>
      <w:r w:rsidRPr="00A05368">
        <w:rPr>
          <w:rFonts w:ascii="Times New Roman" w:hAnsi="Times New Roman" w:cs="Times New Roman"/>
          <w:b/>
          <w:sz w:val="24"/>
          <w:szCs w:val="24"/>
        </w:rPr>
        <w:t>Особенн</w:t>
      </w:r>
      <w:r w:rsidR="00AB298B">
        <w:rPr>
          <w:rFonts w:ascii="Times New Roman" w:hAnsi="Times New Roman" w:cs="Times New Roman"/>
          <w:b/>
          <w:sz w:val="24"/>
          <w:szCs w:val="24"/>
        </w:rPr>
        <w:t>ости организации обучения слабоуспевающих школьников</w:t>
      </w:r>
      <w:r w:rsidRPr="00A05368">
        <w:rPr>
          <w:rFonts w:ascii="Times New Roman" w:hAnsi="Times New Roman" w:cs="Times New Roman"/>
          <w:b/>
          <w:sz w:val="24"/>
          <w:szCs w:val="24"/>
        </w:rPr>
        <w:t>.</w:t>
      </w:r>
    </w:p>
    <w:p w:rsidR="00965526" w:rsidRPr="00662DC5" w:rsidRDefault="00E72C0A" w:rsidP="00965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368">
        <w:rPr>
          <w:rFonts w:ascii="Times New Roman" w:hAnsi="Times New Roman" w:cs="Times New Roman"/>
          <w:sz w:val="24"/>
          <w:szCs w:val="24"/>
        </w:rPr>
        <w:t xml:space="preserve">  Обучение в математике выполняет три основные функции</w:t>
      </w:r>
      <w:proofErr w:type="gramStart"/>
      <w:r w:rsidRPr="00A053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5368">
        <w:rPr>
          <w:rFonts w:ascii="Times New Roman" w:hAnsi="Times New Roman" w:cs="Times New Roman"/>
          <w:sz w:val="24"/>
          <w:szCs w:val="24"/>
        </w:rPr>
        <w:t xml:space="preserve"> образовательную, воспитательную, развивающую. На каждом уроке </w:t>
      </w:r>
      <w:r w:rsidR="00965526" w:rsidRPr="00A05368">
        <w:rPr>
          <w:rFonts w:ascii="Times New Roman" w:hAnsi="Times New Roman" w:cs="Times New Roman"/>
          <w:sz w:val="24"/>
          <w:szCs w:val="24"/>
        </w:rPr>
        <w:t xml:space="preserve">у </w:t>
      </w:r>
      <w:r w:rsidR="00965526" w:rsidRPr="0066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формируются ключевые компетенции – универсальная целостная система знаний, умений, навыков, опыт самостоятельной деятел</w:t>
      </w:r>
      <w:r w:rsidR="00965526" w:rsidRPr="00A0536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и личной ответственности. У каждого обучающегося откладывается свое отношение к предмету.</w:t>
      </w:r>
    </w:p>
    <w:p w:rsidR="000D0C4A" w:rsidRPr="00A05368" w:rsidRDefault="00E72C0A" w:rsidP="00E72C0A">
      <w:pPr>
        <w:rPr>
          <w:rFonts w:ascii="Times New Roman" w:hAnsi="Times New Roman" w:cs="Times New Roman"/>
          <w:sz w:val="24"/>
          <w:szCs w:val="24"/>
        </w:rPr>
      </w:pPr>
      <w:r w:rsidRPr="00A05368">
        <w:rPr>
          <w:rFonts w:ascii="Times New Roman" w:hAnsi="Times New Roman" w:cs="Times New Roman"/>
          <w:sz w:val="24"/>
          <w:szCs w:val="24"/>
        </w:rPr>
        <w:t xml:space="preserve">  В своей работе необходимо учитывать недостатки мышления слабоуспевающих детей, их низкую работоспособность и слабую волю и, разумеется</w:t>
      </w:r>
      <w:proofErr w:type="gramStart"/>
      <w:r w:rsidRPr="00A053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5368">
        <w:rPr>
          <w:rFonts w:ascii="Times New Roman" w:hAnsi="Times New Roman" w:cs="Times New Roman"/>
          <w:sz w:val="24"/>
          <w:szCs w:val="24"/>
        </w:rPr>
        <w:t xml:space="preserve"> следствия этих причин – отсутствие навыков учебной деятельности и узкий кругозор. Конечно, необходимо учитыват</w:t>
      </w:r>
      <w:r w:rsidR="000D0C4A" w:rsidRPr="00A05368">
        <w:rPr>
          <w:rFonts w:ascii="Times New Roman" w:hAnsi="Times New Roman" w:cs="Times New Roman"/>
          <w:sz w:val="24"/>
          <w:szCs w:val="24"/>
        </w:rPr>
        <w:t xml:space="preserve">ь и возрастные особенности </w:t>
      </w:r>
      <w:proofErr w:type="gramStart"/>
      <w:r w:rsidR="000D0C4A" w:rsidRPr="00A053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D0C4A" w:rsidRPr="00A05368">
        <w:rPr>
          <w:rFonts w:ascii="Times New Roman" w:hAnsi="Times New Roman" w:cs="Times New Roman"/>
          <w:sz w:val="24"/>
          <w:szCs w:val="24"/>
        </w:rPr>
        <w:t>.</w:t>
      </w:r>
    </w:p>
    <w:p w:rsidR="00E72C0A" w:rsidRPr="00A05368" w:rsidRDefault="000D0C4A" w:rsidP="00E72C0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05368">
        <w:rPr>
          <w:rFonts w:ascii="Times New Roman" w:hAnsi="Times New Roman" w:cs="Times New Roman"/>
          <w:b/>
          <w:i/>
          <w:sz w:val="24"/>
          <w:szCs w:val="24"/>
        </w:rPr>
        <w:t>Каждый ученик отличается способностью к учению, имеющейся системой знаний</w:t>
      </w:r>
      <w:proofErr w:type="gramStart"/>
      <w:r w:rsidRPr="00A05368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A05368">
        <w:rPr>
          <w:rFonts w:ascii="Times New Roman" w:hAnsi="Times New Roman" w:cs="Times New Roman"/>
          <w:b/>
          <w:i/>
          <w:sz w:val="24"/>
          <w:szCs w:val="24"/>
        </w:rPr>
        <w:t xml:space="preserve"> сложившимися мотивами учений и волей.</w:t>
      </w:r>
    </w:p>
    <w:p w:rsidR="00E72C0A" w:rsidRPr="00A05368" w:rsidRDefault="000D0C4A" w:rsidP="00E72C0A">
      <w:pPr>
        <w:rPr>
          <w:rFonts w:ascii="Times New Roman" w:hAnsi="Times New Roman" w:cs="Times New Roman"/>
          <w:sz w:val="24"/>
          <w:szCs w:val="24"/>
        </w:rPr>
      </w:pPr>
      <w:r w:rsidRPr="00A05368">
        <w:rPr>
          <w:rFonts w:ascii="Times New Roman" w:hAnsi="Times New Roman" w:cs="Times New Roman"/>
          <w:sz w:val="24"/>
          <w:szCs w:val="24"/>
        </w:rPr>
        <w:t>1.У одних учеников отсутствует интерес ко всякой познавательной деятельности</w:t>
      </w:r>
      <w:proofErr w:type="gramStart"/>
      <w:r w:rsidRPr="00A053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5368">
        <w:rPr>
          <w:rFonts w:ascii="Times New Roman" w:hAnsi="Times New Roman" w:cs="Times New Roman"/>
          <w:sz w:val="24"/>
          <w:szCs w:val="24"/>
        </w:rPr>
        <w:t xml:space="preserve"> они имеют узкий умственный кругозор , учатся только из желания избежать неприятности, не желают прилагать волевые усилия для преодоления трудностей учебной деятельности. Отсюда следует отсутствие самостоятельности</w:t>
      </w:r>
      <w:proofErr w:type="gramStart"/>
      <w:r w:rsidRPr="00A053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5368">
        <w:rPr>
          <w:rFonts w:ascii="Times New Roman" w:hAnsi="Times New Roman" w:cs="Times New Roman"/>
          <w:sz w:val="24"/>
          <w:szCs w:val="24"/>
        </w:rPr>
        <w:t xml:space="preserve"> сознательного отношения к предмету.</w:t>
      </w:r>
    </w:p>
    <w:p w:rsidR="000D0C4A" w:rsidRPr="00A05368" w:rsidRDefault="000D0C4A" w:rsidP="00E72C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5368">
        <w:rPr>
          <w:rFonts w:ascii="Times New Roman" w:hAnsi="Times New Roman" w:cs="Times New Roman"/>
          <w:sz w:val="24"/>
          <w:szCs w:val="24"/>
        </w:rPr>
        <w:t xml:space="preserve">2.Другие проявляют интерес к занимательной стороне  учебного материала, но без желания проникают в сущность изучаемого </w:t>
      </w:r>
      <w:r w:rsidR="00E93EE1" w:rsidRPr="00A05368">
        <w:rPr>
          <w:rFonts w:ascii="Times New Roman" w:hAnsi="Times New Roman" w:cs="Times New Roman"/>
          <w:sz w:val="24"/>
          <w:szCs w:val="24"/>
        </w:rPr>
        <w:t>явления, имеют узкий кругозор, мотивы учения лежат вне учебной деятельности  -  они учатся для родителей, а не для себя и поэтому проявляют слабые волевые усилия при изучении математики, самостоятельность их требует побуждение и контроля со стороны учителя.</w:t>
      </w:r>
      <w:proofErr w:type="gramEnd"/>
    </w:p>
    <w:p w:rsidR="00E93EE1" w:rsidRPr="00A05368" w:rsidRDefault="00E93EE1" w:rsidP="00E72C0A">
      <w:pPr>
        <w:rPr>
          <w:rFonts w:ascii="Times New Roman" w:hAnsi="Times New Roman" w:cs="Times New Roman"/>
          <w:sz w:val="24"/>
          <w:szCs w:val="24"/>
        </w:rPr>
      </w:pPr>
      <w:r w:rsidRPr="00A05368">
        <w:rPr>
          <w:rFonts w:ascii="Times New Roman" w:hAnsi="Times New Roman" w:cs="Times New Roman"/>
          <w:sz w:val="24"/>
          <w:szCs w:val="24"/>
        </w:rPr>
        <w:t>3.Третьи проявляют интерес к предмету, но не умеют проникнуть в сущность явления, их умственный кругозор  расширяется за счет интереса, мотивы учения так же лежат вне учебной деятельности  - это осознание нужности знаний  по предмету. Ученики прилагают определенные волевые усилия для изучения математики, преодоления трудностей в изучении математики</w:t>
      </w:r>
      <w:proofErr w:type="gramStart"/>
      <w:r w:rsidRPr="00A053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5368">
        <w:rPr>
          <w:rFonts w:ascii="Times New Roman" w:hAnsi="Times New Roman" w:cs="Times New Roman"/>
          <w:sz w:val="24"/>
          <w:szCs w:val="24"/>
        </w:rPr>
        <w:t xml:space="preserve"> но все таки их самостоятельность проявляется только при наличии интереса к изучаемому предмету.</w:t>
      </w:r>
    </w:p>
    <w:p w:rsidR="00965526" w:rsidRPr="00A05368" w:rsidRDefault="00E93EE1" w:rsidP="00965526">
      <w:pPr>
        <w:pStyle w:val="a3"/>
      </w:pPr>
      <w:r w:rsidRPr="00A05368">
        <w:t>4. У четвертых появился интерес к сущности изучаемого явления, т.е. познавательный  интерес, их кругозор расширился до нормального для данного возраста уровня</w:t>
      </w:r>
      <w:proofErr w:type="gramStart"/>
      <w:r w:rsidR="007B3B6A" w:rsidRPr="00A05368">
        <w:t xml:space="preserve"> ,</w:t>
      </w:r>
      <w:proofErr w:type="gramEnd"/>
      <w:r w:rsidR="007B3B6A" w:rsidRPr="00A05368">
        <w:t xml:space="preserve"> в основе мотивов учения лежит интерес к самому предмету, ученики прилагают волевые усилия для овладения методами изучения математики, обнаруживая при этом стремление к  полной самостоятельности как на уроке , так и на внеклассных мероприятиях.</w:t>
      </w:r>
      <w:r w:rsidR="00965526" w:rsidRPr="00A05368">
        <w:t xml:space="preserve"> </w:t>
      </w:r>
    </w:p>
    <w:p w:rsidR="00965526" w:rsidRPr="00A05368" w:rsidRDefault="00965526" w:rsidP="00965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 системы образования всегда состояла в формировании у подрастающего поколения тех знаний, поведенческих моделей, ценностей, которые позволят ему быть успешным вне стен школы. В современной экономике конкурентоспособность человека на рынке труда во многом зависит от его способности овладевать новыми технологиями, адаптироваться к изменяющимся условиям труда, ориентироваться в гигантских информационных потоках.</w:t>
      </w:r>
      <w:r w:rsidRPr="00A0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526" w:rsidRPr="00662DC5" w:rsidRDefault="00965526" w:rsidP="00965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Любому человеку необходимо быть эффективным, конкурентоспособным работником, быть творческим, самостоятельным, ответственным, коммуникабельным человеком, способным решать проблемы личные и коллектива. Ему должна быть присуща потребность к познанию нового, умение находить и отбирать нужную информацию.</w:t>
      </w:r>
    </w:p>
    <w:p w:rsidR="00965526" w:rsidRPr="00662DC5" w:rsidRDefault="00965526" w:rsidP="00965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эти качества можно успешно формировать в школе, используя </w:t>
      </w:r>
      <w:proofErr w:type="spellStart"/>
      <w:r w:rsidRPr="00662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66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 любому предмету, в том числе и математике, что является одним из личностных и социальных смыслов образования. </w:t>
      </w:r>
    </w:p>
    <w:p w:rsidR="00E93EE1" w:rsidRPr="00A05368" w:rsidRDefault="00662DC5" w:rsidP="00A0536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05368">
        <w:rPr>
          <w:rFonts w:ascii="Times New Roman" w:hAnsi="Times New Roman" w:cs="Times New Roman"/>
          <w:b/>
          <w:i/>
          <w:sz w:val="24"/>
          <w:szCs w:val="24"/>
        </w:rPr>
        <w:t>Для поддержания прочного усвоения знаний и поддержания необходимого уровня развития</w:t>
      </w:r>
      <w:r w:rsidR="007B3B6A" w:rsidRPr="00A053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62DC5" w:rsidRDefault="00A05368" w:rsidP="00965526">
      <w:pPr>
        <w:pStyle w:val="a3"/>
      </w:pPr>
      <w:r>
        <w:t>1.Формирование у детей умений взаимоконтроля, взаимопроверки и самооценки знаний. Рефлексивная контрольно-оценочная деятельность при организации коллективно-учебной деятельности предполагает включение каждого учащегося в действие взаимоконтроля и самоконтроля.  Созданная на уроке ситуация успеха и эмоционального благополучия стимулирует мотивацию каждого ребенка к обучению, готовит ученика спокойно принимать оценку учителя</w:t>
      </w:r>
      <w:proofErr w:type="gramStart"/>
      <w:r>
        <w:t xml:space="preserve"> ,</w:t>
      </w:r>
      <w:proofErr w:type="gramEnd"/>
      <w:r>
        <w:t xml:space="preserve"> проанализировав вместе с ним ошибки наметив пути их исправления(коррекция знаний)</w:t>
      </w:r>
    </w:p>
    <w:p w:rsidR="008C107B" w:rsidRDefault="008C107B" w:rsidP="00965526">
      <w:pPr>
        <w:pStyle w:val="a3"/>
      </w:pPr>
      <w:r>
        <w:t>2.</w:t>
      </w:r>
      <w:r w:rsidRPr="008C107B">
        <w:t xml:space="preserve"> </w:t>
      </w:r>
      <w:r w:rsidRPr="00662DC5">
        <w:t>Перед изучением новой темы учитель рассказывает учащимся о ней, а учащиеся формулируют по этой теме вопросы, которые начинаются со слов: “зачем”, “почему”, “как”, “чем”, “о чем”, оценивается самый интересный, при этом ни один из вопросов не остается без ответа. В результате учащиеся четко представляют, что, когда и как они будут изучать. Кроме того, данный прием позволяет им понять не только цели изучения данной темы в целом, но и осмыслить место урока в системе занятий, а, следовательно, и место материала этого урока во всей теме.</w:t>
      </w:r>
    </w:p>
    <w:p w:rsidR="005F3AB3" w:rsidRDefault="008C107B" w:rsidP="00965526">
      <w:pPr>
        <w:pStyle w:val="a3"/>
      </w:pPr>
      <w:r>
        <w:t>3.</w:t>
      </w:r>
      <w:r w:rsidRPr="008C107B">
        <w:t xml:space="preserve"> </w:t>
      </w:r>
      <w:r>
        <w:t>Ребенка необходимо научить: работать  с учебником, со справочными материалами. Для этого необходимо: 1) знакомить с учебником, 2) каждый раз, давая задания</w:t>
      </w:r>
      <w:proofErr w:type="gramStart"/>
      <w:r>
        <w:t xml:space="preserve"> ,</w:t>
      </w:r>
      <w:proofErr w:type="gramEnd"/>
      <w:r>
        <w:t xml:space="preserve"> учитель  «сообща» с учениками решает , что в нем подлежит заучиванию дословно, что для передачи своими мыслями, своими словами, а какой  материал не следует заучивать – достаточно прочитать; 3) работать над терминами учащихся устной и письменной речи, например, записывая определение, разобрать по частям речи, выбрать главные и назвать зависимые слова, главное подчеркнуть, отметить окончани</w:t>
      </w:r>
      <w:r w:rsidR="005F3AB3">
        <w:t>е, поставить ударение, заглянуть в словар</w:t>
      </w:r>
      <w:proofErr w:type="gramStart"/>
      <w:r w:rsidR="005F3AB3">
        <w:t>ь(</w:t>
      </w:r>
      <w:proofErr w:type="gramEnd"/>
      <w:r w:rsidR="005F3AB3">
        <w:t>дома). Осторожно использовать термин-замену: «дискриминант» - «</w:t>
      </w:r>
      <w:proofErr w:type="spellStart"/>
      <w:r w:rsidR="005F3AB3">
        <w:t>различитель</w:t>
      </w:r>
      <w:proofErr w:type="spellEnd"/>
      <w:r w:rsidR="005F3AB3">
        <w:t>» и т.д.</w:t>
      </w:r>
      <w:r w:rsidR="005F3AB3" w:rsidRPr="005F3AB3">
        <w:t xml:space="preserve"> </w:t>
      </w:r>
    </w:p>
    <w:p w:rsidR="007336CB" w:rsidRPr="00662DC5" w:rsidRDefault="005F3AB3" w:rsidP="00733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4.</w:t>
      </w:r>
      <w:r w:rsidRPr="0066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каком-либо конкретном занятии учащиеся самостоятельно изучают отдельные параграфы учебника и составляют краткий конспект этого параграфа. </w:t>
      </w:r>
      <w:proofErr w:type="gramStart"/>
      <w:r w:rsidRPr="00662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ними стоит задача – пересказать или пояснить прочитанное, выделить, обозначить, подвести итог, подчеркнуть, перечислить, произнести.</w:t>
      </w:r>
      <w:proofErr w:type="gramEnd"/>
      <w:r w:rsidRPr="00662DC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 итоге учащиеся не только более глубоко понимают изучаемый материал, но и учатся выбирать главное, обосновывать его важность не только для других, но и, самое главное, для себя.</w:t>
      </w:r>
      <w:r w:rsidR="007336CB" w:rsidRPr="0073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3AB3" w:rsidRPr="00A05368" w:rsidRDefault="005F3AB3" w:rsidP="00965526">
      <w:pPr>
        <w:pStyle w:val="a3"/>
      </w:pPr>
      <w:r>
        <w:t xml:space="preserve">5.Актуализация опорных знаний. Но чаще всего у таких учащихся нет нужных опорных знаний, необходимы дополнительные занятия, </w:t>
      </w:r>
      <w:r w:rsidRPr="005F3AB3">
        <w:t xml:space="preserve"> </w:t>
      </w:r>
      <w:r>
        <w:t>предваряющие изучение  новой  темы. Или уделить  на  АОЗ больше времени для таких детей (дифференцируемый подход).</w:t>
      </w:r>
    </w:p>
    <w:p w:rsidR="005F3AB3" w:rsidRDefault="005F3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7336CB" w:rsidRPr="0066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самостоятельных работ с использованием ИКТ. Выполнение заданий по образцу, с использованием алгоритма. Закончить решение,</w:t>
      </w:r>
      <w:proofErr w:type="gramStart"/>
      <w:r w:rsidR="0073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73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заданий с указаниями, подсказками.  Пошаговые инструкции.</w:t>
      </w:r>
    </w:p>
    <w:p w:rsidR="00844BBB" w:rsidRPr="00844BBB" w:rsidRDefault="007336CB" w:rsidP="00844B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7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817CF" w:rsidRPr="00081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1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817CF" w:rsidRPr="00081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1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тестов «Слышу, вижу</w:t>
      </w:r>
      <w:proofErr w:type="gramStart"/>
      <w:r w:rsidR="0008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08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чувствую» определите ведущий канал восприятия информации вашими учениками. </w:t>
      </w:r>
      <w:proofErr w:type="spellStart"/>
      <w:r w:rsidR="000817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Визуалы</w:t>
      </w:r>
      <w:proofErr w:type="spellEnd"/>
      <w:proofErr w:type="gramStart"/>
      <w:r w:rsidR="000817CF" w:rsidRPr="000817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?</w:t>
      </w:r>
      <w:proofErr w:type="gramEnd"/>
      <w:r w:rsidR="000817CF" w:rsidRPr="000817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817C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Аудиалы</w:t>
      </w:r>
      <w:proofErr w:type="spellEnd"/>
      <w:r w:rsidR="000817CF" w:rsidRPr="000817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  <w:proofErr w:type="spellStart"/>
      <w:r w:rsidR="00081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Кинестетики</w:t>
      </w:r>
      <w:proofErr w:type="spellEnd"/>
      <w:r w:rsidR="000817CF" w:rsidRPr="000817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  <w:r w:rsidR="000817CF" w:rsidRPr="000817CF">
        <w:rPr>
          <w:rStyle w:val="30"/>
          <w:rFonts w:eastAsiaTheme="minorHAnsi"/>
          <w:lang w:val="en-US"/>
        </w:rPr>
        <w:t xml:space="preserve"> </w:t>
      </w:r>
      <w:proofErr w:type="spellStart"/>
      <w:r w:rsidR="00844BBB"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Визуалы</w:t>
      </w:r>
      <w:proofErr w:type="spellEnd"/>
      <w:r w:rsidR="00844BBB"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44BBB"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аудиалы</w:t>
      </w:r>
      <w:proofErr w:type="spellEnd"/>
      <w:r w:rsidR="00844BBB"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44BBB"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кинестетики</w:t>
      </w:r>
      <w:proofErr w:type="spellEnd"/>
      <w:r w:rsidR="00844BBB"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обучение для ребенка - это, в основном, процесс восприятия и усвоения предложенной информации.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особенностей восприятия и переработки информации людей условно можно разделить на четыре категории.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4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Визуалы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люди, воспринимающие большую часть информации с помощью зрения.</w:t>
      </w: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4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Аудиалы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те, кто в основном получает информацию через слуховой канал.</w:t>
      </w: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Кинестетики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люди, воспринимающие большую часть информации через другие ощущения (обоняние, осязание и др.) и с помощью движений.</w:t>
      </w: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4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Дискреты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 них восприятие информации происходит в основном через логическое осмысление, с помощью цифр, знаков, логических доводов. Эта категория, пожалуй, самая немногочисленная вообще среди людей. А школьникам младших и средних классов такой способ восприятия информации обычно вовсе не свойствен.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важно знать, каким образом учащийся воспринимает информацию?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уроке учитель может представлять информацию детям, используя все каналы восприятия: и зрение, и слух, и кинестетический канал. Тогда у каждого из них есть шанс усвоить хотя бы часть этих сообщений. Обычно так и происходит. Этот шанс значительно повышается, если, к примеру, и </w:t>
      </w:r>
      <w:proofErr w:type="gram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ученик -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визуалы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аудиалы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Кинестетиков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сожалению, среди педагогов вообще немного, а в средних и старших классах их практически нет (если не считать учителей физкультуры и труда).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того, какой </w:t>
      </w:r>
      <w:proofErr w:type="gram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</w:t>
      </w:r>
      <w:proofErr w:type="gram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 ведущий, зависит освоение многих важных навыков. Например, чтения или письма.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умственной работы существенно отличаются (например, уровень отвлекаемости, особенности запоминания и др.).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родители и учитель знают, к какой категории относится их ученик, им легче строить с ним отношения. Многое становится понятным: почему возникают проблемы с дисциплиной, почему мы "говорим на разном языке", как правильно поощрять ребенка или делать ему замечания и т. д.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кратко о том, как мы можем распознать у человека ведущий канал восприятия и переработки информации. Если ребенок учится в начальной школе или в средних классах, выводы делаются в основном по наблюдениям. Если это подросток или взрослый, то ему можно предложить еще и специальный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(самодиагностика).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обязательно обращают внимание?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Словарь общения. </w:t>
      </w:r>
      <w:proofErr w:type="spellStart"/>
      <w:proofErr w:type="gram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речи употребляет существительные, глаголы, прилагательные, связанные в основном со зрением (смотреть, наблюдать, картина, на первый взгляд, прозрачный, яркий, красочный, как видите и т.д.).</w:t>
      </w:r>
      <w:proofErr w:type="gram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аудиала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характерно употребление слов, связанных со слуховым восприятием (голос, послушайте, обсуждать, молчаливый, тишина, громкий, благозвучный и т. д.).</w:t>
      </w:r>
      <w:proofErr w:type="gram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кинестетика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включает слова, описывающие чувства или движения (схватывать, мягкий, теплый, прикосновение, гибкий, хороший нюх и пр.).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4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Направление взгляда</w:t>
      </w: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4B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 </w:t>
      </w:r>
      <w:proofErr w:type="spellStart"/>
      <w:r w:rsidRPr="00844B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визуалов</w:t>
      </w:r>
      <w:proofErr w:type="spellEnd"/>
      <w:r w:rsidRPr="00844B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при общении взгляд направлен в основном вверх, у </w:t>
      </w:r>
      <w:proofErr w:type="spellStart"/>
      <w:r w:rsidRPr="00844B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аудиалов</w:t>
      </w:r>
      <w:proofErr w:type="spellEnd"/>
      <w:r w:rsidRPr="00844B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по средней линии, у </w:t>
      </w:r>
      <w:proofErr w:type="spellStart"/>
      <w:r w:rsidRPr="00844B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кинестетиков</w:t>
      </w:r>
      <w:proofErr w:type="spellEnd"/>
      <w:r w:rsidRPr="00844B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вниз.</w:t>
      </w:r>
      <w:r w:rsidRPr="00844B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внимания.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Кинестетику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вообще трудно концентрировать свое внимание, и его можно отвлечь чем угодно;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отвлекается на звуки;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визуалу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 практически не мешает.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запоминания.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 то, что видел, запоминает картинами.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то, что обсуждал; запоминает слушая.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 общее впечатление. Запоминает двигаясь.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еще такие характеристики, как предпочитаемая поза, телодвижения, тембр голоса, темп речи. Однако существующие по этим пунктам мнения пока достаточно противоречивые.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сколько возможностей у учителя и родителей понаблюдать за разными типами учащихся в их повседневных делах! Например, посмотреть, кто как записывает домашнее задание. Допустим, оно написано на классной доске.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послушно откроет дневник и запишет, вернее, перепишет с доски то, что задано на дом. Он предпочитает иметь нужную ему информацию, чем спрашивать у других. Он легко воспримет ее записанной именно на доске.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захочет записать домашнее задание в школе, то, скорее всего, переспросит у соседа по парте, что задано. Со слуха запишет эту информацию себе в дневник. Дома может "сесть на телефон" и узнать о том, что задано, у одноклассников. Или просит сделать это родителей и сказать ему.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: чаще всего долго роется у себя в портфеле, достает оттуда учебники, находит нужные страницы и прямо в учебниках обводит номера нужных упражнений.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Многое даст наблюдение за поведением детей на перемене.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чаще всего остается в классе, если большинство учеников из него выходит. Для него главное - возможность спокойно окунуться в свои зрительные образы. Но ему могут помешать шумные диалоги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аудиалов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подвижные игры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кинестетиков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он предпочтет выйти в коридор, где будет наблюдать за другими детьми или рассматривать информацию на стенах.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Аудиалы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перемену, чтобы наговориться и пошуметь. Особенно если на предыдущем уроке пришлось "держать рот на замке".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кинестетика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перемена нужна, чтобы размяться, подвигаться.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говорят эти наблюдения? Не стоит заставлять всех детей водить на перемене хороводы или слушать тихую музыку. Каждый ребенок инстинктивно выбирает подходящий ему способ восстановления сил.</w:t>
      </w: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 индивидуально нужно подходить к каждому из них и в учебной работе.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говорят: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визуала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требовать быстрого решения задач;</w:t>
      </w: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аудиала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немедленного повторения услышанного им материала;</w:t>
      </w: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кинестетика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не ждать ни того, ни другого - он нуждается в другом отношении, ему нужно больше времени и терпения со стороны учителей и домашних! 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работы на уроке или дома рекомендуется: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визуалу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разрешить иметь под рукой листок, на котором он в процессе осмысления и запоминания материала может чертить, штриховать, рисовать и т.д.;</w:t>
      </w: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аудиалу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делать замечания, когда он в процессе за поминания издает звуки, шевелит губами - так ему легче справиться с заданием;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кинестетика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заставлять сидеть долгое время неподвижно; обязательно давать ему возможность моторной разрядки (сходить за мелом, журналом, писать на доске, дома - сходить в другую комнату и т.д.); запоминание материала у него легче происходит во время движения.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Разумеется, очень важно общаться с ребенком на "его языке":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визуалом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слова, описывающие цвет, размер, форму, местоположение; выделяя цветом различные пункты или аспекты содержания; записывая действия, используя схемы, таблицы, наглядные пособия и др.;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аудиалом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вариации голоса (громкость, паузы, высоту), отражая телом ритм речи (особенно головой) со скоростью, характерной для этого типа восприятия;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кинестетиком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жесты, прикосновения и типичную для них медленную скорость мыслительных процессов; помнить, что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кинестетики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посредством мышечной памяти; чем больше преувеличения, тем лучше для запоминания; позволять им проигрывать в ролях части вашей информации.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замечание ребенку произведет нужный эффект, если будет сделано "на его языке":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визуалу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покачать головой, погрозить пальцем;</w:t>
      </w: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аудиалу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сказать шепотом "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ш-ш-ш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кинестетику</w:t>
      </w:r>
      <w:proofErr w:type="spellEnd"/>
      <w:r w:rsidRPr="0084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положить руку на плечо, похлопать по нему.</w:t>
      </w:r>
    </w:p>
    <w:p w:rsidR="00844BBB" w:rsidRPr="00844BBB" w:rsidRDefault="00844BBB" w:rsidP="00844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Разумеется, любой человек в своей жизни, и ребенок в том числе, использует самые разные каналы восприятия. Он может быть по своей природе </w:t>
      </w:r>
      <w:proofErr w:type="spellStart"/>
      <w:r w:rsidRPr="00844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визуалом</w:t>
      </w:r>
      <w:proofErr w:type="spellEnd"/>
      <w:r w:rsidRPr="00844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это не значит, что другие органы чувств у него практически не работают. Их можно и нужно развивать. Чем больше каналов открыто для восприятия информации, тем эффективнее идет процесс обучения.</w:t>
      </w:r>
    </w:p>
    <w:p w:rsidR="00844BBB" w:rsidRDefault="000817CF">
      <w:pPr>
        <w:spacing w:before="100" w:beforeAutospacing="1" w:after="100" w:afterAutospacing="1" w:line="240" w:lineRule="auto"/>
        <w:rPr>
          <w:rStyle w:val="b-serp-urlitem"/>
        </w:rPr>
      </w:pPr>
      <w:r w:rsidRPr="00662D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должен четко для себя представлять, что и как он изучает сегодня, на следующем занятии и каким образом он сможет использовать полученные знания в последующей жизни.</w:t>
      </w:r>
      <w:r w:rsidR="00844BBB" w:rsidRPr="00844BBB">
        <w:rPr>
          <w:rStyle w:val="b-serp-urlitem"/>
        </w:rPr>
        <w:t xml:space="preserve"> </w:t>
      </w:r>
    </w:p>
    <w:p w:rsidR="00844BBB" w:rsidRPr="00844BBB" w:rsidRDefault="00E46024">
      <w:pPr>
        <w:spacing w:before="100" w:beforeAutospacing="1" w:after="100" w:afterAutospacing="1" w:line="240" w:lineRule="auto"/>
        <w:rPr>
          <w:rStyle w:val="b-serp-urlitem"/>
          <w:b/>
        </w:rPr>
      </w:pPr>
      <w:r>
        <w:rPr>
          <w:rStyle w:val="b-serp-urlitem"/>
          <w:b/>
        </w:rPr>
        <w:t xml:space="preserve">                             </w:t>
      </w:r>
      <w:r w:rsidR="00844BBB" w:rsidRPr="00844BBB">
        <w:rPr>
          <w:rStyle w:val="b-serp-urlitem"/>
          <w:b/>
        </w:rPr>
        <w:t>ИСТОЧНИКИ ИНФОРМАЦИИ</w:t>
      </w:r>
    </w:p>
    <w:p w:rsidR="00844BBB" w:rsidRDefault="00844BBB">
      <w:pPr>
        <w:spacing w:before="100" w:beforeAutospacing="1" w:after="100" w:afterAutospacing="1" w:line="240" w:lineRule="auto"/>
        <w:rPr>
          <w:rStyle w:val="b-serp-urlitem"/>
        </w:rPr>
      </w:pPr>
    </w:p>
    <w:p w:rsidR="007336CB" w:rsidRPr="00E46024" w:rsidRDefault="00E46024" w:rsidP="00E46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>
        <w:rPr>
          <w:rStyle w:val="b-serp-urlitem"/>
          <w:lang w:val="en-US"/>
        </w:rPr>
        <w:t xml:space="preserve">        </w:t>
      </w:r>
      <w:proofErr w:type="gramStart"/>
      <w:r w:rsidRPr="00E46024">
        <w:rPr>
          <w:rStyle w:val="b-serp-urlitem"/>
          <w:lang w:val="en-US"/>
        </w:rPr>
        <w:t>1.</w:t>
      </w:r>
      <w:r>
        <w:rPr>
          <w:rStyle w:val="b-serp-urlitem"/>
        </w:rPr>
        <w:t>Ведущий</w:t>
      </w:r>
      <w:r w:rsidRPr="00E46024">
        <w:rPr>
          <w:rStyle w:val="b-serp-urlitem"/>
          <w:lang w:val="en-US"/>
        </w:rPr>
        <w:t xml:space="preserve"> </w:t>
      </w:r>
      <w:r>
        <w:rPr>
          <w:rStyle w:val="b-serp-urlitem"/>
        </w:rPr>
        <w:t>канал</w:t>
      </w:r>
      <w:r w:rsidRPr="00E46024">
        <w:rPr>
          <w:rStyle w:val="b-serp-urlitem"/>
          <w:lang w:val="en-US"/>
        </w:rPr>
        <w:t xml:space="preserve"> </w:t>
      </w:r>
      <w:r>
        <w:rPr>
          <w:rStyle w:val="b-serp-urlitem"/>
        </w:rPr>
        <w:t>восприятия</w:t>
      </w:r>
      <w:r w:rsidRPr="00E46024">
        <w:rPr>
          <w:rStyle w:val="b-serp-urlitem"/>
          <w:lang w:val="en-US"/>
        </w:rPr>
        <w:t>.</w:t>
      </w:r>
      <w:proofErr w:type="spellStart"/>
      <w:proofErr w:type="gramEnd"/>
      <w:r w:rsidR="00844BBB">
        <w:rPr>
          <w:rStyle w:val="b-serp-urlitem"/>
        </w:rPr>
        <w:fldChar w:fldCharType="begin"/>
      </w:r>
      <w:r w:rsidR="00844BBB" w:rsidRPr="00E46024">
        <w:rPr>
          <w:rStyle w:val="b-serp-urlitem"/>
          <w:lang w:val="en-US"/>
        </w:rPr>
        <w:instrText xml:space="preserve"> HYPERLINK "http://psycabi.net/" \t "_blank" </w:instrText>
      </w:r>
      <w:r w:rsidR="00844BBB">
        <w:rPr>
          <w:rStyle w:val="b-serp-urlitem"/>
        </w:rPr>
        <w:fldChar w:fldCharType="separate"/>
      </w:r>
      <w:r w:rsidR="00844BBB" w:rsidRPr="00E46024">
        <w:rPr>
          <w:rStyle w:val="a4"/>
          <w:lang w:val="en-US"/>
        </w:rPr>
        <w:t>psycabi.net</w:t>
      </w:r>
      <w:r w:rsidR="00844BBB">
        <w:rPr>
          <w:rStyle w:val="b-serp-urlitem"/>
        </w:rPr>
        <w:fldChar w:fldCharType="end"/>
      </w:r>
      <w:r w:rsidR="00844BBB" w:rsidRPr="00E46024">
        <w:rPr>
          <w:rStyle w:val="b-serp-urlmark"/>
          <w:lang w:val="en-US"/>
        </w:rPr>
        <w:t>›</w:t>
      </w:r>
      <w:hyperlink r:id="rId5" w:tgtFrame="_blank" w:history="1">
        <w:r w:rsidR="00844BBB" w:rsidRPr="00E46024">
          <w:rPr>
            <w:rStyle w:val="a4"/>
            <w:b/>
            <w:bCs/>
            <w:lang w:val="en-US"/>
          </w:rPr>
          <w:t>test</w:t>
        </w:r>
        <w:r w:rsidR="00844BBB" w:rsidRPr="00E46024">
          <w:rPr>
            <w:rStyle w:val="a4"/>
            <w:lang w:val="en-US"/>
          </w:rPr>
          <w:t>y</w:t>
        </w:r>
        <w:proofErr w:type="spellEnd"/>
        <w:r w:rsidR="00844BBB" w:rsidRPr="00E46024">
          <w:rPr>
            <w:rStyle w:val="a4"/>
            <w:lang w:val="en-US"/>
          </w:rPr>
          <w:t>/289-</w:t>
        </w:r>
        <w:r w:rsidR="00844BBB" w:rsidRPr="00E46024">
          <w:rPr>
            <w:rStyle w:val="a4"/>
            <w:b/>
            <w:bCs/>
            <w:lang w:val="en-US"/>
          </w:rPr>
          <w:t>test</w:t>
        </w:r>
        <w:r w:rsidR="00844BBB" w:rsidRPr="00E46024">
          <w:rPr>
            <w:rStyle w:val="a4"/>
            <w:lang w:val="en-US"/>
          </w:rPr>
          <w:t>-audial-vizual…s…</w:t>
        </w:r>
      </w:hyperlink>
    </w:p>
    <w:p w:rsidR="000817CF" w:rsidRDefault="00E46024" w:rsidP="00E46024">
      <w:pPr>
        <w:spacing w:before="100" w:beforeAutospacing="1" w:after="100" w:afterAutospacing="1" w:line="240" w:lineRule="auto"/>
        <w:ind w:left="340"/>
      </w:pPr>
      <w:r w:rsidRPr="00E46024">
        <w:rPr>
          <w:lang w:val="en-US"/>
        </w:rPr>
        <w:t xml:space="preserve"> </w:t>
      </w:r>
      <w:r>
        <w:t>2 .Развитие ключевых компетенций. Антонова А.Н..</w:t>
      </w:r>
      <w:r w:rsidR="000817CF">
        <w:t>Эл</w:t>
      </w:r>
      <w:proofErr w:type="gramStart"/>
      <w:r w:rsidR="000817CF">
        <w:t>.</w:t>
      </w:r>
      <w:proofErr w:type="gramEnd"/>
      <w:r w:rsidR="000817CF">
        <w:t> </w:t>
      </w:r>
      <w:proofErr w:type="gramStart"/>
      <w:r w:rsidR="000817CF">
        <w:t>а</w:t>
      </w:r>
      <w:proofErr w:type="gramEnd"/>
      <w:r w:rsidR="000817CF">
        <w:t xml:space="preserve">дрес: </w:t>
      </w:r>
      <w:hyperlink r:id="rId6" w:history="1">
        <w:r w:rsidR="000817CF">
          <w:rPr>
            <w:rStyle w:val="a4"/>
          </w:rPr>
          <w:t>festival@1sept</w:t>
        </w:r>
        <w:r w:rsidR="000817CF">
          <w:rPr>
            <w:rStyle w:val="a4"/>
          </w:rPr>
          <w:t>e</w:t>
        </w:r>
        <w:r w:rsidR="000817CF">
          <w:rPr>
            <w:rStyle w:val="a4"/>
          </w:rPr>
          <w:t>b</w:t>
        </w:r>
        <w:r w:rsidR="000817CF">
          <w:rPr>
            <w:rStyle w:val="a4"/>
          </w:rPr>
          <w:t>er.ru</w:t>
        </w:r>
      </w:hyperlink>
      <w:r w:rsidR="00844BBB">
        <w:t xml:space="preserve">     </w:t>
      </w:r>
    </w:p>
    <w:p w:rsidR="000817CF" w:rsidRPr="00E46024" w:rsidRDefault="00E46024" w:rsidP="00E46024">
      <w:pPr>
        <w:spacing w:before="100" w:beforeAutospacing="1" w:after="100" w:afterAutospacing="1" w:line="240" w:lineRule="auto"/>
        <w:ind w:left="360"/>
        <w:rPr>
          <w:rStyle w:val="b-serp-urlitem"/>
        </w:rPr>
      </w:pPr>
      <w:r>
        <w:rPr>
          <w:rStyle w:val="b-serp-urlitem"/>
        </w:rPr>
        <w:t xml:space="preserve">3.Причины снижения успеваемости   </w:t>
      </w:r>
      <w:hyperlink r:id="rId7" w:tgtFrame="_blank" w:history="1">
        <w:proofErr w:type="spellStart"/>
        <w:r w:rsidR="000817CF" w:rsidRPr="00E46024">
          <w:rPr>
            <w:rStyle w:val="a4"/>
            <w:lang w:val="en-US"/>
          </w:rPr>
          <w:t>nytva</w:t>
        </w:r>
        <w:proofErr w:type="spellEnd"/>
        <w:r w:rsidR="000817CF" w:rsidRPr="00E46024">
          <w:rPr>
            <w:rStyle w:val="a4"/>
          </w:rPr>
          <w:t>.</w:t>
        </w:r>
        <w:proofErr w:type="spellStart"/>
        <w:r w:rsidR="000817CF" w:rsidRPr="00E46024">
          <w:rPr>
            <w:rStyle w:val="a4"/>
            <w:lang w:val="en-US"/>
          </w:rPr>
          <w:t>taba</w:t>
        </w:r>
        <w:proofErr w:type="spellEnd"/>
        <w:r w:rsidR="000817CF" w:rsidRPr="00E46024">
          <w:rPr>
            <w:rStyle w:val="a4"/>
          </w:rPr>
          <w:t>.</w:t>
        </w:r>
        <w:proofErr w:type="spellStart"/>
        <w:r w:rsidR="000817CF" w:rsidRPr="00E46024">
          <w:rPr>
            <w:rStyle w:val="a4"/>
            <w:lang w:val="en-US"/>
          </w:rPr>
          <w:t>ru</w:t>
        </w:r>
        <w:proofErr w:type="spellEnd"/>
      </w:hyperlink>
      <w:r w:rsidR="000817CF" w:rsidRPr="00E46024">
        <w:rPr>
          <w:rStyle w:val="b-serp-urlmark"/>
        </w:rPr>
        <w:t>›</w:t>
      </w:r>
      <w:hyperlink r:id="rId8" w:tgtFrame="_blank" w:history="1">
        <w:r w:rsidR="000817CF" w:rsidRPr="00E46024">
          <w:rPr>
            <w:rStyle w:val="a4"/>
            <w:lang w:val="en-US"/>
          </w:rPr>
          <w:t>NP</w:t>
        </w:r>
        <w:r w:rsidR="000817CF" w:rsidRPr="00E46024">
          <w:rPr>
            <w:rStyle w:val="a4"/>
          </w:rPr>
          <w:t>…</w:t>
        </w:r>
        <w:proofErr w:type="spellStart"/>
        <w:r w:rsidR="000817CF" w:rsidRPr="00E46024">
          <w:rPr>
            <w:rStyle w:val="a4"/>
            <w:b/>
            <w:bCs/>
            <w:lang w:val="en-US"/>
          </w:rPr>
          <w:t>Ra</w:t>
        </w:r>
        <w:r w:rsidR="000817CF" w:rsidRPr="00E46024">
          <w:rPr>
            <w:rStyle w:val="a4"/>
            <w:b/>
            <w:bCs/>
            <w:lang w:val="en-US"/>
          </w:rPr>
          <w:t>z</w:t>
        </w:r>
        <w:r w:rsidR="000817CF" w:rsidRPr="00E46024">
          <w:rPr>
            <w:rStyle w:val="a4"/>
            <w:b/>
            <w:bCs/>
            <w:lang w:val="en-US"/>
          </w:rPr>
          <w:t>vitie</w:t>
        </w:r>
        <w:proofErr w:type="spellEnd"/>
        <w:r w:rsidR="000817CF" w:rsidRPr="00E46024">
          <w:rPr>
            <w:rStyle w:val="a4"/>
          </w:rPr>
          <w:t>…</w:t>
        </w:r>
        <w:proofErr w:type="spellStart"/>
        <w:r w:rsidR="000817CF" w:rsidRPr="00E46024">
          <w:rPr>
            <w:rStyle w:val="a4"/>
            <w:b/>
            <w:bCs/>
            <w:lang w:val="en-US"/>
          </w:rPr>
          <w:t>na</w:t>
        </w:r>
        <w:proofErr w:type="spellEnd"/>
        <w:r w:rsidR="000817CF" w:rsidRPr="00E46024">
          <w:rPr>
            <w:rStyle w:val="a4"/>
          </w:rPr>
          <w:t>_</w:t>
        </w:r>
        <w:proofErr w:type="spellStart"/>
        <w:r w:rsidR="000817CF" w:rsidRPr="00E46024">
          <w:rPr>
            <w:rStyle w:val="a4"/>
            <w:b/>
            <w:bCs/>
            <w:lang w:val="en-US"/>
          </w:rPr>
          <w:t>urokah</w:t>
        </w:r>
        <w:proofErr w:type="spellEnd"/>
        <w:r w:rsidR="000817CF" w:rsidRPr="00E46024">
          <w:rPr>
            <w:rStyle w:val="a4"/>
          </w:rPr>
          <w:t>_</w:t>
        </w:r>
        <w:proofErr w:type="spellStart"/>
        <w:r w:rsidR="000817CF" w:rsidRPr="00E46024">
          <w:rPr>
            <w:rStyle w:val="a4"/>
            <w:b/>
            <w:bCs/>
            <w:lang w:val="en-US"/>
          </w:rPr>
          <w:t>matem</w:t>
        </w:r>
        <w:r w:rsidR="00844BBB" w:rsidRPr="00E46024">
          <w:rPr>
            <w:rStyle w:val="a4"/>
            <w:lang w:val="en-US"/>
          </w:rPr>
          <w:t>m</w:t>
        </w:r>
        <w:r w:rsidR="000817CF" w:rsidRPr="00E46024">
          <w:rPr>
            <w:rStyle w:val="a4"/>
            <w:b/>
            <w:bCs/>
            <w:lang w:val="en-US"/>
          </w:rPr>
          <w:t>atiki</w:t>
        </w:r>
        <w:proofErr w:type="spellEnd"/>
        <w:r w:rsidR="000817CF" w:rsidRPr="00E46024">
          <w:rPr>
            <w:rStyle w:val="a4"/>
          </w:rPr>
          <w:t>…</w:t>
        </w:r>
        <w:r w:rsidR="000817CF" w:rsidRPr="00E46024">
          <w:rPr>
            <w:rStyle w:val="a4"/>
            <w:lang w:val="en-US"/>
          </w:rPr>
          <w:t>AN</w:t>
        </w:r>
        <w:r w:rsidR="000817CF" w:rsidRPr="00E46024">
          <w:rPr>
            <w:rStyle w:val="a4"/>
          </w:rPr>
          <w:t>…</w:t>
        </w:r>
      </w:hyperlink>
    </w:p>
    <w:p w:rsidR="00E46024" w:rsidRDefault="00E46024" w:rsidP="00E46024">
      <w:pPr>
        <w:pStyle w:val="a3"/>
      </w:pPr>
      <w:r>
        <w:rPr>
          <w:rStyle w:val="b-serp-urlitem"/>
        </w:rPr>
        <w:t xml:space="preserve">       4. </w:t>
      </w:r>
      <w:proofErr w:type="spellStart"/>
      <w:r>
        <w:rPr>
          <w:rStyle w:val="b-serp-urlitem"/>
        </w:rPr>
        <w:t>Визуалы</w:t>
      </w:r>
      <w:proofErr w:type="spellEnd"/>
      <w:r>
        <w:rPr>
          <w:rStyle w:val="b-serp-urlitem"/>
        </w:rPr>
        <w:t xml:space="preserve">, </w:t>
      </w:r>
      <w:proofErr w:type="spellStart"/>
      <w:r>
        <w:rPr>
          <w:rStyle w:val="b-serp-urlitem"/>
        </w:rPr>
        <w:t>аудиалы</w:t>
      </w:r>
      <w:proofErr w:type="spellEnd"/>
      <w:r>
        <w:rPr>
          <w:rStyle w:val="b-serp-urlitem"/>
        </w:rPr>
        <w:t xml:space="preserve">, </w:t>
      </w:r>
      <w:proofErr w:type="spellStart"/>
      <w:r>
        <w:rPr>
          <w:rStyle w:val="b-serp-urlitem"/>
        </w:rPr>
        <w:t>кинестетики</w:t>
      </w:r>
      <w:proofErr w:type="spellEnd"/>
      <w:r>
        <w:rPr>
          <w:rStyle w:val="b-serp-urlitem"/>
        </w:rPr>
        <w:t xml:space="preserve">. </w:t>
      </w:r>
      <w:hyperlink r:id="rId9" w:tgtFrame="_blank" w:history="1">
        <w:proofErr w:type="spellStart"/>
        <w:r w:rsidR="000817CF">
          <w:rPr>
            <w:rStyle w:val="a4"/>
          </w:rPr>
          <w:t>mamanur.ru</w:t>
        </w:r>
        <w:proofErr w:type="spellEnd"/>
      </w:hyperlink>
      <w:r w:rsidR="000817CF">
        <w:rPr>
          <w:rStyle w:val="b-serp-urlmark"/>
        </w:rPr>
        <w:t>›</w:t>
      </w:r>
      <w:proofErr w:type="spellStart"/>
      <w:r w:rsidR="000817CF">
        <w:rPr>
          <w:rStyle w:val="b-serp-urlitem"/>
        </w:rPr>
        <w:fldChar w:fldCharType="begin"/>
      </w:r>
      <w:r w:rsidR="000817CF">
        <w:rPr>
          <w:rStyle w:val="b-serp-urlitem"/>
        </w:rPr>
        <w:instrText xml:space="preserve"> HYPERLINK "http://www.mamanur.ru/publ/26-1-0-157" \t "_blank" </w:instrText>
      </w:r>
      <w:r w:rsidR="000817CF">
        <w:rPr>
          <w:rStyle w:val="b-serp-urlitem"/>
        </w:rPr>
        <w:fldChar w:fldCharType="separate"/>
      </w:r>
      <w:r w:rsidR="000817CF">
        <w:rPr>
          <w:rStyle w:val="a4"/>
        </w:rPr>
        <w:t>publ</w:t>
      </w:r>
      <w:proofErr w:type="spellEnd"/>
      <w:r w:rsidR="000817CF">
        <w:rPr>
          <w:rStyle w:val="a4"/>
        </w:rPr>
        <w:t>/26-1-0-157</w:t>
      </w:r>
      <w:r w:rsidR="000817CF">
        <w:rPr>
          <w:rStyle w:val="b-serp-urlitem"/>
        </w:rPr>
        <w:fldChar w:fldCharType="end"/>
      </w:r>
      <w:r w:rsidR="000817CF">
        <w:t> </w:t>
      </w:r>
      <w:r>
        <w:t xml:space="preserve">. </w:t>
      </w:r>
      <w:proofErr w:type="spellStart"/>
      <w:r>
        <w:t>Бударный</w:t>
      </w:r>
      <w:proofErr w:type="spellEnd"/>
      <w:r>
        <w:t xml:space="preserve">, А.А. Пути и методы предупреждения и преодоления неуспеваемости и второгодничества. Автореферат. Канд. </w:t>
      </w:r>
      <w:proofErr w:type="spellStart"/>
      <w:r>
        <w:t>Дис</w:t>
      </w:r>
      <w:proofErr w:type="spellEnd"/>
      <w:r>
        <w:t xml:space="preserve">. [Текст] / А.А. </w:t>
      </w:r>
      <w:proofErr w:type="spellStart"/>
      <w:r>
        <w:t>Бударный</w:t>
      </w:r>
      <w:proofErr w:type="spellEnd"/>
      <w:r>
        <w:t xml:space="preserve">. - М.: Просвещение, 2005. - 521 </w:t>
      </w:r>
      <w:proofErr w:type="gramStart"/>
      <w:r>
        <w:t>с</w:t>
      </w:r>
      <w:proofErr w:type="gramEnd"/>
      <w:r>
        <w:t>.</w:t>
      </w:r>
    </w:p>
    <w:p w:rsidR="00E46024" w:rsidRDefault="00AB298B" w:rsidP="00E46024">
      <w:pPr>
        <w:pStyle w:val="a3"/>
      </w:pPr>
      <w:r>
        <w:t xml:space="preserve">      5</w:t>
      </w:r>
      <w:r w:rsidR="00E46024">
        <w:t xml:space="preserve">. </w:t>
      </w:r>
      <w:proofErr w:type="spellStart"/>
      <w:r w:rsidR="00E46024">
        <w:t>Венгер</w:t>
      </w:r>
      <w:proofErr w:type="spellEnd"/>
      <w:r w:rsidR="00E46024">
        <w:t>, А.Л. Психо</w:t>
      </w:r>
      <w:r>
        <w:t xml:space="preserve">логическое обследование школьников </w:t>
      </w:r>
      <w:r w:rsidR="00E46024">
        <w:t xml:space="preserve"> /А.Л. </w:t>
      </w:r>
      <w:proofErr w:type="spellStart"/>
      <w:r w:rsidR="00E46024">
        <w:t>Венгер</w:t>
      </w:r>
      <w:proofErr w:type="spellEnd"/>
      <w:r w:rsidR="00E46024">
        <w:t xml:space="preserve">, А.Г. </w:t>
      </w:r>
    </w:p>
    <w:p w:rsidR="000817CF" w:rsidRDefault="00AB298B">
      <w:pPr>
        <w:spacing w:before="100" w:beforeAutospacing="1" w:after="100" w:afterAutospacing="1" w:line="240" w:lineRule="auto"/>
      </w:pPr>
      <w:r>
        <w:t xml:space="preserve">       6. </w:t>
      </w:r>
      <w:proofErr w:type="spellStart"/>
      <w:r>
        <w:t>Бударный</w:t>
      </w:r>
      <w:proofErr w:type="spellEnd"/>
      <w:r>
        <w:t xml:space="preserve">, А.А. Пути и методы предупреждения и преодоления неуспеваемости и второгодничества. Автореферат. Канд. </w:t>
      </w:r>
      <w:proofErr w:type="spellStart"/>
      <w:r>
        <w:t>Дис</w:t>
      </w:r>
      <w:proofErr w:type="spellEnd"/>
      <w:r>
        <w:t xml:space="preserve">.  / А.А. </w:t>
      </w:r>
      <w:proofErr w:type="spellStart"/>
      <w:r>
        <w:t>Бударный</w:t>
      </w:r>
      <w:proofErr w:type="spellEnd"/>
      <w:r>
        <w:t xml:space="preserve">. - М.: Просвещение, 2005. - 521 </w:t>
      </w:r>
      <w:proofErr w:type="gramStart"/>
      <w:r>
        <w:t>с</w:t>
      </w:r>
      <w:proofErr w:type="gramEnd"/>
      <w:r>
        <w:t>.</w:t>
      </w:r>
    </w:p>
    <w:p w:rsidR="00E46024" w:rsidRPr="00E46024" w:rsidRDefault="00E46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E46024" w:rsidRPr="00E46024" w:rsidSect="00A053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802B4"/>
    <w:multiLevelType w:val="hybridMultilevel"/>
    <w:tmpl w:val="7A1ADCA0"/>
    <w:lvl w:ilvl="0" w:tplc="C6D092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707FD"/>
    <w:multiLevelType w:val="hybridMultilevel"/>
    <w:tmpl w:val="8DC8D5F0"/>
    <w:lvl w:ilvl="0" w:tplc="9560161C">
      <w:start w:val="2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savePreviewPicture/>
  <w:compat/>
  <w:rsids>
    <w:rsidRoot w:val="00E72C0A"/>
    <w:rsid w:val="000817CF"/>
    <w:rsid w:val="000D0C4A"/>
    <w:rsid w:val="005F3AB3"/>
    <w:rsid w:val="00662DC5"/>
    <w:rsid w:val="007336CB"/>
    <w:rsid w:val="007B3B6A"/>
    <w:rsid w:val="00844BBB"/>
    <w:rsid w:val="008561D4"/>
    <w:rsid w:val="008C107B"/>
    <w:rsid w:val="00965526"/>
    <w:rsid w:val="00A05368"/>
    <w:rsid w:val="00AB298B"/>
    <w:rsid w:val="00E46024"/>
    <w:rsid w:val="00E72C0A"/>
    <w:rsid w:val="00E9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D4"/>
  </w:style>
  <w:style w:type="paragraph" w:styleId="3">
    <w:name w:val="heading 3"/>
    <w:basedOn w:val="a"/>
    <w:link w:val="30"/>
    <w:uiPriority w:val="9"/>
    <w:qFormat/>
    <w:rsid w:val="00662D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2D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7336CB"/>
  </w:style>
  <w:style w:type="character" w:styleId="a4">
    <w:name w:val="Hyperlink"/>
    <w:basedOn w:val="a0"/>
    <w:uiPriority w:val="99"/>
    <w:semiHidden/>
    <w:unhideWhenUsed/>
    <w:rsid w:val="007336CB"/>
    <w:rPr>
      <w:color w:val="0000FF"/>
      <w:u w:val="single"/>
    </w:rPr>
  </w:style>
  <w:style w:type="character" w:customStyle="1" w:styleId="b-serp-urlmark">
    <w:name w:val="b-serp-url__mark"/>
    <w:basedOn w:val="a0"/>
    <w:rsid w:val="007336CB"/>
  </w:style>
  <w:style w:type="character" w:styleId="a5">
    <w:name w:val="FollowedHyperlink"/>
    <w:basedOn w:val="a0"/>
    <w:uiPriority w:val="99"/>
    <w:semiHidden/>
    <w:unhideWhenUsed/>
    <w:rsid w:val="00844BBB"/>
    <w:rPr>
      <w:color w:val="800080" w:themeColor="followedHyperlink"/>
      <w:u w:val="single"/>
    </w:rPr>
  </w:style>
  <w:style w:type="character" w:customStyle="1" w:styleId="titlemain">
    <w:name w:val="titlemain"/>
    <w:basedOn w:val="a0"/>
    <w:rsid w:val="00844BBB"/>
  </w:style>
  <w:style w:type="paragraph" w:customStyle="1" w:styleId="text">
    <w:name w:val="text"/>
    <w:basedOn w:val="a"/>
    <w:rsid w:val="0084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main2">
    <w:name w:val="titlemain2"/>
    <w:basedOn w:val="a"/>
    <w:rsid w:val="0084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6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tva.taba.ru/NP_konferenciya/275031_Razvitie_klyuchevyh_kompetenciy_uchaschihsya_na_urokah_matematiki_v_refleksivno__deyatelnostnom_podhode_Antonova_AN_Uchitel_matem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ytva.tab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@1septemb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sycabi.net/testy/289-test-audial-vizual-kinestetik-diagnostika-dominiruyushchej-pertseptivnoj-modalnosti-s-efremtsev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man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2013-06-12T07:13:00Z</dcterms:created>
  <dcterms:modified xsi:type="dcterms:W3CDTF">2013-06-12T10:16:00Z</dcterms:modified>
</cp:coreProperties>
</file>