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CB" w:rsidRPr="00514DCB" w:rsidRDefault="00514DCB" w:rsidP="007425C2">
      <w:pPr>
        <w:rPr>
          <w:b/>
          <w:i/>
        </w:rPr>
      </w:pPr>
      <w:r w:rsidRPr="00514DCB">
        <w:rPr>
          <w:b/>
          <w:i/>
        </w:rPr>
        <w:t xml:space="preserve">                                                            8 класс Проверочная работа</w:t>
      </w:r>
    </w:p>
    <w:p w:rsidR="007425C2" w:rsidRPr="00514DCB" w:rsidRDefault="00514DCB" w:rsidP="007425C2">
      <w:pPr>
        <w:rPr>
          <w:b/>
        </w:rPr>
      </w:pPr>
      <w:r w:rsidRPr="00514DCB">
        <w:rPr>
          <w:b/>
        </w:rPr>
        <w:t>1</w:t>
      </w:r>
      <w:r w:rsidR="007425C2" w:rsidRPr="00514DCB">
        <w:rPr>
          <w:b/>
        </w:rPr>
        <w:t>. Аудитория забросала цветами и наградила его оглушительной овацией. Но он сидел лицом к оркестру и не видел реакцию зала. Один из певцов, проявив трогательную сердечность, осторожно взял его за плечи и повернул к публике, чтобы он мог увидеть ее восторг.</w:t>
      </w:r>
    </w:p>
    <w:p w:rsidR="007425C2" w:rsidRPr="00C9748F" w:rsidRDefault="00514DCB" w:rsidP="007425C2">
      <w:pPr>
        <w:rPr>
          <w:color w:val="FF0000"/>
        </w:rPr>
      </w:pPr>
      <w:r w:rsidRPr="00C9748F">
        <w:rPr>
          <w:color w:val="FF0000"/>
        </w:rPr>
        <w:t>А</w:t>
      </w:r>
      <w:proofErr w:type="gramStart"/>
      <w:r w:rsidRPr="00C9748F">
        <w:rPr>
          <w:color w:val="FF0000"/>
        </w:rPr>
        <w:t>)</w:t>
      </w:r>
      <w:r w:rsidR="007425C2" w:rsidRPr="00C9748F">
        <w:rPr>
          <w:color w:val="FF0000"/>
        </w:rPr>
        <w:t>И</w:t>
      </w:r>
      <w:proofErr w:type="gramEnd"/>
      <w:r w:rsidR="007425C2" w:rsidRPr="00C9748F">
        <w:rPr>
          <w:color w:val="FF0000"/>
        </w:rPr>
        <w:t>. Бах</w:t>
      </w:r>
    </w:p>
    <w:p w:rsidR="007425C2" w:rsidRPr="00C9748F" w:rsidRDefault="00514DCB" w:rsidP="007425C2">
      <w:pPr>
        <w:rPr>
          <w:color w:val="FF0000"/>
        </w:rPr>
      </w:pPr>
      <w:r w:rsidRPr="00C9748F">
        <w:rPr>
          <w:color w:val="FF0000"/>
        </w:rPr>
        <w:t>Б</w:t>
      </w:r>
      <w:proofErr w:type="gramStart"/>
      <w:r w:rsidRPr="00C9748F">
        <w:rPr>
          <w:color w:val="FF0000"/>
        </w:rPr>
        <w:t>)</w:t>
      </w:r>
      <w:r w:rsidR="007425C2" w:rsidRPr="00C9748F">
        <w:rPr>
          <w:color w:val="FF0000"/>
        </w:rPr>
        <w:t>Л</w:t>
      </w:r>
      <w:proofErr w:type="gramEnd"/>
      <w:r w:rsidR="007425C2" w:rsidRPr="00C9748F">
        <w:rPr>
          <w:color w:val="FF0000"/>
        </w:rPr>
        <w:t>. Бетховен</w:t>
      </w:r>
    </w:p>
    <w:p w:rsidR="007425C2" w:rsidRPr="00C9748F" w:rsidRDefault="00514DCB" w:rsidP="007425C2">
      <w:pPr>
        <w:rPr>
          <w:color w:val="FF0000"/>
        </w:rPr>
      </w:pPr>
      <w:r w:rsidRPr="00C9748F">
        <w:rPr>
          <w:color w:val="FF0000"/>
        </w:rPr>
        <w:t>В</w:t>
      </w:r>
      <w:proofErr w:type="gramStart"/>
      <w:r w:rsidRPr="00C9748F">
        <w:rPr>
          <w:color w:val="FF0000"/>
        </w:rPr>
        <w:t>)</w:t>
      </w:r>
      <w:r w:rsidR="007425C2" w:rsidRPr="00C9748F">
        <w:rPr>
          <w:color w:val="FF0000"/>
        </w:rPr>
        <w:t>В</w:t>
      </w:r>
      <w:proofErr w:type="gramEnd"/>
      <w:r w:rsidR="007425C2" w:rsidRPr="00C9748F">
        <w:rPr>
          <w:color w:val="FF0000"/>
        </w:rPr>
        <w:t>.А. Моцарт</w:t>
      </w:r>
    </w:p>
    <w:p w:rsidR="007425C2" w:rsidRPr="00C9748F" w:rsidRDefault="00514DCB" w:rsidP="007425C2">
      <w:pPr>
        <w:rPr>
          <w:color w:val="FF0000"/>
        </w:rPr>
      </w:pPr>
      <w:r w:rsidRPr="00C9748F">
        <w:rPr>
          <w:color w:val="FF0000"/>
        </w:rPr>
        <w:t>Г</w:t>
      </w:r>
      <w:proofErr w:type="gramStart"/>
      <w:r w:rsidRPr="00C9748F">
        <w:rPr>
          <w:color w:val="FF0000"/>
        </w:rPr>
        <w:t>)</w:t>
      </w:r>
      <w:r w:rsidR="007425C2" w:rsidRPr="00C9748F">
        <w:rPr>
          <w:color w:val="FF0000"/>
        </w:rPr>
        <w:t>П</w:t>
      </w:r>
      <w:proofErr w:type="gramEnd"/>
      <w:r w:rsidR="007425C2" w:rsidRPr="00C9748F">
        <w:rPr>
          <w:color w:val="FF0000"/>
        </w:rPr>
        <w:t xml:space="preserve">. Чайковский. </w:t>
      </w:r>
    </w:p>
    <w:p w:rsidR="00514DCB" w:rsidRPr="00514DCB" w:rsidRDefault="00514DCB" w:rsidP="00514DCB">
      <w:pPr>
        <w:rPr>
          <w:b/>
        </w:rPr>
      </w:pPr>
      <w:r w:rsidRPr="00514DCB">
        <w:rPr>
          <w:b/>
        </w:rPr>
        <w:t>2.</w:t>
      </w:r>
      <w:r w:rsidR="007425C2" w:rsidRPr="00514DCB">
        <w:rPr>
          <w:b/>
        </w:rPr>
        <w:t>«Лесной рог» – таков дословный перевод названия этого инструмента. Предком этого инструмента был охотничий рог, в который трубили. Для того чтобы звук был слышен на далеком расстоянии, рог стали удлинять, а чтобы играть было удобно, его приспособились «</w:t>
      </w:r>
      <w:r>
        <w:rPr>
          <w:b/>
        </w:rPr>
        <w:t xml:space="preserve">скручивать»  а) </w:t>
      </w:r>
      <w:r w:rsidR="007425C2">
        <w:t>Лира</w:t>
      </w:r>
      <w:r>
        <w:rPr>
          <w:b/>
        </w:rPr>
        <w:t xml:space="preserve">  б</w:t>
      </w:r>
      <w:proofErr w:type="gramStart"/>
      <w:r>
        <w:rPr>
          <w:b/>
        </w:rPr>
        <w:t>)</w:t>
      </w:r>
      <w:r w:rsidR="007425C2">
        <w:t>Д</w:t>
      </w:r>
      <w:proofErr w:type="gramEnd"/>
      <w:r w:rsidR="007425C2">
        <w:t>омра</w:t>
      </w:r>
      <w:r>
        <w:rPr>
          <w:b/>
        </w:rPr>
        <w:t xml:space="preserve">  в)</w:t>
      </w:r>
      <w:r w:rsidR="007425C2">
        <w:t>Валторна</w:t>
      </w:r>
      <w:r>
        <w:rPr>
          <w:b/>
        </w:rPr>
        <w:t xml:space="preserve">  г)</w:t>
      </w:r>
      <w:r w:rsidR="007425C2">
        <w:t>Саксофон</w:t>
      </w:r>
    </w:p>
    <w:p w:rsidR="00514DCB" w:rsidRPr="00514DCB" w:rsidRDefault="00514DCB" w:rsidP="00514DCB">
      <w:pPr>
        <w:rPr>
          <w:b/>
        </w:rPr>
      </w:pPr>
      <w:r w:rsidRPr="00514DCB">
        <w:rPr>
          <w:b/>
        </w:rPr>
        <w:t>3. Жанр музы</w:t>
      </w:r>
      <w:r>
        <w:rPr>
          <w:b/>
        </w:rPr>
        <w:t>ки, не связанный с литературой: а</w:t>
      </w:r>
      <w:proofErr w:type="gramStart"/>
      <w:r>
        <w:rPr>
          <w:b/>
        </w:rPr>
        <w:t>)</w:t>
      </w:r>
      <w:r>
        <w:t>Р</w:t>
      </w:r>
      <w:proofErr w:type="gramEnd"/>
      <w:r>
        <w:t>оманс</w:t>
      </w:r>
      <w:r>
        <w:rPr>
          <w:b/>
        </w:rPr>
        <w:t xml:space="preserve">  б)</w:t>
      </w:r>
      <w:r>
        <w:t>Этюд</w:t>
      </w:r>
      <w:r>
        <w:rPr>
          <w:b/>
        </w:rPr>
        <w:t xml:space="preserve">  в)</w:t>
      </w:r>
      <w:r>
        <w:t>Опера</w:t>
      </w:r>
      <w:r>
        <w:rPr>
          <w:b/>
        </w:rPr>
        <w:t xml:space="preserve">  г)</w:t>
      </w:r>
      <w:r>
        <w:t>Балет</w:t>
      </w:r>
    </w:p>
    <w:p w:rsidR="00514DCB" w:rsidRPr="00514DCB" w:rsidRDefault="00514DCB" w:rsidP="00514DCB">
      <w:pPr>
        <w:rPr>
          <w:b/>
        </w:rPr>
      </w:pPr>
      <w:r w:rsidRPr="00514DCB">
        <w:rPr>
          <w:b/>
        </w:rPr>
        <w:t xml:space="preserve">4. </w:t>
      </w:r>
      <w:r>
        <w:rPr>
          <w:b/>
        </w:rPr>
        <w:t>Какого номера нет в опере:  а</w:t>
      </w:r>
      <w:proofErr w:type="gramStart"/>
      <w:r>
        <w:rPr>
          <w:b/>
        </w:rPr>
        <w:t>)</w:t>
      </w:r>
      <w:r>
        <w:t>А</w:t>
      </w:r>
      <w:proofErr w:type="gramEnd"/>
      <w:r>
        <w:t>рии</w:t>
      </w:r>
      <w:r>
        <w:rPr>
          <w:b/>
        </w:rPr>
        <w:t xml:space="preserve">  б) </w:t>
      </w:r>
      <w:r>
        <w:t>Дуэта</w:t>
      </w:r>
      <w:r>
        <w:rPr>
          <w:b/>
        </w:rPr>
        <w:t xml:space="preserve">   в)</w:t>
      </w:r>
      <w:r>
        <w:t>Ансамбля</w:t>
      </w:r>
    </w:p>
    <w:p w:rsidR="007425C2" w:rsidRPr="00514DCB" w:rsidRDefault="00514DCB" w:rsidP="007425C2">
      <w:pPr>
        <w:rPr>
          <w:b/>
        </w:rPr>
      </w:pPr>
      <w:r w:rsidRPr="00514DCB">
        <w:rPr>
          <w:b/>
        </w:rPr>
        <w:t>5</w:t>
      </w:r>
      <w:r w:rsidR="007425C2" w:rsidRPr="00514DCB">
        <w:rPr>
          <w:b/>
        </w:rPr>
        <w:t>. Родина ее неизвестна. Предполагают, что она возникла в Древней Греции, но вторую Родину обрела в Испании. Именно этот инструмент исполнял серенады дамам сердца.</w:t>
      </w:r>
    </w:p>
    <w:p w:rsidR="007425C2" w:rsidRDefault="00514DCB" w:rsidP="007425C2">
      <w:r>
        <w:t>А</w:t>
      </w:r>
      <w:proofErr w:type="gramStart"/>
      <w:r>
        <w:t>)</w:t>
      </w:r>
      <w:r w:rsidR="007425C2">
        <w:t>Л</w:t>
      </w:r>
      <w:proofErr w:type="gramEnd"/>
      <w:r w:rsidR="007425C2">
        <w:t>ира</w:t>
      </w:r>
    </w:p>
    <w:p w:rsidR="007425C2" w:rsidRDefault="00514DCB" w:rsidP="007425C2">
      <w:r>
        <w:t>Б</w:t>
      </w:r>
      <w:proofErr w:type="gramStart"/>
      <w:r>
        <w:t>)</w:t>
      </w:r>
      <w:r w:rsidR="007425C2">
        <w:t>Г</w:t>
      </w:r>
      <w:proofErr w:type="gramEnd"/>
      <w:r w:rsidR="007425C2">
        <w:t>усли</w:t>
      </w:r>
    </w:p>
    <w:p w:rsidR="007425C2" w:rsidRDefault="00514DCB" w:rsidP="007425C2">
      <w:r>
        <w:t>В</w:t>
      </w:r>
      <w:proofErr w:type="gramStart"/>
      <w:r>
        <w:t>)</w:t>
      </w:r>
      <w:r w:rsidR="007425C2">
        <w:t>Г</w:t>
      </w:r>
      <w:proofErr w:type="gramEnd"/>
      <w:r w:rsidR="007425C2">
        <w:t>итара</w:t>
      </w:r>
    </w:p>
    <w:p w:rsidR="00514DCB" w:rsidRDefault="00514DCB" w:rsidP="00514DCB">
      <w:pPr>
        <w:spacing w:after="0" w:line="240" w:lineRule="auto"/>
      </w:pPr>
      <w:r>
        <w:t>Г</w:t>
      </w:r>
      <w:proofErr w:type="gramStart"/>
      <w:r>
        <w:t>)</w:t>
      </w:r>
      <w:r w:rsidR="007425C2">
        <w:t>Б</w:t>
      </w:r>
      <w:proofErr w:type="gramEnd"/>
      <w:r w:rsidR="007425C2">
        <w:t>алалайка</w:t>
      </w:r>
    </w:p>
    <w:p w:rsidR="00275945" w:rsidRDefault="00275945" w:rsidP="00514DCB">
      <w:pPr>
        <w:spacing w:after="0" w:line="240" w:lineRule="auto"/>
        <w:rPr>
          <w:b/>
        </w:rPr>
      </w:pPr>
    </w:p>
    <w:p w:rsidR="00514DCB" w:rsidRDefault="00514DCB" w:rsidP="00514DCB">
      <w:pPr>
        <w:spacing w:after="0" w:line="240" w:lineRule="auto"/>
        <w:rPr>
          <w:rFonts w:ascii="Calibri" w:eastAsia="Calibri" w:hAnsi="Calibri" w:cs="Times New Roman"/>
          <w:b/>
        </w:rPr>
      </w:pPr>
      <w:r w:rsidRPr="00514DCB">
        <w:rPr>
          <w:b/>
        </w:rPr>
        <w:t xml:space="preserve">6. </w:t>
      </w:r>
      <w:r w:rsidRPr="00514DCB">
        <w:rPr>
          <w:rFonts w:ascii="Calibri" w:eastAsia="Calibri" w:hAnsi="Calibri" w:cs="Times New Roman"/>
          <w:b/>
        </w:rPr>
        <w:t>Музыка, предназначенная для слушания в небольшом помещении, для небольшого круга слушателей</w:t>
      </w:r>
      <w:r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 xml:space="preserve">   а) камерная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</w:rPr>
        <w:t>б) танцевальная</w:t>
      </w:r>
      <w:r>
        <w:rPr>
          <w:rFonts w:ascii="Calibri" w:eastAsia="Calibri" w:hAnsi="Calibri" w:cs="Times New Roman"/>
          <w:b/>
        </w:rPr>
        <w:t xml:space="preserve">   </w:t>
      </w:r>
      <w:r>
        <w:rPr>
          <w:rFonts w:ascii="Calibri" w:eastAsia="Calibri" w:hAnsi="Calibri" w:cs="Times New Roman"/>
        </w:rPr>
        <w:t>в) инструментальная</w:t>
      </w:r>
    </w:p>
    <w:p w:rsidR="00275945" w:rsidRDefault="00275945" w:rsidP="00514DCB">
      <w:pPr>
        <w:spacing w:after="0" w:line="240" w:lineRule="auto"/>
        <w:rPr>
          <w:b/>
        </w:rPr>
      </w:pPr>
    </w:p>
    <w:p w:rsidR="007425C2" w:rsidRPr="00514DCB" w:rsidRDefault="00514DCB" w:rsidP="00514D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b/>
        </w:rPr>
        <w:t>7.</w:t>
      </w:r>
      <w:r w:rsidR="007425C2" w:rsidRPr="00514DCB">
        <w:rPr>
          <w:b/>
        </w:rPr>
        <w:t xml:space="preserve"> Королева оркестра. Самые лучшие мастера жили в Италии.</w:t>
      </w:r>
    </w:p>
    <w:p w:rsidR="007425C2" w:rsidRDefault="00514DCB" w:rsidP="007425C2">
      <w:r>
        <w:t>А</w:t>
      </w:r>
      <w:proofErr w:type="gramStart"/>
      <w:r>
        <w:t>)</w:t>
      </w:r>
      <w:r w:rsidR="007425C2">
        <w:t>Г</w:t>
      </w:r>
      <w:proofErr w:type="gramEnd"/>
      <w:r w:rsidR="007425C2">
        <w:t>итара</w:t>
      </w:r>
    </w:p>
    <w:p w:rsidR="007425C2" w:rsidRDefault="00514DCB" w:rsidP="007425C2">
      <w:r>
        <w:t>Б</w:t>
      </w:r>
      <w:proofErr w:type="gramStart"/>
      <w:r>
        <w:t>)</w:t>
      </w:r>
      <w:r w:rsidR="007425C2">
        <w:t>С</w:t>
      </w:r>
      <w:proofErr w:type="gramEnd"/>
      <w:r w:rsidR="007425C2">
        <w:t>крипка</w:t>
      </w:r>
    </w:p>
    <w:p w:rsidR="007425C2" w:rsidRDefault="00514DCB" w:rsidP="007425C2">
      <w:r>
        <w:t>В</w:t>
      </w:r>
      <w:proofErr w:type="gramStart"/>
      <w:r>
        <w:t>)</w:t>
      </w:r>
      <w:r w:rsidR="007425C2">
        <w:t>С</w:t>
      </w:r>
      <w:proofErr w:type="gramEnd"/>
      <w:r w:rsidR="007425C2">
        <w:t>аксофон</w:t>
      </w:r>
    </w:p>
    <w:p w:rsidR="00514DCB" w:rsidRDefault="00514DCB" w:rsidP="00514DCB">
      <w:r>
        <w:t>Г</w:t>
      </w:r>
      <w:proofErr w:type="gramStart"/>
      <w:r>
        <w:t>)</w:t>
      </w:r>
      <w:r w:rsidR="007425C2">
        <w:t>В</w:t>
      </w:r>
      <w:proofErr w:type="gramEnd"/>
      <w:r w:rsidR="007425C2">
        <w:t>иолончель</w:t>
      </w:r>
    </w:p>
    <w:p w:rsidR="00514DCB" w:rsidRDefault="00514DCB" w:rsidP="00514DCB">
      <w:pPr>
        <w:rPr>
          <w:rFonts w:ascii="Calibri" w:eastAsia="Calibri" w:hAnsi="Calibri" w:cs="Times New Roman"/>
          <w:b/>
          <w:i/>
        </w:rPr>
      </w:pPr>
      <w:r>
        <w:t>8</w:t>
      </w:r>
      <w:r>
        <w:rPr>
          <w:rFonts w:ascii="Calibri" w:eastAsia="Calibri" w:hAnsi="Calibri" w:cs="Times New Roman"/>
          <w:b/>
          <w:i/>
        </w:rPr>
        <w:t>. Основная тема творчества Н. А. Римского-Корсакова:</w:t>
      </w:r>
    </w:p>
    <w:p w:rsidR="00514DCB" w:rsidRDefault="00514DCB" w:rsidP="00514D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</w:rPr>
        <w:t xml:space="preserve">        </w:t>
      </w:r>
      <w:r>
        <w:rPr>
          <w:rFonts w:ascii="Calibri" w:eastAsia="Calibri" w:hAnsi="Calibri" w:cs="Times New Roman"/>
        </w:rPr>
        <w:t xml:space="preserve">   А) сказка,</w:t>
      </w:r>
    </w:p>
    <w:p w:rsidR="00514DCB" w:rsidRDefault="00514DCB" w:rsidP="00514D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Б) борьба,</w:t>
      </w:r>
    </w:p>
    <w:p w:rsidR="00514DCB" w:rsidRDefault="00514DCB" w:rsidP="00514D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В) сатира,</w:t>
      </w:r>
    </w:p>
    <w:p w:rsidR="00514DCB" w:rsidRDefault="00514DCB" w:rsidP="00514DCB">
      <w:pPr>
        <w:spacing w:line="360" w:lineRule="auto"/>
        <w:rPr>
          <w:rFonts w:ascii="Calibri" w:eastAsia="Calibri" w:hAnsi="Calibri" w:cs="Times New Roman"/>
        </w:rPr>
      </w:pPr>
      <w:r w:rsidRPr="00514DCB">
        <w:rPr>
          <w:rFonts w:ascii="Calibri" w:eastAsia="Calibri" w:hAnsi="Calibri" w:cs="Times New Roman"/>
        </w:rPr>
        <w:t xml:space="preserve">           Г) Родина.</w:t>
      </w:r>
    </w:p>
    <w:p w:rsidR="00514DCB" w:rsidRDefault="00514DCB" w:rsidP="00514DCB">
      <w:pPr>
        <w:spacing w:line="360" w:lineRule="auto"/>
        <w:rPr>
          <w:rFonts w:ascii="Times New Roman" w:hAnsi="Times New Roman" w:cs="Times New Roman"/>
          <w:sz w:val="24"/>
        </w:rPr>
      </w:pPr>
      <w:r w:rsidRPr="00514DCB">
        <w:rPr>
          <w:rFonts w:ascii="Calibri" w:eastAsia="Calibri" w:hAnsi="Calibri" w:cs="Times New Roman"/>
          <w:b/>
        </w:rPr>
        <w:lastRenderedPageBreak/>
        <w:t>9.</w:t>
      </w:r>
      <w:r w:rsidRPr="00514DCB">
        <w:rPr>
          <w:rFonts w:ascii="Times New Roman" w:hAnsi="Times New Roman" w:cs="Times New Roman"/>
          <w:b/>
          <w:sz w:val="24"/>
        </w:rPr>
        <w:t xml:space="preserve"> Запишите названия </w:t>
      </w:r>
      <w:proofErr w:type="spellStart"/>
      <w:proofErr w:type="gramStart"/>
      <w:r w:rsidRPr="00514DCB">
        <w:rPr>
          <w:rFonts w:ascii="Times New Roman" w:hAnsi="Times New Roman" w:cs="Times New Roman"/>
          <w:b/>
          <w:sz w:val="24"/>
        </w:rPr>
        <w:t>рок-оперы</w:t>
      </w:r>
      <w:proofErr w:type="spellEnd"/>
      <w:proofErr w:type="gramEnd"/>
      <w:r w:rsidRPr="00514DCB">
        <w:rPr>
          <w:rFonts w:ascii="Times New Roman" w:hAnsi="Times New Roman" w:cs="Times New Roman"/>
          <w:sz w:val="24"/>
        </w:rPr>
        <w:t>:  «</w:t>
      </w:r>
      <w:proofErr w:type="spellStart"/>
      <w:r w:rsidRPr="00514DCB">
        <w:rPr>
          <w:rFonts w:ascii="Times New Roman" w:hAnsi="Times New Roman" w:cs="Times New Roman"/>
          <w:sz w:val="24"/>
        </w:rPr>
        <w:t>Нотр</w:t>
      </w:r>
      <w:proofErr w:type="spellEnd"/>
      <w:r w:rsidRPr="00514DCB">
        <w:rPr>
          <w:rFonts w:ascii="Times New Roman" w:hAnsi="Times New Roman" w:cs="Times New Roman"/>
          <w:sz w:val="24"/>
        </w:rPr>
        <w:t xml:space="preserve"> дам де Пари», «Белая акация», «Юнона и</w:t>
      </w:r>
      <w:proofErr w:type="gramStart"/>
      <w:r w:rsidRPr="00514DCB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514DCB">
        <w:rPr>
          <w:rFonts w:ascii="Times New Roman" w:hAnsi="Times New Roman" w:cs="Times New Roman"/>
          <w:sz w:val="24"/>
        </w:rPr>
        <w:t>вось»</w:t>
      </w:r>
    </w:p>
    <w:p w:rsidR="00514DCB" w:rsidRDefault="007425C2" w:rsidP="00514DCB">
      <w:pPr>
        <w:spacing w:line="360" w:lineRule="auto"/>
      </w:pPr>
      <w:r w:rsidRPr="00514DCB">
        <w:rPr>
          <w:b/>
        </w:rPr>
        <w:t>1</w:t>
      </w:r>
      <w:r w:rsidR="00514DCB">
        <w:rPr>
          <w:b/>
        </w:rPr>
        <w:t>0</w:t>
      </w:r>
      <w:r w:rsidRPr="00514DCB">
        <w:rPr>
          <w:b/>
        </w:rPr>
        <w:t>. Какой из этих предметов является инструментом симфонического оркестра</w:t>
      </w:r>
      <w:r w:rsidR="00514DCB">
        <w:rPr>
          <w:b/>
        </w:rPr>
        <w:t xml:space="preserve">?   </w:t>
      </w:r>
      <w:r w:rsidR="00514DCB">
        <w:t>А</w:t>
      </w:r>
      <w:proofErr w:type="gramStart"/>
      <w:r w:rsidR="00514DCB">
        <w:t>)</w:t>
      </w:r>
      <w:r>
        <w:t>Н</w:t>
      </w:r>
      <w:proofErr w:type="gramEnd"/>
      <w:r>
        <w:t>ожи</w:t>
      </w:r>
      <w:r w:rsidR="00514DCB">
        <w:rPr>
          <w:rFonts w:ascii="Times New Roman" w:hAnsi="Times New Roman" w:cs="Times New Roman"/>
          <w:sz w:val="24"/>
        </w:rPr>
        <w:t xml:space="preserve">  </w:t>
      </w:r>
      <w:r w:rsidR="00514DCB">
        <w:t>Б)</w:t>
      </w:r>
      <w:r>
        <w:t>Вилки</w:t>
      </w:r>
      <w:r w:rsidR="00514DCB">
        <w:rPr>
          <w:rFonts w:ascii="Times New Roman" w:hAnsi="Times New Roman" w:cs="Times New Roman"/>
          <w:sz w:val="24"/>
        </w:rPr>
        <w:t xml:space="preserve">   </w:t>
      </w:r>
      <w:r w:rsidR="00514DCB">
        <w:t>В)</w:t>
      </w:r>
      <w:r>
        <w:t>Тарелки</w:t>
      </w:r>
      <w:r w:rsidR="00514DCB">
        <w:rPr>
          <w:rFonts w:ascii="Times New Roman" w:hAnsi="Times New Roman" w:cs="Times New Roman"/>
          <w:sz w:val="24"/>
        </w:rPr>
        <w:t xml:space="preserve">   </w:t>
      </w:r>
      <w:r w:rsidR="00514DCB">
        <w:t>Г)</w:t>
      </w:r>
      <w:r>
        <w:t>Стаканы</w:t>
      </w:r>
    </w:p>
    <w:p w:rsidR="00514DCB" w:rsidRPr="00514DCB" w:rsidRDefault="00514DCB" w:rsidP="00514DC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b/>
          <w:i/>
        </w:rPr>
        <w:t xml:space="preserve">11. Либретто </w:t>
      </w:r>
      <w:proofErr w:type="gramStart"/>
      <w:r>
        <w:rPr>
          <w:rFonts w:ascii="Calibri" w:eastAsia="Calibri" w:hAnsi="Calibri" w:cs="Times New Roman"/>
          <w:b/>
          <w:i/>
        </w:rPr>
        <w:t>-э</w:t>
      </w:r>
      <w:proofErr w:type="gramEnd"/>
      <w:r>
        <w:rPr>
          <w:rFonts w:ascii="Calibri" w:eastAsia="Calibri" w:hAnsi="Calibri" w:cs="Times New Roman"/>
          <w:b/>
          <w:i/>
        </w:rPr>
        <w:t xml:space="preserve">то: </w:t>
      </w:r>
      <w:r>
        <w:rPr>
          <w:rFonts w:ascii="Calibri" w:eastAsia="Calibri" w:hAnsi="Calibri" w:cs="Times New Roman"/>
        </w:rPr>
        <w:t>А) название инструмента,  Б) оркестровое вступление,</w:t>
      </w:r>
      <w:r>
        <w:rPr>
          <w:rFonts w:ascii="Calibri" w:eastAsia="Calibri" w:hAnsi="Calibri" w:cs="Times New Roman"/>
        </w:rPr>
        <w:br/>
        <w:t>В) пьеса для постановки на сцене,  Г) жанр музыки.</w:t>
      </w:r>
    </w:p>
    <w:p w:rsidR="00514DCB" w:rsidRDefault="00514DCB" w:rsidP="00514DCB">
      <w:pPr>
        <w:pStyle w:val="a6"/>
        <w:spacing w:line="240" w:lineRule="auto"/>
      </w:pPr>
      <w:r>
        <w:rPr>
          <w:rFonts w:ascii="Calibri" w:eastAsia="Calibri" w:hAnsi="Calibri"/>
        </w:rPr>
        <w:t>12.</w:t>
      </w:r>
      <w:r w:rsidRPr="00514DCB">
        <w:t xml:space="preserve"> </w:t>
      </w:r>
      <w:r>
        <w:t xml:space="preserve">Придумай общее название к группе слов: </w:t>
      </w:r>
    </w:p>
    <w:p w:rsidR="00514DCB" w:rsidRDefault="00514DCB" w:rsidP="00514DC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</w:t>
      </w:r>
      <w:proofErr w:type="gramStart"/>
      <w:r>
        <w:rPr>
          <w:rFonts w:ascii="Calibri" w:eastAsia="Calibri" w:hAnsi="Calibri" w:cs="Times New Roman"/>
        </w:rPr>
        <w:t>)О</w:t>
      </w:r>
      <w:proofErr w:type="gramEnd"/>
      <w:r>
        <w:rPr>
          <w:rFonts w:ascii="Calibri" w:eastAsia="Calibri" w:hAnsi="Calibri" w:cs="Times New Roman"/>
        </w:rPr>
        <w:t xml:space="preserve">пера, балет, мюзикл </w:t>
      </w:r>
    </w:p>
    <w:p w:rsidR="00514DCB" w:rsidRDefault="00514DCB" w:rsidP="00514DCB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</w:t>
      </w:r>
      <w:proofErr w:type="gramStart"/>
      <w:r>
        <w:rPr>
          <w:rFonts w:ascii="Calibri" w:eastAsia="Calibri" w:hAnsi="Calibri" w:cs="Times New Roman"/>
        </w:rPr>
        <w:t>)О</w:t>
      </w:r>
      <w:proofErr w:type="gramEnd"/>
      <w:r>
        <w:rPr>
          <w:rFonts w:ascii="Calibri" w:eastAsia="Calibri" w:hAnsi="Calibri" w:cs="Times New Roman"/>
        </w:rPr>
        <w:t>ркестр</w:t>
      </w:r>
      <w:r>
        <w:t>, дирижер, концертный зал</w:t>
      </w:r>
    </w:p>
    <w:p w:rsidR="00514DCB" w:rsidRDefault="00514DCB" w:rsidP="00514DCB">
      <w:pPr>
        <w:spacing w:line="240" w:lineRule="auto"/>
      </w:pPr>
      <w:r>
        <w:t>В</w:t>
      </w:r>
      <w:proofErr w:type="gramStart"/>
      <w:r>
        <w:t>)П</w:t>
      </w:r>
      <w:proofErr w:type="gramEnd"/>
      <w:r>
        <w:t>есня, романс, ария</w:t>
      </w:r>
    </w:p>
    <w:p w:rsidR="00514DCB" w:rsidRDefault="00514DCB" w:rsidP="00514DCB">
      <w:pPr>
        <w:spacing w:line="240" w:lineRule="auto"/>
      </w:pPr>
      <w:r>
        <w:t xml:space="preserve">Г) </w:t>
      </w:r>
      <w:r>
        <w:rPr>
          <w:rFonts w:ascii="Calibri" w:eastAsia="Calibri" w:hAnsi="Calibri" w:cs="Times New Roman"/>
        </w:rPr>
        <w:t>Соревнование, солис</w:t>
      </w:r>
      <w:r>
        <w:t>т оркестр</w:t>
      </w:r>
    </w:p>
    <w:p w:rsidR="00514DCB" w:rsidRPr="00514DCB" w:rsidRDefault="00514DCB" w:rsidP="00514DCB">
      <w:pPr>
        <w:spacing w:after="0" w:line="240" w:lineRule="auto"/>
        <w:rPr>
          <w:b/>
        </w:rPr>
      </w:pPr>
      <w:r w:rsidRPr="00514DCB">
        <w:rPr>
          <w:b/>
        </w:rPr>
        <w:t>13.Кто из русских композиторов написал музыку на слова стихотворения Пушкина «Я помню чудное мгновенье…»? Кому посвящено это стихотворение и кому композитор посвятил свою музыку?</w:t>
      </w:r>
    </w:p>
    <w:p w:rsidR="00275945" w:rsidRDefault="00275945" w:rsidP="007425C2">
      <w:pPr>
        <w:rPr>
          <w:b/>
        </w:rPr>
      </w:pPr>
    </w:p>
    <w:p w:rsidR="007425C2" w:rsidRPr="00514DCB" w:rsidRDefault="00514DCB" w:rsidP="007425C2">
      <w:pPr>
        <w:rPr>
          <w:b/>
        </w:rPr>
      </w:pPr>
      <w:r>
        <w:rPr>
          <w:b/>
        </w:rPr>
        <w:t>14</w:t>
      </w:r>
      <w:r w:rsidR="007425C2" w:rsidRPr="00514DCB">
        <w:rPr>
          <w:b/>
        </w:rPr>
        <w:t xml:space="preserve">. </w:t>
      </w:r>
      <w:proofErr w:type="gramStart"/>
      <w:r w:rsidR="007425C2" w:rsidRPr="00514DCB">
        <w:rPr>
          <w:b/>
        </w:rPr>
        <w:t>Название</w:t>
      </w:r>
      <w:proofErr w:type="gramEnd"/>
      <w:r w:rsidR="007425C2" w:rsidRPr="00514DCB">
        <w:rPr>
          <w:b/>
        </w:rPr>
        <w:t xml:space="preserve"> какого музыкального инструмента совпадает с названием геометрической фигуры?</w:t>
      </w:r>
      <w:r>
        <w:rPr>
          <w:b/>
        </w:rPr>
        <w:t xml:space="preserve">    </w:t>
      </w:r>
      <w:r>
        <w:t>А</w:t>
      </w:r>
      <w:proofErr w:type="gramStart"/>
      <w:r>
        <w:t>)</w:t>
      </w:r>
      <w:r w:rsidR="007425C2">
        <w:t>К</w:t>
      </w:r>
      <w:proofErr w:type="gramEnd"/>
      <w:r w:rsidR="007425C2">
        <w:t>руг</w:t>
      </w:r>
      <w:r>
        <w:rPr>
          <w:b/>
        </w:rPr>
        <w:t xml:space="preserve">   </w:t>
      </w:r>
      <w:r>
        <w:t>Б)</w:t>
      </w:r>
      <w:r w:rsidR="007425C2">
        <w:t>Квадрат</w:t>
      </w:r>
      <w:r>
        <w:rPr>
          <w:b/>
        </w:rPr>
        <w:t xml:space="preserve">    </w:t>
      </w:r>
      <w:r>
        <w:t>В)</w:t>
      </w:r>
      <w:r w:rsidR="007425C2">
        <w:t>Треугольник</w:t>
      </w:r>
      <w:r>
        <w:rPr>
          <w:b/>
        </w:rPr>
        <w:t xml:space="preserve">     </w:t>
      </w:r>
      <w:r>
        <w:t>Г)</w:t>
      </w:r>
      <w:r w:rsidR="007425C2">
        <w:t>Четырехугольник</w:t>
      </w:r>
    </w:p>
    <w:p w:rsidR="00514DCB" w:rsidRDefault="00514DCB" w:rsidP="00514DCB">
      <w:pPr>
        <w:pStyle w:val="a6"/>
        <w:spacing w:line="240" w:lineRule="auto"/>
        <w:rPr>
          <w:b/>
          <w:color w:val="auto"/>
        </w:rPr>
      </w:pPr>
      <w:r>
        <w:rPr>
          <w:b/>
          <w:color w:val="auto"/>
        </w:rPr>
        <w:t>15.</w:t>
      </w:r>
      <w:r w:rsidRPr="00FA08B1">
        <w:rPr>
          <w:b/>
          <w:color w:val="auto"/>
        </w:rPr>
        <w:t>Выбери любимые инструменты ко</w:t>
      </w:r>
      <w:r>
        <w:rPr>
          <w:b/>
          <w:color w:val="auto"/>
        </w:rPr>
        <w:t>мпозиторов, соедини стрелкой</w:t>
      </w:r>
    </w:p>
    <w:p w:rsidR="00514DCB" w:rsidRPr="00C9748F" w:rsidRDefault="00514DCB" w:rsidP="00514DCB">
      <w:pPr>
        <w:pStyle w:val="a6"/>
        <w:spacing w:line="240" w:lineRule="auto"/>
        <w:rPr>
          <w:b/>
          <w:color w:val="FF0000"/>
        </w:rPr>
      </w:pPr>
      <w:r>
        <w:rPr>
          <w:b/>
          <w:color w:val="auto"/>
        </w:rPr>
        <w:t xml:space="preserve"> </w:t>
      </w:r>
      <w:r w:rsidRPr="003207FA">
        <w:rPr>
          <w:color w:val="3366FF"/>
        </w:rPr>
        <w:t xml:space="preserve">   </w:t>
      </w:r>
      <w:r w:rsidRPr="00C9748F">
        <w:rPr>
          <w:color w:val="FF0000"/>
        </w:rPr>
        <w:t>И.С. Бах                          скрипка</w:t>
      </w:r>
    </w:p>
    <w:p w:rsidR="00514DCB" w:rsidRDefault="00514DCB" w:rsidP="00514DCB">
      <w:pPr>
        <w:spacing w:line="240" w:lineRule="auto"/>
        <w:rPr>
          <w:color w:val="FF0000"/>
        </w:rPr>
      </w:pPr>
      <w:r w:rsidRPr="00C9748F">
        <w:rPr>
          <w:color w:val="FF0000"/>
        </w:rPr>
        <w:t xml:space="preserve">  </w:t>
      </w:r>
      <w:r w:rsidRPr="00C9748F">
        <w:rPr>
          <w:rFonts w:ascii="Calibri" w:eastAsia="Calibri" w:hAnsi="Calibri" w:cs="Times New Roman"/>
          <w:color w:val="FF0000"/>
        </w:rPr>
        <w:t xml:space="preserve">   А. </w:t>
      </w:r>
      <w:proofErr w:type="spellStart"/>
      <w:r w:rsidRPr="00C9748F">
        <w:rPr>
          <w:rFonts w:ascii="Calibri" w:eastAsia="Calibri" w:hAnsi="Calibri" w:cs="Times New Roman"/>
          <w:color w:val="FF0000"/>
        </w:rPr>
        <w:t>Вивальди</w:t>
      </w:r>
      <w:proofErr w:type="spellEnd"/>
      <w:r>
        <w:rPr>
          <w:rFonts w:ascii="Calibri" w:eastAsia="Calibri" w:hAnsi="Calibri" w:cs="Times New Roman"/>
        </w:rPr>
        <w:t xml:space="preserve">               </w:t>
      </w:r>
      <w:r>
        <w:t xml:space="preserve">             </w:t>
      </w:r>
      <w:r>
        <w:rPr>
          <w:rFonts w:ascii="Calibri" w:eastAsia="Calibri" w:hAnsi="Calibri" w:cs="Times New Roman"/>
        </w:rPr>
        <w:t xml:space="preserve">   </w:t>
      </w:r>
      <w:r w:rsidRPr="003207FA">
        <w:rPr>
          <w:rFonts w:ascii="Calibri" w:eastAsia="Calibri" w:hAnsi="Calibri" w:cs="Times New Roman"/>
          <w:color w:val="FF0000"/>
        </w:rPr>
        <w:t xml:space="preserve"> фортепиано</w:t>
      </w:r>
    </w:p>
    <w:p w:rsidR="00514DCB" w:rsidRDefault="00514DCB" w:rsidP="00514DC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Ф. Шопен                                      орган</w:t>
      </w:r>
    </w:p>
    <w:p w:rsidR="00514DCB" w:rsidRPr="00514DCB" w:rsidRDefault="00514DCB" w:rsidP="00514DCB">
      <w:pPr>
        <w:rPr>
          <w:b/>
          <w:i/>
        </w:rPr>
      </w:pPr>
      <w:r>
        <w:t xml:space="preserve">  </w:t>
      </w:r>
      <w:r w:rsidRPr="00514DCB">
        <w:rPr>
          <w:b/>
        </w:rPr>
        <w:t xml:space="preserve">16. </w:t>
      </w:r>
      <w:r w:rsidRPr="00514DCB">
        <w:rPr>
          <w:b/>
          <w:i/>
        </w:rPr>
        <w:t>Не каждое стихотворение может стать основой музыкального произведения, потому что:</w:t>
      </w:r>
    </w:p>
    <w:p w:rsidR="00514DCB" w:rsidRDefault="00514DCB" w:rsidP="00514DCB">
      <w:r>
        <w:t xml:space="preserve">   </w:t>
      </w:r>
      <w:proofErr w:type="gramStart"/>
      <w:r>
        <w:t>А-</w:t>
      </w:r>
      <w:proofErr w:type="gramEnd"/>
      <w:r>
        <w:t xml:space="preserve"> должен быть сюжет;</w:t>
      </w:r>
    </w:p>
    <w:p w:rsidR="00514DCB" w:rsidRDefault="00514DCB" w:rsidP="00514DCB">
      <w:r>
        <w:t xml:space="preserve">   </w:t>
      </w:r>
      <w:proofErr w:type="gramStart"/>
      <w:r>
        <w:t>Б</w:t>
      </w:r>
      <w:proofErr w:type="gramEnd"/>
      <w:r>
        <w:t xml:space="preserve"> – мелодичность стиха;</w:t>
      </w:r>
    </w:p>
    <w:p w:rsidR="00514DCB" w:rsidRDefault="00514DCB" w:rsidP="00514DCB">
      <w:r>
        <w:t xml:space="preserve">   В – благозвучность слов;</w:t>
      </w:r>
    </w:p>
    <w:p w:rsidR="00514DCB" w:rsidRDefault="00514DCB" w:rsidP="00514DCB">
      <w:r>
        <w:t xml:space="preserve">   Г – должны легко петься.</w:t>
      </w:r>
    </w:p>
    <w:p w:rsidR="00514DCB" w:rsidRPr="00514DCB" w:rsidRDefault="00514DCB" w:rsidP="00514DCB">
      <w:pPr>
        <w:rPr>
          <w:b/>
        </w:rPr>
      </w:pPr>
      <w:r>
        <w:rPr>
          <w:b/>
        </w:rPr>
        <w:t xml:space="preserve">   17</w:t>
      </w:r>
      <w:r w:rsidRPr="00514DCB">
        <w:rPr>
          <w:b/>
        </w:rPr>
        <w:t xml:space="preserve">. </w:t>
      </w:r>
      <w:r w:rsidRPr="00514DCB">
        <w:rPr>
          <w:b/>
          <w:i/>
        </w:rPr>
        <w:t>Какое стихотворение А.С.Пушкина стало известным романсом:</w:t>
      </w:r>
    </w:p>
    <w:p w:rsidR="00514DCB" w:rsidRDefault="00514DCB" w:rsidP="00514DCB">
      <w:r>
        <w:t xml:space="preserve">  А - «Вот север, тучи нагоняя…»;</w:t>
      </w:r>
    </w:p>
    <w:p w:rsidR="00514DCB" w:rsidRDefault="00514DCB" w:rsidP="00514DCB">
      <w:r>
        <w:t xml:space="preserve">  Б – «</w:t>
      </w:r>
      <w:proofErr w:type="gramStart"/>
      <w:r>
        <w:t>Гонимы</w:t>
      </w:r>
      <w:proofErr w:type="gramEnd"/>
      <w:r>
        <w:t xml:space="preserve"> вешними лучами…»;</w:t>
      </w:r>
    </w:p>
    <w:p w:rsidR="00514DCB" w:rsidRDefault="00514DCB" w:rsidP="00514DCB">
      <w:r>
        <w:t xml:space="preserve">  </w:t>
      </w:r>
      <w:proofErr w:type="gramStart"/>
      <w:r>
        <w:t>В</w:t>
      </w:r>
      <w:proofErr w:type="gramEnd"/>
      <w:r>
        <w:t xml:space="preserve"> – «</w:t>
      </w:r>
      <w:proofErr w:type="gramStart"/>
      <w:r>
        <w:t>Я</w:t>
      </w:r>
      <w:proofErr w:type="gramEnd"/>
      <w:r>
        <w:t xml:space="preserve"> помню чудное мгновенье…».</w:t>
      </w:r>
    </w:p>
    <w:p w:rsidR="00275945" w:rsidRDefault="00275945" w:rsidP="00275945">
      <w:pPr>
        <w:rPr>
          <w:b/>
        </w:rPr>
      </w:pPr>
      <w:r>
        <w:rPr>
          <w:b/>
        </w:rPr>
        <w:t>18</w:t>
      </w:r>
      <w:r w:rsidRPr="006F1DD3">
        <w:rPr>
          <w:rFonts w:ascii="Calibri" w:eastAsia="Calibri" w:hAnsi="Calibri" w:cs="Times New Roman"/>
          <w:b/>
        </w:rPr>
        <w:t xml:space="preserve">.Жанр балета сочетает в себе такие виды искусства, как: </w:t>
      </w:r>
    </w:p>
    <w:p w:rsidR="00275945" w:rsidRPr="00275945" w:rsidRDefault="00275945" w:rsidP="00275945">
      <w:pPr>
        <w:rPr>
          <w:b/>
        </w:rPr>
      </w:pPr>
      <w:r>
        <w:lastRenderedPageBreak/>
        <w:t xml:space="preserve">  </w:t>
      </w:r>
      <w:r w:rsidRPr="00275945">
        <w:rPr>
          <w:rFonts w:ascii="Calibri" w:eastAsia="Calibri" w:hAnsi="Calibri" w:cs="Times New Roman"/>
        </w:rPr>
        <w:t>а) Музыка, изоб</w:t>
      </w:r>
      <w:r>
        <w:t>разительное искусство, мозаика.</w:t>
      </w:r>
    </w:p>
    <w:p w:rsidR="00275945" w:rsidRPr="00275945" w:rsidRDefault="00275945" w:rsidP="00275945">
      <w:pPr>
        <w:rPr>
          <w:rFonts w:ascii="Calibri" w:eastAsia="Calibri" w:hAnsi="Calibri" w:cs="Times New Roman"/>
        </w:rPr>
      </w:pPr>
      <w:r w:rsidRPr="00275945">
        <w:rPr>
          <w:rFonts w:ascii="Calibri" w:eastAsia="Calibri" w:hAnsi="Calibri" w:cs="Times New Roman"/>
        </w:rPr>
        <w:t xml:space="preserve">  б) Кино, литература, музыка.</w:t>
      </w:r>
    </w:p>
    <w:p w:rsidR="00275945" w:rsidRDefault="00275945" w:rsidP="00275945">
      <w:r w:rsidRPr="00275945">
        <w:rPr>
          <w:rFonts w:ascii="Calibri" w:eastAsia="Calibri" w:hAnsi="Calibri" w:cs="Times New Roman"/>
        </w:rPr>
        <w:t xml:space="preserve">   в) Хореография, музыка, изобразительное искусство, литература.</w:t>
      </w:r>
    </w:p>
    <w:p w:rsidR="00275945" w:rsidRPr="006F1DD3" w:rsidRDefault="00275945" w:rsidP="00275945">
      <w:pPr>
        <w:rPr>
          <w:rFonts w:ascii="Calibri" w:eastAsia="Calibri" w:hAnsi="Calibri" w:cs="Times New Roman"/>
          <w:b/>
        </w:rPr>
      </w:pPr>
      <w:r w:rsidRPr="00275945">
        <w:rPr>
          <w:b/>
        </w:rPr>
        <w:t xml:space="preserve"> </w:t>
      </w:r>
      <w:r>
        <w:rPr>
          <w:b/>
        </w:rPr>
        <w:t>19.  Массовая сцена в балете</w:t>
      </w:r>
      <w:proofErr w:type="gramStart"/>
      <w:r>
        <w:rPr>
          <w:b/>
        </w:rPr>
        <w:t xml:space="preserve"> </w:t>
      </w:r>
      <w:r w:rsidRPr="00275945">
        <w:t>:</w:t>
      </w:r>
      <w:proofErr w:type="gramEnd"/>
      <w:r w:rsidRPr="00275945">
        <w:t xml:space="preserve">     а) хор;     б) кордебалет;    </w:t>
      </w:r>
      <w:r w:rsidRPr="00275945">
        <w:rPr>
          <w:rFonts w:ascii="Calibri" w:eastAsia="Calibri" w:hAnsi="Calibri" w:cs="Times New Roman"/>
        </w:rPr>
        <w:t>в) Балетная вариация.</w:t>
      </w:r>
    </w:p>
    <w:p w:rsidR="00275945" w:rsidRPr="00275945" w:rsidRDefault="00275945" w:rsidP="00275945">
      <w:pPr>
        <w:rPr>
          <w:rFonts w:ascii="Calibri" w:eastAsia="Calibri" w:hAnsi="Calibri" w:cs="Times New Roman"/>
          <w:b/>
        </w:rPr>
      </w:pPr>
      <w:r w:rsidRPr="00275945">
        <w:rPr>
          <w:b/>
        </w:rPr>
        <w:t>20. Что означают эти слова</w:t>
      </w:r>
      <w:proofErr w:type="gramStart"/>
      <w:r w:rsidRPr="00275945">
        <w:rPr>
          <w:b/>
        </w:rPr>
        <w:t xml:space="preserve"> :</w:t>
      </w:r>
      <w:proofErr w:type="gramEnd"/>
      <w:r w:rsidRPr="00275945">
        <w:rPr>
          <w:b/>
        </w:rPr>
        <w:t xml:space="preserve"> ПА- ДЕ- ДЕ</w:t>
      </w:r>
    </w:p>
    <w:p w:rsidR="00D12B09" w:rsidRPr="00E0692F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7652D" w:rsidRDefault="0007652D" w:rsidP="007425C2">
      <w:r w:rsidRPr="0007652D">
        <w:rPr>
          <w:noProof/>
          <w:lang w:eastAsia="ru-RU"/>
        </w:rPr>
        <w:drawing>
          <wp:inline distT="0" distB="0" distL="0" distR="0">
            <wp:extent cx="3933539" cy="3726511"/>
            <wp:effectExtent l="38100" t="0" r="9811" b="1131239"/>
            <wp:docPr id="8" name="Рисунок 8" descr="Волочков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Волочкова.jpe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539" cy="37265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12B09" w:rsidRDefault="00D12B09" w:rsidP="007425C2"/>
    <w:p w:rsidR="00D12B09" w:rsidRPr="00D12B09" w:rsidRDefault="00D12B09" w:rsidP="00D12B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09">
        <w:rPr>
          <w:rFonts w:ascii="Times New Roman" w:hAnsi="Times New Roman" w:cs="Times New Roman"/>
          <w:b/>
          <w:sz w:val="28"/>
          <w:szCs w:val="28"/>
        </w:rPr>
        <w:t>21. Романс – это…</w:t>
      </w:r>
    </w:p>
    <w:p w:rsidR="00D12B09" w:rsidRPr="00E0692F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92F">
        <w:rPr>
          <w:rFonts w:ascii="Times New Roman" w:hAnsi="Times New Roman" w:cs="Times New Roman"/>
          <w:sz w:val="28"/>
          <w:szCs w:val="28"/>
        </w:rPr>
        <w:t>) пьеса с музыкальным сопровождением</w:t>
      </w:r>
    </w:p>
    <w:p w:rsidR="00D12B09" w:rsidRPr="00586F81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0692F">
        <w:rPr>
          <w:rFonts w:ascii="Times New Roman" w:hAnsi="Times New Roman" w:cs="Times New Roman"/>
          <w:sz w:val="28"/>
          <w:szCs w:val="28"/>
        </w:rPr>
        <w:t xml:space="preserve">  </w:t>
      </w:r>
      <w:r w:rsidR="00586F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586F8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586F81">
        <w:rPr>
          <w:rFonts w:ascii="Times New Roman" w:hAnsi="Times New Roman" w:cs="Times New Roman"/>
          <w:sz w:val="28"/>
          <w:szCs w:val="28"/>
        </w:rPr>
        <w:t>ьеса для голоса с инструментальным сопровождением</w:t>
      </w: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069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92F">
        <w:rPr>
          <w:rFonts w:ascii="Times New Roman" w:hAnsi="Times New Roman" w:cs="Times New Roman"/>
          <w:sz w:val="28"/>
          <w:szCs w:val="28"/>
        </w:rPr>
        <w:t>) песня</w:t>
      </w: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Pr="00D12B09" w:rsidRDefault="00D12B09" w:rsidP="00D12B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09">
        <w:rPr>
          <w:rFonts w:ascii="Times New Roman" w:hAnsi="Times New Roman" w:cs="Times New Roman"/>
          <w:b/>
          <w:sz w:val="28"/>
          <w:szCs w:val="28"/>
        </w:rPr>
        <w:lastRenderedPageBreak/>
        <w:t>22.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Сопоставить номера из левой колонки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6367"/>
      </w:tblGrid>
      <w:tr w:rsidR="00D12B09" w:rsidRPr="00E0692F" w:rsidTr="00DB43CD">
        <w:trPr>
          <w:trHeight w:val="274"/>
        </w:trPr>
        <w:tc>
          <w:tcPr>
            <w:tcW w:w="3118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1.  Мелодия -</w:t>
            </w:r>
          </w:p>
        </w:tc>
        <w:tc>
          <w:tcPr>
            <w:tcW w:w="8044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    одноголосно выраженная музыкальная мысль</w:t>
            </w:r>
          </w:p>
        </w:tc>
      </w:tr>
      <w:tr w:rsidR="00D12B09" w:rsidRPr="00E0692F" w:rsidTr="00DB43CD">
        <w:tc>
          <w:tcPr>
            <w:tcW w:w="3118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2.  Вокализ -</w:t>
            </w:r>
          </w:p>
        </w:tc>
        <w:tc>
          <w:tcPr>
            <w:tcW w:w="8044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   инструментальное сопровождение мелодии</w:t>
            </w:r>
          </w:p>
        </w:tc>
      </w:tr>
      <w:tr w:rsidR="00D12B09" w:rsidRPr="00E0692F" w:rsidTr="00DB43CD">
        <w:tc>
          <w:tcPr>
            <w:tcW w:w="3118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3.  Гармония -</w:t>
            </w:r>
          </w:p>
        </w:tc>
        <w:tc>
          <w:tcPr>
            <w:tcW w:w="8044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    с </w:t>
            </w:r>
            <w:proofErr w:type="gramStart"/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греческого</w:t>
            </w:r>
            <w:proofErr w:type="gramEnd"/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– созвучие, стройность, соразмерность</w:t>
            </w:r>
          </w:p>
        </w:tc>
      </w:tr>
      <w:tr w:rsidR="00D12B09" w:rsidRPr="00E0692F" w:rsidTr="00DB43CD">
        <w:tc>
          <w:tcPr>
            <w:tcW w:w="3118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4.  Ритм -</w:t>
            </w:r>
          </w:p>
        </w:tc>
        <w:tc>
          <w:tcPr>
            <w:tcW w:w="8044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     пение без слов</w:t>
            </w:r>
          </w:p>
        </w:tc>
      </w:tr>
      <w:tr w:rsidR="00D12B09" w:rsidRPr="00E0692F" w:rsidTr="00DB43CD">
        <w:tc>
          <w:tcPr>
            <w:tcW w:w="3118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>5.  Аккомпанемент -</w:t>
            </w:r>
          </w:p>
        </w:tc>
        <w:tc>
          <w:tcPr>
            <w:tcW w:w="8044" w:type="dxa"/>
          </w:tcPr>
          <w:p w:rsidR="00D12B09" w:rsidRPr="00E0692F" w:rsidRDefault="00D12B09" w:rsidP="00DB4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92F">
              <w:rPr>
                <w:rFonts w:ascii="Times New Roman" w:hAnsi="Times New Roman" w:cs="Times New Roman"/>
                <w:sz w:val="28"/>
                <w:szCs w:val="28"/>
              </w:rPr>
              <w:t xml:space="preserve">      соотношения длительностей звуков (нот) в их последовательности</w:t>
            </w:r>
          </w:p>
        </w:tc>
      </w:tr>
    </w:tbl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Pr="00D12B09" w:rsidRDefault="00D12B09" w:rsidP="00D12B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</w:p>
    <w:tbl>
      <w:tblPr>
        <w:tblStyle w:val="a9"/>
        <w:tblW w:w="0" w:type="auto"/>
        <w:tblLook w:val="01E0"/>
      </w:tblPr>
      <w:tblGrid>
        <w:gridCol w:w="4961"/>
        <w:gridCol w:w="4610"/>
      </w:tblGrid>
      <w:tr w:rsidR="00D12B09" w:rsidRPr="00EE2E4F" w:rsidTr="00DB43CD">
        <w:tc>
          <w:tcPr>
            <w:tcW w:w="4961" w:type="dxa"/>
          </w:tcPr>
          <w:p w:rsidR="00D12B09" w:rsidRPr="00EE2E4F" w:rsidRDefault="00D12B09" w:rsidP="00DB43CD">
            <w:pPr>
              <w:rPr>
                <w:b/>
                <w:i/>
                <w:sz w:val="28"/>
                <w:szCs w:val="28"/>
              </w:rPr>
            </w:pPr>
            <w:r w:rsidRPr="00D12B09">
              <w:rPr>
                <w:b/>
                <w:i/>
                <w:sz w:val="28"/>
                <w:szCs w:val="28"/>
              </w:rPr>
              <w:t>Выписать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E2E4F">
              <w:rPr>
                <w:i/>
                <w:sz w:val="28"/>
                <w:szCs w:val="28"/>
              </w:rPr>
              <w:t xml:space="preserve"> слова, относящиеся к </w:t>
            </w:r>
            <w:r w:rsidRPr="00EE2E4F">
              <w:rPr>
                <w:b/>
                <w:i/>
                <w:sz w:val="28"/>
                <w:szCs w:val="28"/>
              </w:rPr>
              <w:t>опере.</w:t>
            </w:r>
          </w:p>
          <w:p w:rsidR="00D12B09" w:rsidRPr="00EE2E4F" w:rsidRDefault="00D12B09" w:rsidP="00DB43CD">
            <w:pPr>
              <w:rPr>
                <w:sz w:val="28"/>
                <w:szCs w:val="28"/>
              </w:rPr>
            </w:pPr>
          </w:p>
          <w:p w:rsidR="00D12B09" w:rsidRPr="00EE2E4F" w:rsidRDefault="00D12B09" w:rsidP="00DB43CD">
            <w:pPr>
              <w:rPr>
                <w:sz w:val="28"/>
                <w:szCs w:val="28"/>
              </w:rPr>
            </w:pPr>
            <w:r w:rsidRPr="00EE2E4F">
              <w:rPr>
                <w:sz w:val="28"/>
                <w:szCs w:val="28"/>
              </w:rPr>
              <w:t>Либретто, симфонический оркестр, солист, ария, дирижёр, вариации, тенор, декорации, контральто,</w:t>
            </w:r>
          </w:p>
          <w:p w:rsidR="00D12B09" w:rsidRPr="00EE2E4F" w:rsidRDefault="00D12B09" w:rsidP="00C9748F">
            <w:pPr>
              <w:rPr>
                <w:sz w:val="28"/>
                <w:szCs w:val="28"/>
              </w:rPr>
            </w:pPr>
            <w:r w:rsidRPr="00EE2E4F">
              <w:rPr>
                <w:sz w:val="28"/>
                <w:szCs w:val="28"/>
              </w:rPr>
              <w:t xml:space="preserve">кордебалет, хор, изобразительное искусство, бас, классический танец, па-де-де, дуэт, «Щелкунчик». </w:t>
            </w:r>
            <w:proofErr w:type="gramStart"/>
            <w:r w:rsidRPr="00EE2E4F">
              <w:rPr>
                <w:sz w:val="28"/>
                <w:szCs w:val="28"/>
              </w:rPr>
              <w:t>«Снегурочка», спектакль, баритон, сопрано, речитатив, пантомима, увертюра, Италия, Эпоха Возрождения, характерный танец.</w:t>
            </w:r>
            <w:proofErr w:type="gramEnd"/>
          </w:p>
        </w:tc>
        <w:tc>
          <w:tcPr>
            <w:tcW w:w="4610" w:type="dxa"/>
          </w:tcPr>
          <w:p w:rsidR="00D12B09" w:rsidRPr="00EE2E4F" w:rsidRDefault="00D12B09" w:rsidP="00DB43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Выписать </w:t>
            </w:r>
            <w:r w:rsidRPr="00EE2E4F">
              <w:rPr>
                <w:i/>
                <w:sz w:val="28"/>
                <w:szCs w:val="28"/>
              </w:rPr>
              <w:t xml:space="preserve">слова, относящиеся к </w:t>
            </w:r>
            <w:r w:rsidRPr="00EE2E4F">
              <w:rPr>
                <w:b/>
                <w:i/>
                <w:sz w:val="28"/>
                <w:szCs w:val="28"/>
              </w:rPr>
              <w:t>балету.</w:t>
            </w:r>
          </w:p>
          <w:p w:rsidR="00D12B09" w:rsidRPr="00EE2E4F" w:rsidRDefault="00D12B09" w:rsidP="00DB43CD">
            <w:pPr>
              <w:rPr>
                <w:sz w:val="28"/>
                <w:szCs w:val="28"/>
              </w:rPr>
            </w:pPr>
          </w:p>
          <w:p w:rsidR="00D12B09" w:rsidRPr="00EE2E4F" w:rsidRDefault="00D12B09" w:rsidP="00DB43CD">
            <w:pPr>
              <w:rPr>
                <w:sz w:val="28"/>
                <w:szCs w:val="28"/>
              </w:rPr>
            </w:pPr>
            <w:r w:rsidRPr="00EE2E4F">
              <w:rPr>
                <w:sz w:val="28"/>
                <w:szCs w:val="28"/>
              </w:rPr>
              <w:t>Либретто, симфонический оркестр, солист, ария, дирижёр, вариации, тенор, декорации, контральто,</w:t>
            </w:r>
          </w:p>
          <w:p w:rsidR="00D12B09" w:rsidRPr="00EE2E4F" w:rsidRDefault="00D12B09" w:rsidP="00C9748F">
            <w:pPr>
              <w:rPr>
                <w:sz w:val="28"/>
                <w:szCs w:val="28"/>
              </w:rPr>
            </w:pPr>
            <w:r w:rsidRPr="00EE2E4F">
              <w:rPr>
                <w:sz w:val="28"/>
                <w:szCs w:val="28"/>
              </w:rPr>
              <w:t xml:space="preserve">кордебалет, хор, изобразительное искусство, бас, классический танец, па-де-де, дуэт, «Щелкунчик». </w:t>
            </w:r>
            <w:proofErr w:type="gramStart"/>
            <w:r w:rsidRPr="00EE2E4F">
              <w:rPr>
                <w:sz w:val="28"/>
                <w:szCs w:val="28"/>
              </w:rPr>
              <w:t>«Снегурочка», спектакль, баритон, сопрано, речитатив, пантомима,  увертюра, Италия, Эпоха Возрождения, характерный танец.</w:t>
            </w:r>
            <w:proofErr w:type="gramEnd"/>
          </w:p>
        </w:tc>
      </w:tr>
    </w:tbl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2B09" w:rsidRPr="00E0692F" w:rsidRDefault="00D12B09" w:rsidP="00D12B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12B09">
        <w:rPr>
          <w:rFonts w:ascii="Times New Roman" w:hAnsi="Times New Roman" w:cs="Times New Roman"/>
          <w:b/>
          <w:sz w:val="28"/>
          <w:szCs w:val="28"/>
        </w:rPr>
        <w:t>.Номеру из левой части таблицы  найти соответствующий номер из правой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9"/>
        <w:tblpPr w:leftFromText="180" w:rightFromText="180" w:vertAnchor="text" w:horzAnchor="margin" w:tblpY="136"/>
        <w:tblW w:w="0" w:type="auto"/>
        <w:tblLook w:val="01E0"/>
      </w:tblPr>
      <w:tblGrid>
        <w:gridCol w:w="970"/>
        <w:gridCol w:w="3756"/>
        <w:gridCol w:w="959"/>
        <w:gridCol w:w="3886"/>
      </w:tblGrid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Дмитрий Дмитриевич Шостакович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Петр Ильич Чайковский</w:t>
            </w:r>
          </w:p>
        </w:tc>
      </w:tr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«Щелкунчик»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Вступление к опере или балету</w:t>
            </w:r>
          </w:p>
        </w:tc>
      </w:tr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Иоганн Себастьян Бах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Барабан, литавры, тамтам, тарелки</w:t>
            </w:r>
          </w:p>
        </w:tc>
      </w:tr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>Большое произведение из нескольких частей для симфонического оркестра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</w:t>
            </w:r>
          </w:p>
        </w:tc>
      </w:tr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 w:rsidRPr="00E0692F">
              <w:rPr>
                <w:sz w:val="28"/>
                <w:szCs w:val="28"/>
              </w:rPr>
              <w:t xml:space="preserve">Ударные 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композитор, органист</w:t>
            </w:r>
          </w:p>
        </w:tc>
      </w:tr>
      <w:tr w:rsidR="00D12B09" w:rsidRPr="00E0692F" w:rsidTr="00DB43CD">
        <w:tc>
          <w:tcPr>
            <w:tcW w:w="970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E0692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5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Увертюра</w:t>
            </w:r>
          </w:p>
        </w:tc>
        <w:tc>
          <w:tcPr>
            <w:tcW w:w="959" w:type="dxa"/>
          </w:tcPr>
          <w:p w:rsidR="00D12B09" w:rsidRPr="00D12B09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6" w:type="dxa"/>
          </w:tcPr>
          <w:p w:rsidR="00D12B09" w:rsidRPr="00E0692F" w:rsidRDefault="00D12B09" w:rsidP="00DB43C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композитор, автор симфонии № 7 (Ленинградской)</w:t>
            </w:r>
          </w:p>
        </w:tc>
      </w:tr>
    </w:tbl>
    <w:p w:rsidR="00C9748F" w:rsidRDefault="00C9748F" w:rsidP="007425C2">
      <w:pPr>
        <w:rPr>
          <w:b/>
          <w:sz w:val="28"/>
          <w:szCs w:val="28"/>
        </w:rPr>
      </w:pPr>
    </w:p>
    <w:p w:rsidR="00C9748F" w:rsidRDefault="00C9748F" w:rsidP="007425C2">
      <w:pPr>
        <w:rPr>
          <w:b/>
          <w:sz w:val="28"/>
          <w:szCs w:val="28"/>
        </w:rPr>
      </w:pPr>
    </w:p>
    <w:p w:rsidR="00D12B09" w:rsidRPr="00D12B09" w:rsidRDefault="00D12B09" w:rsidP="007425C2">
      <w:pPr>
        <w:rPr>
          <w:b/>
          <w:sz w:val="28"/>
          <w:szCs w:val="28"/>
        </w:rPr>
      </w:pPr>
      <w:r w:rsidRPr="00D12B09">
        <w:rPr>
          <w:b/>
          <w:sz w:val="28"/>
          <w:szCs w:val="28"/>
        </w:rPr>
        <w:lastRenderedPageBreak/>
        <w:t>25. Балетные туфельки:</w:t>
      </w:r>
    </w:p>
    <w:p w:rsidR="00D12B09" w:rsidRDefault="00D12B09" w:rsidP="007425C2"/>
    <w:p w:rsidR="00D12B09" w:rsidRDefault="00D12B09" w:rsidP="007425C2"/>
    <w:p w:rsidR="00D12B09" w:rsidRDefault="00D12B09" w:rsidP="007425C2"/>
    <w:p w:rsidR="0007652D" w:rsidRDefault="0007652D" w:rsidP="0007652D">
      <w:pPr>
        <w:spacing w:after="0" w:line="240" w:lineRule="auto"/>
        <w:ind w:left="720"/>
      </w:pPr>
      <w:r w:rsidRPr="0007652D">
        <w:rPr>
          <w:noProof/>
          <w:lang w:eastAsia="ru-RU"/>
        </w:rPr>
        <w:drawing>
          <wp:inline distT="0" distB="0" distL="0" distR="0">
            <wp:extent cx="3024336" cy="3768223"/>
            <wp:effectExtent l="38100" t="0" r="23664" b="1127627"/>
            <wp:docPr id="2" name="Рисунок 2" descr="Балерина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Балерина3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336" cy="3768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7652D" w:rsidRDefault="0007652D" w:rsidP="00514DCB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652D">
        <w:t xml:space="preserve"> </w:t>
      </w:r>
    </w:p>
    <w:p w:rsidR="00CF6B36" w:rsidRPr="00D12B09" w:rsidRDefault="00CF6B36" w:rsidP="00CF6B36">
      <w:pPr>
        <w:rPr>
          <w:b/>
        </w:rPr>
      </w:pPr>
      <w:r w:rsidRPr="00D12B09">
        <w:rPr>
          <w:b/>
        </w:rPr>
        <w:t>Какова мораль басни Леонардо да Винчи?</w:t>
      </w:r>
    </w:p>
    <w:p w:rsidR="00CF6B36" w:rsidRDefault="00CF6B36" w:rsidP="00CF6B36">
      <w:r>
        <w:t xml:space="preserve">             Случилось так, что комочек снега очутился на верхушке скалы…и стал он</w:t>
      </w:r>
    </w:p>
    <w:p w:rsidR="00CF6B36" w:rsidRDefault="00CF6B36" w:rsidP="00CF6B36">
      <w:pPr>
        <w:ind w:firstLine="708"/>
      </w:pPr>
      <w:r>
        <w:t>размышлять:</w:t>
      </w:r>
    </w:p>
    <w:p w:rsidR="00CF6B36" w:rsidRDefault="00CF6B36" w:rsidP="00CF6B36">
      <w:pPr>
        <w:ind w:firstLine="708"/>
      </w:pPr>
      <w:r>
        <w:t xml:space="preserve">-Вот не </w:t>
      </w:r>
      <w:proofErr w:type="gramStart"/>
      <w:r>
        <w:t>надлежит</w:t>
      </w:r>
      <w:proofErr w:type="gramEnd"/>
      <w:r>
        <w:t xml:space="preserve"> ли считать меня зазнавшимся  и гордецом из-за того, что я, </w:t>
      </w:r>
      <w:proofErr w:type="spellStart"/>
      <w:r>
        <w:t>ма</w:t>
      </w:r>
      <w:proofErr w:type="spellEnd"/>
      <w:r>
        <w:t>-</w:t>
      </w:r>
    </w:p>
    <w:p w:rsidR="00CF6B36" w:rsidRDefault="00CF6B36" w:rsidP="00CF6B36">
      <w:pPr>
        <w:ind w:firstLine="708"/>
      </w:pPr>
      <w:proofErr w:type="spellStart"/>
      <w:r>
        <w:t>лый</w:t>
      </w:r>
      <w:proofErr w:type="spellEnd"/>
      <w:r>
        <w:t xml:space="preserve"> ком снега, нахожусь на столь высоком месте, и допустимо ли, что такое   вели-     </w:t>
      </w:r>
    </w:p>
    <w:p w:rsidR="00CF6B36" w:rsidRDefault="00CF6B36" w:rsidP="00CF6B36">
      <w:pPr>
        <w:ind w:firstLine="708"/>
      </w:pPr>
      <w:r>
        <w:t xml:space="preserve">кое множество снега, какое отсюда видно мне, лежит ниже меня? Поистине </w:t>
      </w:r>
      <w:proofErr w:type="spellStart"/>
      <w:r>
        <w:t>ничтож</w:t>
      </w:r>
      <w:proofErr w:type="spellEnd"/>
    </w:p>
    <w:p w:rsidR="00CF6B36" w:rsidRDefault="00CF6B36" w:rsidP="00CF6B36">
      <w:pPr>
        <w:ind w:firstLine="708"/>
      </w:pPr>
      <w:proofErr w:type="spellStart"/>
      <w:r>
        <w:t>ная</w:t>
      </w:r>
      <w:proofErr w:type="spellEnd"/>
      <w:r>
        <w:t xml:space="preserve"> моя толика не заслуживает этой высоты, о чем хорошим назиданием   служит   </w:t>
      </w:r>
    </w:p>
    <w:p w:rsidR="00CF6B36" w:rsidRDefault="00CF6B36" w:rsidP="00CF6B36">
      <w:pPr>
        <w:ind w:firstLine="708"/>
      </w:pPr>
      <w:r>
        <w:t>мне то, что сделало вчера солнце с моими сверстниками, которые…были солнцем</w:t>
      </w:r>
    </w:p>
    <w:p w:rsidR="00CF6B36" w:rsidRDefault="00CF6B36" w:rsidP="00CF6B36">
      <w:pPr>
        <w:ind w:firstLine="708"/>
      </w:pPr>
      <w:proofErr w:type="gramStart"/>
      <w:r>
        <w:t>растоплены</w:t>
      </w:r>
      <w:proofErr w:type="gramEnd"/>
      <w:r>
        <w:t>…Я же хочу спастись от гнева солнца и найти место, соответствующее</w:t>
      </w:r>
    </w:p>
    <w:p w:rsidR="00CF6B36" w:rsidRDefault="00CF6B36" w:rsidP="00CF6B36">
      <w:pPr>
        <w:ind w:firstLine="708"/>
      </w:pPr>
      <w:r>
        <w:lastRenderedPageBreak/>
        <w:t>моей значимости.</w:t>
      </w:r>
    </w:p>
    <w:p w:rsidR="00CF6B36" w:rsidRDefault="00CF6B36" w:rsidP="00CF6B36">
      <w:pPr>
        <w:tabs>
          <w:tab w:val="left" w:pos="915"/>
        </w:tabs>
      </w:pPr>
      <w:r>
        <w:tab/>
        <w:t xml:space="preserve">И вот ринулся он вниз и стал спускаться, катясь с высоких откосов поверх    </w:t>
      </w:r>
      <w:proofErr w:type="spellStart"/>
      <w:r>
        <w:t>дру</w:t>
      </w:r>
      <w:proofErr w:type="spellEnd"/>
      <w:r>
        <w:t xml:space="preserve">-                 </w:t>
      </w:r>
    </w:p>
    <w:p w:rsidR="00CF6B36" w:rsidRDefault="00CF6B36" w:rsidP="00CF6B36">
      <w:pPr>
        <w:ind w:firstLine="708"/>
      </w:pPr>
      <w:proofErr w:type="spellStart"/>
      <w:r>
        <w:t>гого</w:t>
      </w:r>
      <w:proofErr w:type="spellEnd"/>
      <w:r>
        <w:t xml:space="preserve"> снега; но чем ниже искал он себе места, тем больше росла его величина… и он</w:t>
      </w:r>
    </w:p>
    <w:p w:rsidR="00CF6B36" w:rsidRDefault="00CF6B36" w:rsidP="00CF6B36">
      <w:pPr>
        <w:ind w:firstLine="708"/>
      </w:pPr>
      <w:r>
        <w:t>был последним, которого в то лето растопило солнце.</w:t>
      </w:r>
    </w:p>
    <w:p w:rsidR="00514DCB" w:rsidRPr="00514DCB" w:rsidRDefault="00CF6B36" w:rsidP="00514DCB">
      <w:pPr>
        <w:tabs>
          <w:tab w:val="left" w:pos="960"/>
        </w:tabs>
      </w:pPr>
      <w:r>
        <w:tab/>
        <w:t>Сказано для тех, кто смиренен: те и вознесены будут.</w:t>
      </w:r>
    </w:p>
    <w:p w:rsidR="00514DCB" w:rsidRPr="00081381" w:rsidRDefault="00514DCB" w:rsidP="00275945">
      <w:pPr>
        <w:rPr>
          <w:rFonts w:ascii="Calibri" w:eastAsia="Calibri" w:hAnsi="Calibri" w:cs="Times New Roman"/>
        </w:rPr>
      </w:pPr>
      <w:r w:rsidRPr="000E4119">
        <w:rPr>
          <w:rFonts w:ascii="Calibri" w:eastAsia="Calibri" w:hAnsi="Calibri" w:cs="Times New Roman"/>
          <w:b/>
        </w:rPr>
        <w:t xml:space="preserve">  </w:t>
      </w:r>
      <w:r w:rsidRPr="00947CFA">
        <w:rPr>
          <w:rFonts w:ascii="Calibri" w:eastAsia="Calibri" w:hAnsi="Calibri" w:cs="Times New Roman"/>
          <w:b/>
        </w:rPr>
        <w:t>«</w:t>
      </w:r>
      <w:proofErr w:type="spellStart"/>
      <w:r w:rsidRPr="00947CFA">
        <w:rPr>
          <w:rFonts w:ascii="Calibri" w:eastAsia="Calibri" w:hAnsi="Calibri" w:cs="Times New Roman"/>
          <w:b/>
        </w:rPr>
        <w:t>Синквейн</w:t>
      </w:r>
      <w:proofErr w:type="spellEnd"/>
      <w:r w:rsidR="00275945">
        <w:rPr>
          <w:rFonts w:ascii="Calibri" w:eastAsia="Calibri" w:hAnsi="Calibri" w:cs="Times New Roman"/>
        </w:rPr>
        <w:t>»-</w:t>
      </w:r>
      <w:r>
        <w:rPr>
          <w:rFonts w:ascii="Calibri" w:eastAsia="Calibri" w:hAnsi="Calibri" w:cs="Times New Roman"/>
        </w:rPr>
        <w:t xml:space="preserve"> прослушав музыкальное произведение дать характеристику.</w:t>
      </w:r>
    </w:p>
    <w:p w:rsidR="00514DCB" w:rsidRDefault="00514DCB" w:rsidP="00514D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одним – двумя  словом выразить главную мысль произведения; 2) двумя глаголами дополнить главную мысль; 3) тремя прилагательными дать характеристику главной мысли произведения; 4) одним предложением высказать своё мнение о произведении 5) одним словом подвести итог.                                                                                                                </w:t>
      </w:r>
    </w:p>
    <w:p w:rsidR="00E956CE" w:rsidRDefault="00E956CE" w:rsidP="00CF6B36"/>
    <w:sectPr w:rsidR="00E956CE" w:rsidSect="00E9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32A"/>
    <w:multiLevelType w:val="hybridMultilevel"/>
    <w:tmpl w:val="D144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73C7E"/>
    <w:multiLevelType w:val="hybridMultilevel"/>
    <w:tmpl w:val="B130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D5BF9"/>
    <w:multiLevelType w:val="hybridMultilevel"/>
    <w:tmpl w:val="377E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3307D"/>
    <w:multiLevelType w:val="hybridMultilevel"/>
    <w:tmpl w:val="6FA46BC2"/>
    <w:lvl w:ilvl="0" w:tplc="AE7680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C2"/>
    <w:rsid w:val="0007652D"/>
    <w:rsid w:val="00275945"/>
    <w:rsid w:val="00514DCB"/>
    <w:rsid w:val="00557CED"/>
    <w:rsid w:val="00586F81"/>
    <w:rsid w:val="007425C2"/>
    <w:rsid w:val="00850308"/>
    <w:rsid w:val="0094580E"/>
    <w:rsid w:val="00C9748F"/>
    <w:rsid w:val="00CF6B36"/>
    <w:rsid w:val="00D12B09"/>
    <w:rsid w:val="00D82065"/>
    <w:rsid w:val="00E9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B36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F6B36"/>
    <w:pPr>
      <w:numPr>
        <w:ilvl w:val="1"/>
      </w:numPr>
      <w:spacing w:line="12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6B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No Spacing"/>
    <w:uiPriority w:val="1"/>
    <w:qFormat/>
    <w:rsid w:val="00D12B09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rsid w:val="00D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2012-05-18T18:23:00Z</dcterms:created>
  <dcterms:modified xsi:type="dcterms:W3CDTF">2012-01-04T19:04:00Z</dcterms:modified>
</cp:coreProperties>
</file>