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1A" w:rsidRPr="00391D2A" w:rsidRDefault="00D03A1A" w:rsidP="00391D2A">
      <w:pPr>
        <w:spacing w:after="0"/>
        <w:jc w:val="both"/>
        <w:rPr>
          <w:sz w:val="24"/>
          <w:szCs w:val="24"/>
        </w:rPr>
      </w:pPr>
      <w:r w:rsidRPr="00391D2A">
        <w:rPr>
          <w:sz w:val="24"/>
          <w:szCs w:val="24"/>
        </w:rPr>
        <w:t>Тема урока: «Правила жизни, данные людям».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bookmarkStart w:id="0" w:name="_GoBack"/>
      <w:r w:rsidRPr="00391D2A">
        <w:rPr>
          <w:sz w:val="24"/>
          <w:szCs w:val="24"/>
        </w:rPr>
        <w:t>Тип урока – урок изучения и повторного закрепления полученных знаний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>Цель урока: рассмотреть заповедь, данную Богом людям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формировать навык послушания 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учить школьников видеть связь между видами искусств 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развивать творческие способности обучающихся через выразительное исполнение стихов, песен</w:t>
      </w:r>
    </w:p>
    <w:p w:rsidR="00D03A1A" w:rsidRPr="00391D2A" w:rsidRDefault="00D03A1A" w:rsidP="00391D2A">
      <w:pPr>
        <w:spacing w:after="0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Задачи урока: познакомиться с Библейской историей о правилах, данных Богом первым людям,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 историей пророка  Иовы в </w:t>
      </w:r>
      <w:proofErr w:type="gramStart"/>
      <w:r w:rsidRPr="00391D2A">
        <w:rPr>
          <w:sz w:val="24"/>
          <w:szCs w:val="24"/>
        </w:rPr>
        <w:t>сказке про</w:t>
      </w:r>
      <w:proofErr w:type="gramEnd"/>
      <w:r w:rsidRPr="00391D2A">
        <w:rPr>
          <w:sz w:val="24"/>
          <w:szCs w:val="24"/>
        </w:rPr>
        <w:t xml:space="preserve"> непослушного кита   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 учиться слушать и воспринимать духовную музыку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 уметь анализировать, находить правильный ответ в притчах, размышлять, делать выводы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формировать понятие: красивый человек – это послушный человек</w:t>
      </w:r>
    </w:p>
    <w:bookmarkEnd w:id="0"/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>Оборудование: магнитофон, мультимедийная поддержка,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основа для проверки домашнего задания (обои для наклеивания творческих работ обучающихся),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Фреска »Древо познания», картина И. Левитана «Золотая осень»,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</w:t>
      </w:r>
      <w:proofErr w:type="spellStart"/>
      <w:r w:rsidRPr="00391D2A">
        <w:rPr>
          <w:sz w:val="24"/>
          <w:szCs w:val="24"/>
        </w:rPr>
        <w:t>Н.Кедров</w:t>
      </w:r>
      <w:proofErr w:type="spellEnd"/>
      <w:r w:rsidRPr="00391D2A">
        <w:rPr>
          <w:sz w:val="24"/>
          <w:szCs w:val="24"/>
        </w:rPr>
        <w:t xml:space="preserve"> «Отче наш», А. </w:t>
      </w:r>
      <w:proofErr w:type="spellStart"/>
      <w:r w:rsidRPr="00391D2A">
        <w:rPr>
          <w:sz w:val="24"/>
          <w:szCs w:val="24"/>
        </w:rPr>
        <w:t>Лядов</w:t>
      </w:r>
      <w:proofErr w:type="spellEnd"/>
      <w:r w:rsidRPr="00391D2A">
        <w:rPr>
          <w:sz w:val="24"/>
          <w:szCs w:val="24"/>
        </w:rPr>
        <w:t xml:space="preserve"> »Полонез», </w:t>
      </w:r>
      <w:proofErr w:type="spellStart"/>
      <w:r w:rsidRPr="00391D2A">
        <w:rPr>
          <w:sz w:val="24"/>
          <w:szCs w:val="24"/>
        </w:rPr>
        <w:t>П.Чайковский</w:t>
      </w:r>
      <w:proofErr w:type="spellEnd"/>
      <w:r w:rsidRPr="00391D2A">
        <w:rPr>
          <w:sz w:val="24"/>
          <w:szCs w:val="24"/>
        </w:rPr>
        <w:t xml:space="preserve"> «5 симфония» (2 часть),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Православные детские песни «</w:t>
      </w:r>
      <w:proofErr w:type="spellStart"/>
      <w:r w:rsidRPr="00391D2A">
        <w:rPr>
          <w:sz w:val="24"/>
          <w:szCs w:val="24"/>
        </w:rPr>
        <w:t>Всё</w:t>
      </w:r>
      <w:proofErr w:type="gramStart"/>
      <w:r w:rsidRPr="00391D2A">
        <w:rPr>
          <w:sz w:val="24"/>
          <w:szCs w:val="24"/>
        </w:rPr>
        <w:t>,ч</w:t>
      </w:r>
      <w:proofErr w:type="gramEnd"/>
      <w:r w:rsidRPr="00391D2A">
        <w:rPr>
          <w:sz w:val="24"/>
          <w:szCs w:val="24"/>
        </w:rPr>
        <w:t>то</w:t>
      </w:r>
      <w:proofErr w:type="spellEnd"/>
      <w:r w:rsidRPr="00391D2A">
        <w:rPr>
          <w:sz w:val="24"/>
          <w:szCs w:val="24"/>
        </w:rPr>
        <w:t xml:space="preserve"> Я сотворил», «Послушание»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  <w:r w:rsidRPr="00391D2A">
        <w:rPr>
          <w:sz w:val="24"/>
          <w:szCs w:val="24"/>
        </w:rPr>
        <w:t xml:space="preserve">                       «</w:t>
      </w:r>
      <w:proofErr w:type="gramStart"/>
      <w:r w:rsidRPr="00391D2A">
        <w:rPr>
          <w:sz w:val="24"/>
          <w:szCs w:val="24"/>
        </w:rPr>
        <w:t>Сказка про</w:t>
      </w:r>
      <w:proofErr w:type="gramEnd"/>
      <w:r w:rsidRPr="00391D2A">
        <w:rPr>
          <w:sz w:val="24"/>
          <w:szCs w:val="24"/>
        </w:rPr>
        <w:t xml:space="preserve"> непослушного кита»</w:t>
      </w:r>
    </w:p>
    <w:p w:rsidR="00D03A1A" w:rsidRPr="00391D2A" w:rsidRDefault="00D03A1A" w:rsidP="00391D2A">
      <w:pPr>
        <w:spacing w:after="0"/>
        <w:ind w:left="-709"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5305"/>
        <w:gridCol w:w="4975"/>
      </w:tblGrid>
      <w:tr w:rsidR="00D03A1A" w:rsidRPr="00391D2A" w:rsidTr="000E4EAC">
        <w:tc>
          <w:tcPr>
            <w:tcW w:w="7393" w:type="dxa"/>
          </w:tcPr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Этап урока</w:t>
            </w:r>
          </w:p>
        </w:tc>
        <w:tc>
          <w:tcPr>
            <w:tcW w:w="7393" w:type="dxa"/>
          </w:tcPr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Содержание урока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Деятельность учителя</w:t>
            </w:r>
          </w:p>
        </w:tc>
      </w:tr>
      <w:tr w:rsidR="00D03A1A" w:rsidRPr="00391D2A" w:rsidTr="000E4EAC">
        <w:tc>
          <w:tcPr>
            <w:tcW w:w="7393" w:type="dxa"/>
          </w:tcPr>
          <w:p w:rsidR="00D03A1A" w:rsidRPr="00391D2A" w:rsidRDefault="00D03A1A" w:rsidP="00391D2A">
            <w:pPr>
              <w:pStyle w:val="a3"/>
              <w:numPr>
                <w:ilvl w:val="0"/>
                <w:numId w:val="2"/>
              </w:numPr>
              <w:jc w:val="both"/>
            </w:pPr>
            <w:r w:rsidRPr="00391D2A">
              <w:t>Организационный момент</w:t>
            </w:r>
          </w:p>
          <w:p w:rsidR="00D03A1A" w:rsidRPr="00391D2A" w:rsidRDefault="00D03A1A" w:rsidP="00391D2A">
            <w:pPr>
              <w:pStyle w:val="a3"/>
              <w:jc w:val="both"/>
            </w:pPr>
            <w:r w:rsidRPr="00391D2A">
              <w:t xml:space="preserve">Цель - эмоциональный настрой </w:t>
            </w:r>
            <w:proofErr w:type="gramStart"/>
            <w:r w:rsidRPr="00391D2A">
              <w:t>обучающихся</w:t>
            </w:r>
            <w:proofErr w:type="gramEnd"/>
            <w:r w:rsidRPr="00391D2A">
              <w:t xml:space="preserve"> на предстоящий урок</w:t>
            </w:r>
          </w:p>
          <w:p w:rsidR="00D03A1A" w:rsidRPr="00391D2A" w:rsidRDefault="00D03A1A" w:rsidP="00391D2A">
            <w:pPr>
              <w:pStyle w:val="a3"/>
              <w:numPr>
                <w:ilvl w:val="0"/>
                <w:numId w:val="2"/>
              </w:numPr>
              <w:jc w:val="both"/>
            </w:pPr>
            <w:r w:rsidRPr="00391D2A">
              <w:t>Проверка домашнего задания.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pStyle w:val="a3"/>
              <w:numPr>
                <w:ilvl w:val="0"/>
                <w:numId w:val="2"/>
              </w:numPr>
              <w:jc w:val="both"/>
            </w:pPr>
            <w:r w:rsidRPr="00391D2A">
              <w:t>Актуализация знаний.</w:t>
            </w:r>
          </w:p>
          <w:p w:rsidR="00D03A1A" w:rsidRPr="00391D2A" w:rsidRDefault="00D03A1A" w:rsidP="00391D2A">
            <w:pPr>
              <w:pStyle w:val="a3"/>
              <w:jc w:val="both"/>
              <w:rPr>
                <w:rFonts w:ascii="Calibri" w:hAnsi="Calibri"/>
              </w:rPr>
            </w:pPr>
            <w:r w:rsidRPr="00391D2A">
              <w:rPr>
                <w:i/>
              </w:rPr>
              <w:t xml:space="preserve"> </w:t>
            </w:r>
            <w:r w:rsidRPr="00391D2A">
              <w:rPr>
                <w:rFonts w:ascii="Calibri" w:hAnsi="Calibri"/>
                <w:i/>
              </w:rPr>
              <w:t>Цели:</w:t>
            </w:r>
            <w:r w:rsidRPr="00391D2A">
              <w:rPr>
                <w:rFonts w:ascii="Calibri" w:hAnsi="Calibri"/>
              </w:rPr>
              <w:t xml:space="preserve"> </w:t>
            </w:r>
          </w:p>
          <w:p w:rsidR="00D03A1A" w:rsidRPr="00391D2A" w:rsidRDefault="00D03A1A" w:rsidP="00391D2A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91D2A">
              <w:rPr>
                <w:rFonts w:ascii="Calibri" w:hAnsi="Calibri"/>
                <w:sz w:val="24"/>
                <w:szCs w:val="24"/>
              </w:rPr>
              <w:t>Актуализировать знания учащихся;</w:t>
            </w:r>
          </w:p>
          <w:p w:rsidR="00D03A1A" w:rsidRPr="00391D2A" w:rsidRDefault="00D03A1A" w:rsidP="00391D2A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rFonts w:ascii="Calibri" w:hAnsi="Calibri"/>
                <w:sz w:val="24"/>
                <w:szCs w:val="24"/>
              </w:rPr>
              <w:t>Повторение изученного  с целью применения знаний в работе с новым материалом.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91D2A">
              <w:rPr>
                <w:rFonts w:ascii="Calibri" w:hAnsi="Calibri"/>
                <w:sz w:val="24"/>
                <w:szCs w:val="24"/>
              </w:rPr>
              <w:t>4.Основная часть</w:t>
            </w: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91D2A">
              <w:rPr>
                <w:rFonts w:ascii="Calibri" w:hAnsi="Calibri"/>
                <w:sz w:val="24"/>
                <w:szCs w:val="24"/>
              </w:rPr>
              <w:t>Цели:</w:t>
            </w: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91D2A">
              <w:rPr>
                <w:rFonts w:ascii="Calibri" w:hAnsi="Calibri"/>
                <w:sz w:val="24"/>
                <w:szCs w:val="24"/>
              </w:rPr>
              <w:t>уметь</w:t>
            </w:r>
            <w:r w:rsidRPr="00391D2A">
              <w:rPr>
                <w:sz w:val="24"/>
                <w:szCs w:val="24"/>
              </w:rPr>
              <w:t xml:space="preserve"> размышлять на этические темы, выделять главную мысль в стихах, притчах, сказках, делать выводы,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rFonts w:ascii="Calibri" w:hAnsi="Calibri"/>
                <w:sz w:val="24"/>
                <w:szCs w:val="24"/>
              </w:rPr>
              <w:t>по</w:t>
            </w:r>
            <w:r w:rsidRPr="00391D2A">
              <w:rPr>
                <w:sz w:val="24"/>
                <w:szCs w:val="24"/>
              </w:rPr>
              <w:t>знакомиться</w:t>
            </w: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с библейской</w:t>
            </w:r>
            <w:r w:rsidRPr="00391D2A">
              <w:rPr>
                <w:rFonts w:ascii="Calibri" w:hAnsi="Calibri"/>
                <w:sz w:val="24"/>
                <w:szCs w:val="24"/>
              </w:rPr>
              <w:t xml:space="preserve"> и</w:t>
            </w:r>
            <w:r w:rsidRPr="00391D2A">
              <w:rPr>
                <w:sz w:val="24"/>
                <w:szCs w:val="24"/>
              </w:rPr>
              <w:t>сторией пророка Ионы</w:t>
            </w:r>
            <w:r w:rsidRPr="00391D2A">
              <w:rPr>
                <w:rFonts w:ascii="Calibri" w:hAnsi="Calibri"/>
                <w:sz w:val="24"/>
                <w:szCs w:val="24"/>
              </w:rPr>
              <w:t xml:space="preserve"> поразмышлять о </w:t>
            </w:r>
            <w:r w:rsidRPr="00391D2A">
              <w:rPr>
                <w:sz w:val="24"/>
                <w:szCs w:val="24"/>
              </w:rPr>
              <w:t>том, к чему приводит непослушание.</w:t>
            </w: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5.Закрепление материала.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Цель: Закрепить полученные знания учащимися через самостоятельный вывод, учить обобщать материал.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6.Подведение итогов урока. Рефлексия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Цель: Осознать,  что усвоено на уроке и что предстоит усвоить.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7.Информация о домашнем задании.</w:t>
            </w: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lastRenderedPageBreak/>
              <w:t>Учитель обозначает тему и ряд предстоящих задач на уроке.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На обои школьники прикрепляют свои творческие задания: рисунки, изображающие нерукотворную красоту, среди которой помещают рисунки Адама и Евы.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Настоящий художник всегда благодарит Творца за созданную Им красоту и передаёт её в своих произведениях.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И. Левитан »Золотая осень» подбери слова, подходящие к описанию настроения в картине – упражнение №4, стр. 58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 xml:space="preserve">А поэты, видя эту нерукотворную </w:t>
            </w:r>
            <w:proofErr w:type="gramStart"/>
            <w:r w:rsidRPr="00391D2A">
              <w:rPr>
                <w:sz w:val="24"/>
                <w:szCs w:val="24"/>
              </w:rPr>
              <w:t>красоту</w:t>
            </w:r>
            <w:proofErr w:type="gramEnd"/>
            <w:r w:rsidRPr="00391D2A">
              <w:rPr>
                <w:sz w:val="24"/>
                <w:szCs w:val="24"/>
              </w:rPr>
              <w:t xml:space="preserve"> создают прекрасные строки.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Ф. Тютчев «Сияет солнце</w:t>
            </w:r>
            <w:proofErr w:type="gramStart"/>
            <w:r w:rsidRPr="00391D2A">
              <w:rPr>
                <w:sz w:val="24"/>
                <w:szCs w:val="24"/>
              </w:rPr>
              <w:t xml:space="preserve">..» - </w:t>
            </w:r>
            <w:proofErr w:type="gramEnd"/>
            <w:r w:rsidRPr="00391D2A">
              <w:rPr>
                <w:sz w:val="24"/>
                <w:szCs w:val="24"/>
              </w:rPr>
              <w:t>выразительное исполнение стихотворения, подбор слов, совпадающих с настроением картины И. Левитана «Золотая осень»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Могло бы настроение, которое описал поэт, быть в красивом мире, когда его сотворил Бог?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 xml:space="preserve">музыкальная пауза – исполнение первого куплета песни с движением  «Всё, что Я сотворил для вас» 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Беседа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 xml:space="preserve">Какие </w:t>
            </w:r>
            <w:proofErr w:type="gramStart"/>
            <w:r w:rsidRPr="00391D2A">
              <w:rPr>
                <w:sz w:val="24"/>
                <w:szCs w:val="24"/>
              </w:rPr>
              <w:t>правила</w:t>
            </w:r>
            <w:proofErr w:type="gramEnd"/>
            <w:r w:rsidRPr="00391D2A">
              <w:rPr>
                <w:sz w:val="24"/>
                <w:szCs w:val="24"/>
              </w:rPr>
              <w:t xml:space="preserve"> мы выполняем в своей жизни?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Какие правила выполняли в  раю Адам и Ева?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Записываем в тетрадь слова: Отче наш, молитва, доброта, любовь, послушание.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 xml:space="preserve"> Слушаем Н. Кедров «Отче наш»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Что просыпается в моём сердце, когда я слышу эту молитву?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/ответы учащихся/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Что   может случиться с природой, если она не будет подчиняться своему Творцу? А с человеком?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r w:rsidRPr="00391D2A">
              <w:rPr>
                <w:sz w:val="24"/>
                <w:szCs w:val="24"/>
              </w:rPr>
              <w:t>/ответы учащихся/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  <w:proofErr w:type="gramStart"/>
            <w:r w:rsidRPr="00391D2A">
              <w:rPr>
                <w:sz w:val="24"/>
                <w:szCs w:val="24"/>
              </w:rPr>
              <w:t>Сказка про</w:t>
            </w:r>
            <w:proofErr w:type="gramEnd"/>
            <w:r w:rsidRPr="00391D2A">
              <w:rPr>
                <w:sz w:val="24"/>
                <w:szCs w:val="24"/>
              </w:rPr>
              <w:t xml:space="preserve"> непослушного кита.</w:t>
            </w: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431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285"/>
            </w:tblGrid>
            <w:tr w:rsidR="00D03A1A" w:rsidRPr="00391D2A" w:rsidTr="000E4EAC">
              <w:trPr>
                <w:tblCellSpacing w:w="15" w:type="dxa"/>
              </w:trPr>
              <w:tc>
                <w:tcPr>
                  <w:tcW w:w="46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D03A1A" w:rsidRPr="00391D2A" w:rsidRDefault="00D03A1A" w:rsidP="00391D2A">
                  <w:pPr>
                    <w:spacing w:after="0"/>
                    <w:jc w:val="both"/>
                    <w:rPr>
                      <w:rFonts w:ascii="inherit" w:hAnsi="inherit" w:cs="Tahoma"/>
                      <w:color w:val="00ADB8"/>
                      <w:sz w:val="24"/>
                      <w:szCs w:val="24"/>
                    </w:rPr>
                  </w:pPr>
                  <w:proofErr w:type="gramStart"/>
                  <w:r w:rsidRPr="00391D2A">
                    <w:rPr>
                      <w:rFonts w:ascii="inherit" w:hAnsi="inherit" w:cs="Tahoma"/>
                      <w:color w:val="00ADB8"/>
                      <w:sz w:val="24"/>
                      <w:szCs w:val="24"/>
                    </w:rPr>
                    <w:t>Сказка про</w:t>
                  </w:r>
                  <w:proofErr w:type="gramEnd"/>
                  <w:r w:rsidRPr="00391D2A">
                    <w:rPr>
                      <w:rFonts w:ascii="inherit" w:hAnsi="inherit" w:cs="Tahoma"/>
                      <w:color w:val="00ADB8"/>
                      <w:sz w:val="24"/>
                      <w:szCs w:val="24"/>
                    </w:rPr>
                    <w:t xml:space="preserve"> непослушного кита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03A1A" w:rsidRPr="00391D2A" w:rsidRDefault="00D03A1A" w:rsidP="00391D2A">
                  <w:pPr>
                    <w:spacing w:after="0"/>
                    <w:jc w:val="both"/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</w:pPr>
                  <w:r w:rsidRPr="00391D2A">
                    <w:rPr>
                      <w:rFonts w:ascii="inherit" w:hAnsi="inherit" w:cs="Tahoma"/>
                      <w:noProof/>
                      <w:color w:val="464646"/>
                      <w:sz w:val="24"/>
                      <w:szCs w:val="24"/>
                      <w:bdr w:val="none" w:sz="0" w:space="0" w:color="auto" w:frame="1"/>
                    </w:rPr>
                    <w:drawing>
                      <wp:inline distT="0" distB="0" distL="0" distR="0" wp14:anchorId="2A463D0B" wp14:editId="63A09773">
                        <wp:extent cx="152400" cy="152400"/>
                        <wp:effectExtent l="0" t="0" r="0" b="0"/>
                        <wp:docPr id="1" name="Рисунок 1" descr="Печать">
                          <a:hlinkClick xmlns:a="http://schemas.openxmlformats.org/drawingml/2006/main" r:id="rId6" tooltip="&quot;Печа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чать">
                                  <a:hlinkClick r:id="rId6" tooltip="&quot;Печа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3A1A" w:rsidRPr="00391D2A" w:rsidRDefault="00D03A1A" w:rsidP="00391D2A">
            <w:pPr>
              <w:jc w:val="both"/>
              <w:rPr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9"/>
            </w:tblGrid>
            <w:tr w:rsidR="00D03A1A" w:rsidRPr="00391D2A" w:rsidTr="000E4E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03A1A" w:rsidRPr="00391D2A" w:rsidRDefault="00D03A1A" w:rsidP="00391D2A">
                  <w:pPr>
                    <w:spacing w:after="0"/>
                    <w:jc w:val="both"/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</w:pP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  <w:bdr w:val="none" w:sz="0" w:space="0" w:color="auto" w:frame="1"/>
                    </w:rPr>
                    <w:t>Стихи для детей -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  <w:bdr w:val="none" w:sz="0" w:space="0" w:color="auto" w:frame="1"/>
                    </w:rPr>
                    <w:t>Христианские стихи для детей на разные темы</w:t>
                  </w:r>
                </w:p>
              </w:tc>
            </w:tr>
            <w:tr w:rsidR="00D03A1A" w:rsidRPr="00391D2A" w:rsidTr="000E4E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D03A1A" w:rsidRPr="00391D2A" w:rsidRDefault="00D03A1A" w:rsidP="00391D2A">
                  <w:pPr>
                    <w:spacing w:after="0"/>
                    <w:jc w:val="both"/>
                    <w:textAlignment w:val="baseline"/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</w:pP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</w:p>
                <w:p w:rsidR="00D03A1A" w:rsidRPr="00391D2A" w:rsidRDefault="00D03A1A" w:rsidP="00391D2A">
                  <w:pPr>
                    <w:spacing w:after="0"/>
                    <w:jc w:val="both"/>
                    <w:textAlignment w:val="baseline"/>
                    <w:rPr>
                      <w:rFonts w:cs="Tahoma"/>
                      <w:color w:val="464646"/>
                      <w:sz w:val="24"/>
                      <w:szCs w:val="24"/>
                    </w:rPr>
                  </w:pP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Давным-давно в краю далёком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Жил-был кит,   большой такой.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Не знал забот на дне глубоком,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Ел планктон,  любил покой.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Как-то раз Господь всего, 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Славный Бог ,  Отец творенья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осетил кита того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 ему дал повеленье: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lastRenderedPageBreak/>
                    <w:t>"Встань со дна, кит, своего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 xml:space="preserve"> плыви аж до востока.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Проглоти там одного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Непослушного пророка".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"Ну почему вдруг сразу я???" -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Думал кит, начав дрожать.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И, характер не тая,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Стал он Богу возражать: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"Уважаемый Создатель!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Не могу тебя послушать.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Я ж акулам не приятель -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 xml:space="preserve">Не хочу  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людишек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 xml:space="preserve"> кушать.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Хоть я рыбина большая,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Хоть и вешу сотню тонн,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Я людей не обижаю, 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Ем моллюсков и планктон".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Услышав это, Бог твердил: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"Не бойся, кит, с тобой Я буду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езде, куда бы ты не плыл.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 беде не брошу, не забуду".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Понял кит, что спорить с Богом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ообще не вариант.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Но избрал свою дорогу -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От Творца сбежал гигант!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Удирал он что есть мочи,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Позабыв про сон и корм.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Но Господь той самой ночью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ызвал в море сильный шторм.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Кита схватили вод потоки.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Он бултыхался в них, крутился,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Куда-то мчался в самотёке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 xml:space="preserve"> вдруг в пещере очутился.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 пещере той глубоководной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е мог он выхода найти.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Три дня блуждал во тьме холодной,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Но не было назад пути.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lastRenderedPageBreak/>
                    <w:t>Не зная, как освободиться,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Кит в депрессию впадал.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Тут стал Богу он молиться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(от Него хоть и сбегал):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"Боже мой! Я был неправ.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Виноват пред всей вселенной.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Проявив свой тёмный нрав,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Сам себя я сделал пленным.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Осознав свою ошибку,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Обещаю ныне я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Б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ыть теперь хорошей рыбкой.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Господи, прости меня!!!"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 Бог, конечно же, простил.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Освободив из заточенья,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Кита на волю отпустил.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А тот исполнил повеленье.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Сказка - ложь, да в ней намёк,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Добрым молодцам урок: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Будьте Господу послушны.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Не важно - кит ты иль пророк.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 никогда не будь уныл, 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 помни:  Бог с тобою будет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езде, куда бы ты ни плыл.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В беде не бросит, не забудет!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Что дальше было - не секрет,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Об этом знают миллионы.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И о событиях тех лет</w:t>
                  </w:r>
                  <w:proofErr w:type="gram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 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>Р</w:t>
                  </w:r>
                  <w:proofErr w:type="gramEnd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асскажет вам пророк Иона</w:t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</w:r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br/>
                    <w:t xml:space="preserve">Эдуард  </w:t>
                  </w:r>
                  <w:proofErr w:type="spellStart"/>
                  <w:r w:rsidRPr="00391D2A">
                    <w:rPr>
                      <w:rFonts w:ascii="inherit" w:hAnsi="inherit" w:cs="Tahoma"/>
                      <w:color w:val="464646"/>
                      <w:sz w:val="24"/>
                      <w:szCs w:val="24"/>
                    </w:rPr>
                    <w:t>Апоян</w:t>
                  </w:r>
                  <w:proofErr w:type="spellEnd"/>
                </w:p>
              </w:tc>
            </w:tr>
          </w:tbl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  <w:r w:rsidRPr="00391D2A">
              <w:rPr>
                <w:rFonts w:ascii="Tahoma" w:hAnsi="Tahoma" w:cs="Tahoma"/>
                <w:color w:val="464646"/>
                <w:sz w:val="24"/>
                <w:szCs w:val="24"/>
              </w:rPr>
              <w:lastRenderedPageBreak/>
              <w:t> Какая главная мысль этой сказки?</w:t>
            </w: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  <w:r w:rsidRPr="00391D2A">
              <w:rPr>
                <w:rFonts w:ascii="Tahoma" w:hAnsi="Tahoma" w:cs="Tahoma"/>
                <w:color w:val="464646"/>
                <w:sz w:val="24"/>
                <w:szCs w:val="24"/>
              </w:rPr>
              <w:t>Какой урок мы можем вынести из неё?</w:t>
            </w: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rFonts w:cs="Tahoma"/>
                <w:color w:val="464646"/>
                <w:sz w:val="24"/>
                <w:szCs w:val="24"/>
              </w:rPr>
            </w:pP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t>Будьте Господу послушны. </w:t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br/>
              <w:t>Не важно - кит ты иль пророк. </w:t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br/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br/>
              <w:t>И никогда не будь уныл,  </w:t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br/>
              <w:t>И помни:  Бог с тобою будет</w:t>
            </w:r>
            <w:proofErr w:type="gramStart"/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t> </w:t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br/>
              <w:t>В</w:t>
            </w:r>
            <w:proofErr w:type="gramEnd"/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t>езде, куда бы ты ни плыл. </w:t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br/>
            </w:r>
            <w:r w:rsidRPr="00391D2A">
              <w:rPr>
                <w:rFonts w:ascii="inherit" w:hAnsi="inherit" w:cs="Tahoma"/>
                <w:color w:val="464646"/>
                <w:sz w:val="24"/>
                <w:szCs w:val="24"/>
              </w:rPr>
              <w:lastRenderedPageBreak/>
              <w:t>В беде не бросит, не забудет! </w:t>
            </w:r>
          </w:p>
          <w:p w:rsidR="00D03A1A" w:rsidRPr="00391D2A" w:rsidRDefault="00D03A1A" w:rsidP="00391D2A">
            <w:pPr>
              <w:jc w:val="both"/>
              <w:rPr>
                <w:rFonts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rFonts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rFonts w:cs="Tahoma"/>
                <w:color w:val="464646"/>
                <w:sz w:val="24"/>
                <w:szCs w:val="24"/>
              </w:rPr>
            </w:pPr>
            <w:r w:rsidRPr="00391D2A">
              <w:rPr>
                <w:rFonts w:cs="Tahoma"/>
                <w:color w:val="464646"/>
                <w:sz w:val="24"/>
                <w:szCs w:val="24"/>
              </w:rPr>
              <w:t>Что даёт человеку послушание?</w:t>
            </w: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  <w:r w:rsidRPr="00391D2A">
              <w:rPr>
                <w:rFonts w:cs="Tahoma"/>
                <w:color w:val="464646"/>
                <w:sz w:val="24"/>
                <w:szCs w:val="24"/>
              </w:rPr>
              <w:t xml:space="preserve">/ответы </w:t>
            </w:r>
            <w:proofErr w:type="gramStart"/>
            <w:r w:rsidRPr="00391D2A">
              <w:rPr>
                <w:rFonts w:cs="Tahoma"/>
                <w:color w:val="464646"/>
                <w:sz w:val="24"/>
                <w:szCs w:val="24"/>
              </w:rPr>
              <w:t>обучающихся</w:t>
            </w:r>
            <w:proofErr w:type="gramEnd"/>
            <w:r w:rsidRPr="00391D2A">
              <w:rPr>
                <w:rFonts w:cs="Tahoma"/>
                <w:color w:val="464646"/>
                <w:sz w:val="24"/>
                <w:szCs w:val="24"/>
              </w:rPr>
              <w:t>/</w:t>
            </w: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b/>
                <w:bCs/>
                <w:color w:val="000080"/>
                <w:sz w:val="24"/>
                <w:szCs w:val="24"/>
                <w:shd w:val="clear" w:color="auto" w:fill="FFFFFF"/>
              </w:rPr>
            </w:pPr>
            <w:r w:rsidRPr="00391D2A">
              <w:rPr>
                <w:b/>
                <w:bCs/>
                <w:color w:val="000080"/>
                <w:sz w:val="24"/>
                <w:szCs w:val="24"/>
                <w:shd w:val="clear" w:color="auto" w:fill="FFFFFF"/>
              </w:rPr>
              <w:t>Почему дети должны слушаться взрослых?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color w:val="000080"/>
                <w:sz w:val="24"/>
                <w:szCs w:val="24"/>
                <w:shd w:val="clear" w:color="auto" w:fill="FFFFFF"/>
              </w:rPr>
            </w:pP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- Ты, дедушка, прожил</w:t>
            </w:r>
            <w:proofErr w:type="gramStart"/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а свете сто лет!</w:t>
            </w: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Скажи нам, пожалуйста,</w:t>
            </w: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В чём тут секрет?</w:t>
            </w: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- Тут нету секрета, -</w:t>
            </w: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Ответил нам дед, -</w:t>
            </w: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Я слушался взрослых</w:t>
            </w:r>
            <w:proofErr w:type="gramStart"/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о старости лет!</w:t>
            </w:r>
            <w:r w:rsidRPr="00391D2A">
              <w:rPr>
                <w:color w:val="000080"/>
                <w:sz w:val="24"/>
                <w:szCs w:val="24"/>
              </w:rPr>
              <w:br/>
            </w:r>
            <w:r w:rsidRPr="00391D2A">
              <w:rPr>
                <w:color w:val="000080"/>
                <w:sz w:val="24"/>
                <w:szCs w:val="24"/>
                <w:shd w:val="clear" w:color="auto" w:fill="FFFFFF"/>
              </w:rPr>
              <w:t>  </w:t>
            </w:r>
            <w:r w:rsidRPr="00391D2A">
              <w:rPr>
                <w:rStyle w:val="apple-converted-space"/>
                <w:color w:val="00008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91D2A">
              <w:rPr>
                <w:i/>
                <w:iCs/>
                <w:color w:val="000080"/>
                <w:sz w:val="24"/>
                <w:szCs w:val="24"/>
                <w:shd w:val="clear" w:color="auto" w:fill="FFFFFF"/>
              </w:rPr>
              <w:t>В.Орлов</w:t>
            </w:r>
            <w:proofErr w:type="spellEnd"/>
            <w:r w:rsidRPr="00391D2A">
              <w:rPr>
                <w:rStyle w:val="apple-converted-space"/>
                <w:color w:val="000080"/>
                <w:sz w:val="24"/>
                <w:szCs w:val="24"/>
                <w:shd w:val="clear" w:color="auto" w:fill="FFFFFF"/>
              </w:rPr>
              <w:t> 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color w:val="000080"/>
                <w:sz w:val="24"/>
                <w:szCs w:val="24"/>
                <w:shd w:val="clear" w:color="auto" w:fill="FFFFFF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Кто добрых людей не слушает, тот Богу </w:t>
            </w:r>
            <w:proofErr w:type="spellStart"/>
            <w:r w:rsidRPr="00391D2A">
              <w:rPr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спорник</w:t>
            </w:r>
            <w:proofErr w:type="spellEnd"/>
            <w:r w:rsidRPr="00391D2A">
              <w:rPr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.</w:t>
            </w: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 _/народная пословица/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Послушание прибавляет человеку долголетие.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Как выглядит лицо послушного человека?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/демонстрация  фотографий детей в момент послушания и в момент упрямства/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 Вывод: послушный человек - красивый человек – запись в тетради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Что вам понравилось на уроке больше всего?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 Что даёт человеку послушание?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/ под песню «Послушание»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Бог </w:t>
            </w:r>
            <w:proofErr w:type="spellStart"/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важней</w:t>
            </w:r>
            <w:proofErr w:type="gramStart"/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,ч</w:t>
            </w:r>
            <w:proofErr w:type="gramEnd"/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ем</w:t>
            </w:r>
            <w:proofErr w:type="spellEnd"/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 xml:space="preserve"> генерал,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Он задание мне дал.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Я его исполнить рад,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Точно лучший я солдат!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дети рисуют своё настроение - впечатление от урока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красный цвет - урок понравился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lastRenderedPageBreak/>
              <w:t>синий цвет - немного устал на уроке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коричневый цвет - на уроке было скучно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  <w:r w:rsidRPr="00391D2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  <w:t>Выполни рисунок на тему «Послушные дети».</w:t>
            </w: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4F4F4"/>
              </w:rPr>
            </w:pP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rFonts w:ascii="Tahoma" w:hAnsi="Tahoma" w:cs="Tahoma"/>
                <w:color w:val="464646"/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  <w:p w:rsidR="00D03A1A" w:rsidRPr="00391D2A" w:rsidRDefault="00D03A1A" w:rsidP="00391D2A">
            <w:pPr>
              <w:jc w:val="both"/>
              <w:rPr>
                <w:sz w:val="24"/>
                <w:szCs w:val="24"/>
              </w:rPr>
            </w:pPr>
          </w:p>
        </w:tc>
      </w:tr>
    </w:tbl>
    <w:p w:rsidR="00D03A1A" w:rsidRPr="00391D2A" w:rsidRDefault="00D03A1A" w:rsidP="00391D2A">
      <w:pPr>
        <w:spacing w:after="0"/>
        <w:jc w:val="both"/>
        <w:rPr>
          <w:b/>
          <w:i/>
          <w:sz w:val="24"/>
          <w:szCs w:val="24"/>
        </w:rPr>
      </w:pPr>
    </w:p>
    <w:p w:rsidR="00D03A1A" w:rsidRPr="00391D2A" w:rsidRDefault="00D03A1A" w:rsidP="00391D2A">
      <w:pPr>
        <w:spacing w:after="0"/>
        <w:jc w:val="both"/>
        <w:rPr>
          <w:b/>
          <w:i/>
          <w:sz w:val="24"/>
          <w:szCs w:val="24"/>
        </w:rPr>
      </w:pPr>
    </w:p>
    <w:p w:rsidR="00D03A1A" w:rsidRPr="00391D2A" w:rsidRDefault="00D03A1A" w:rsidP="00391D2A">
      <w:pPr>
        <w:spacing w:after="0"/>
        <w:jc w:val="both"/>
        <w:rPr>
          <w:b/>
          <w:i/>
          <w:sz w:val="24"/>
          <w:szCs w:val="24"/>
        </w:rPr>
      </w:pPr>
    </w:p>
    <w:p w:rsidR="00C0233C" w:rsidRPr="00391D2A" w:rsidRDefault="00C0233C" w:rsidP="00391D2A">
      <w:pPr>
        <w:spacing w:after="0"/>
        <w:jc w:val="both"/>
        <w:rPr>
          <w:sz w:val="24"/>
          <w:szCs w:val="24"/>
        </w:rPr>
      </w:pPr>
    </w:p>
    <w:sectPr w:rsidR="00C0233C" w:rsidRPr="0039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1DA5"/>
    <w:multiLevelType w:val="hybridMultilevel"/>
    <w:tmpl w:val="57B8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3270F"/>
    <w:multiLevelType w:val="hybridMultilevel"/>
    <w:tmpl w:val="D492956E"/>
    <w:lvl w:ilvl="0" w:tplc="3AD2E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1A"/>
    <w:rsid w:val="00391D2A"/>
    <w:rsid w:val="00C0233C"/>
    <w:rsid w:val="00D0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3A1A"/>
  </w:style>
  <w:style w:type="table" w:styleId="a4">
    <w:name w:val="Table Grid"/>
    <w:basedOn w:val="a1"/>
    <w:uiPriority w:val="59"/>
    <w:rsid w:val="00D03A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A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3A1A"/>
  </w:style>
  <w:style w:type="table" w:styleId="a4">
    <w:name w:val="Table Grid"/>
    <w:basedOn w:val="a1"/>
    <w:uiPriority w:val="59"/>
    <w:rsid w:val="00D03A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A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ilochka.net.ru/kid-poems/167-stihi/1497-kit.html?tmpl=component&amp;print=1&amp;pag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2014-09-12T11:07:00Z</dcterms:created>
  <dcterms:modified xsi:type="dcterms:W3CDTF">2014-09-22T05:10:00Z</dcterms:modified>
</cp:coreProperties>
</file>