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0C" w:rsidRDefault="00C44788" w:rsidP="00403E65">
      <w:pPr>
        <w:pStyle w:val="2"/>
      </w:pPr>
      <w:bookmarkStart w:id="0" w:name="_GoBack"/>
      <w:bookmarkEnd w:id="0"/>
      <w:r>
        <w:t xml:space="preserve">Урок </w:t>
      </w:r>
      <w:r w:rsidR="006412DA">
        <w:t>4</w:t>
      </w:r>
      <w:r w:rsidR="00482D32" w:rsidRPr="00482D32">
        <w:t xml:space="preserve">. </w:t>
      </w:r>
    </w:p>
    <w:p w:rsidR="00482D32" w:rsidRPr="00482D32" w:rsidRDefault="00CB6D0C" w:rsidP="008341D3">
      <w:pPr>
        <w:tabs>
          <w:tab w:val="left" w:pos="1560"/>
        </w:tabs>
        <w:spacing w:after="0"/>
        <w:ind w:left="1418" w:hanging="1418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Тема урока: </w:t>
      </w:r>
      <w:r w:rsidR="00482D32" w:rsidRPr="00482D32">
        <w:rPr>
          <w:rFonts w:ascii="Bookman Old Style" w:hAnsi="Bookman Old Style"/>
          <w:b/>
          <w:bCs/>
        </w:rPr>
        <w:t>«</w:t>
      </w:r>
      <w:r w:rsidR="008341D3">
        <w:rPr>
          <w:rFonts w:ascii="Bookman Old Style" w:hAnsi="Bookman Old Style"/>
          <w:b/>
          <w:bCs/>
        </w:rPr>
        <w:t xml:space="preserve">Кантата «Александр Невский </w:t>
      </w:r>
      <w:r w:rsidR="008341D3" w:rsidRPr="008341D3">
        <w:rPr>
          <w:rFonts w:ascii="Bookman Old Style" w:hAnsi="Bookman Old Style"/>
          <w:b/>
          <w:bCs/>
        </w:rPr>
        <w:t xml:space="preserve">С. Прокофьева. Традиции русской </w:t>
      </w:r>
      <w:proofErr w:type="spellStart"/>
      <w:r w:rsidR="008341D3" w:rsidRPr="008341D3">
        <w:rPr>
          <w:rFonts w:ascii="Bookman Old Style" w:hAnsi="Bookman Old Style"/>
          <w:b/>
          <w:bCs/>
        </w:rPr>
        <w:t>песенности</w:t>
      </w:r>
      <w:proofErr w:type="spellEnd"/>
      <w:r w:rsidR="008341D3" w:rsidRPr="008341D3">
        <w:rPr>
          <w:rFonts w:ascii="Bookman Old Style" w:hAnsi="Bookman Old Style"/>
          <w:b/>
          <w:bCs/>
        </w:rPr>
        <w:t xml:space="preserve"> и </w:t>
      </w:r>
      <w:proofErr w:type="spellStart"/>
      <w:r w:rsidR="008341D3" w:rsidRPr="008341D3">
        <w:rPr>
          <w:rFonts w:ascii="Bookman Old Style" w:hAnsi="Bookman Old Style"/>
          <w:b/>
          <w:bCs/>
        </w:rPr>
        <w:t>колокольности</w:t>
      </w:r>
      <w:proofErr w:type="spellEnd"/>
      <w:r w:rsidR="008341D3" w:rsidRPr="008341D3">
        <w:rPr>
          <w:rFonts w:ascii="Bookman Old Style" w:hAnsi="Bookman Old Style"/>
          <w:b/>
          <w:bCs/>
        </w:rPr>
        <w:t xml:space="preserve"> в музыке кантаты</w:t>
      </w:r>
      <w:r w:rsidR="00482D32" w:rsidRPr="00482D32">
        <w:rPr>
          <w:rFonts w:ascii="Bookman Old Style" w:hAnsi="Bookman Old Style"/>
          <w:b/>
          <w:bCs/>
        </w:rPr>
        <w:t>»</w:t>
      </w:r>
      <w:r w:rsidR="00223C88">
        <w:rPr>
          <w:rFonts w:ascii="Bookman Old Style" w:hAnsi="Bookman Old Style"/>
          <w:b/>
          <w:bCs/>
        </w:rPr>
        <w:t>.</w:t>
      </w:r>
    </w:p>
    <w:p w:rsidR="00482D32" w:rsidRDefault="00482D32" w:rsidP="00A7109C">
      <w:pPr>
        <w:spacing w:after="0"/>
        <w:ind w:left="1418" w:hanging="1418"/>
        <w:rPr>
          <w:rFonts w:ascii="Bookman Old Style" w:hAnsi="Bookman Old Style"/>
          <w:bCs/>
        </w:rPr>
      </w:pPr>
      <w:r w:rsidRPr="00482D32">
        <w:rPr>
          <w:rFonts w:ascii="Bookman Old Style" w:hAnsi="Bookman Old Style"/>
          <w:b/>
          <w:bCs/>
        </w:rPr>
        <w:t>Цель урока:</w:t>
      </w:r>
      <w:r w:rsidR="00A7109C">
        <w:rPr>
          <w:rFonts w:ascii="Bookman Old Style" w:hAnsi="Bookman Old Style"/>
          <w:b/>
          <w:bCs/>
        </w:rPr>
        <w:t xml:space="preserve"> </w:t>
      </w:r>
      <w:r w:rsidR="00265D6C" w:rsidRPr="00265D6C">
        <w:rPr>
          <w:rFonts w:ascii="Bookman Old Style" w:hAnsi="Bookman Old Style"/>
          <w:bCs/>
        </w:rPr>
        <w:t>Продолжить знакомство с жанром кантаты</w:t>
      </w:r>
      <w:proofErr w:type="gramStart"/>
      <w:r w:rsidR="00265D6C" w:rsidRPr="00265D6C">
        <w:rPr>
          <w:rFonts w:ascii="Bookman Old Style" w:hAnsi="Bookman Old Style"/>
          <w:bCs/>
        </w:rPr>
        <w:t>.</w:t>
      </w:r>
      <w:r w:rsidR="00507DFD" w:rsidRPr="00507DFD">
        <w:rPr>
          <w:rFonts w:ascii="Bookman Old Style" w:hAnsi="Bookman Old Style"/>
          <w:bCs/>
        </w:rPr>
        <w:t>.</w:t>
      </w:r>
      <w:proofErr w:type="gramEnd"/>
    </w:p>
    <w:p w:rsidR="00265D6C" w:rsidRDefault="00223C88" w:rsidP="00265D6C">
      <w:pPr>
        <w:spacing w:after="0" w:line="240" w:lineRule="auto"/>
        <w:ind w:left="1418" w:hanging="1418"/>
        <w:jc w:val="both"/>
        <w:rPr>
          <w:rFonts w:ascii="Bookman Old Style" w:eastAsia="Calibri" w:hAnsi="Bookman Old Style" w:cs="Times New Roman"/>
        </w:rPr>
      </w:pPr>
      <w:r>
        <w:rPr>
          <w:rFonts w:ascii="Bookman Old Style" w:hAnsi="Bookman Old Style"/>
          <w:b/>
          <w:bCs/>
        </w:rPr>
        <w:t>Задачи урока:</w:t>
      </w:r>
      <w:r>
        <w:rPr>
          <w:rFonts w:ascii="Bookman Old Style" w:hAnsi="Bookman Old Style"/>
        </w:rPr>
        <w:t xml:space="preserve"> </w:t>
      </w:r>
      <w:r w:rsidR="00265D6C" w:rsidRPr="00265D6C">
        <w:rPr>
          <w:rFonts w:ascii="Bookman Old Style" w:eastAsia="Calibri" w:hAnsi="Bookman Old Style" w:cs="Times New Roman"/>
        </w:rPr>
        <w:t>Познакомить детей с хором «Вставайте, люди русские!»</w:t>
      </w:r>
      <w:r w:rsidR="00265D6C">
        <w:rPr>
          <w:rFonts w:ascii="Bookman Old Style" w:eastAsia="Calibri" w:hAnsi="Bookman Old Style" w:cs="Times New Roman"/>
        </w:rPr>
        <w:t xml:space="preserve"> </w:t>
      </w:r>
      <w:r w:rsidR="00265D6C" w:rsidRPr="00265D6C">
        <w:rPr>
          <w:rFonts w:ascii="Bookman Old Style" w:eastAsia="Calibri" w:hAnsi="Bookman Old Style" w:cs="Times New Roman"/>
        </w:rPr>
        <w:t>Разучить его.</w:t>
      </w:r>
      <w:r w:rsidR="00265D6C">
        <w:rPr>
          <w:rFonts w:ascii="Bookman Old Style" w:eastAsia="Calibri" w:hAnsi="Bookman Old Style" w:cs="Times New Roman"/>
        </w:rPr>
        <w:t xml:space="preserve"> </w:t>
      </w:r>
      <w:r w:rsidR="00265D6C" w:rsidRPr="00265D6C">
        <w:rPr>
          <w:rFonts w:ascii="Bookman Old Style" w:eastAsia="Calibri" w:hAnsi="Bookman Old Style" w:cs="Times New Roman"/>
        </w:rPr>
        <w:t>Проанализировать музыку хора.</w:t>
      </w:r>
    </w:p>
    <w:p w:rsidR="00507DFD" w:rsidRPr="00507DFD" w:rsidRDefault="00482D32" w:rsidP="00265D6C">
      <w:pPr>
        <w:spacing w:after="0" w:line="240" w:lineRule="auto"/>
        <w:ind w:left="1418" w:hanging="1418"/>
        <w:jc w:val="both"/>
        <w:rPr>
          <w:rFonts w:ascii="Bookman Old Style" w:eastAsia="Times New Roman" w:hAnsi="Bookman Old Style" w:cs="Times New Roman"/>
          <w:lang w:eastAsia="ru-RU"/>
        </w:rPr>
      </w:pPr>
      <w:r w:rsidRPr="00482D32">
        <w:rPr>
          <w:rFonts w:ascii="Bookman Old Style" w:hAnsi="Bookman Old Style"/>
          <w:b/>
          <w:bCs/>
        </w:rPr>
        <w:t>Музыкальный материал</w:t>
      </w:r>
      <w:r w:rsidR="00A7109C">
        <w:rPr>
          <w:rFonts w:ascii="Bookman Old Style" w:hAnsi="Bookman Old Style"/>
          <w:b/>
          <w:bCs/>
        </w:rPr>
        <w:t>:</w:t>
      </w:r>
      <w:r w:rsidR="00223C88" w:rsidRPr="00223C88">
        <w:rPr>
          <w:rFonts w:ascii="Bookman Old Style" w:eastAsia="Times New Roman" w:hAnsi="Bookman Old Style" w:cs="Times New Roman"/>
          <w:sz w:val="18"/>
          <w:szCs w:val="18"/>
          <w:lang w:eastAsia="ru-RU"/>
        </w:rPr>
        <w:t xml:space="preserve"> </w:t>
      </w:r>
      <w:r w:rsidR="00265D6C">
        <w:rPr>
          <w:rFonts w:ascii="Bookman Old Style" w:hAnsi="Bookman Old Style"/>
        </w:rPr>
        <w:t>«Патриотической песня</w:t>
      </w:r>
      <w:r w:rsidR="00265D6C" w:rsidRPr="006412DA">
        <w:rPr>
          <w:rFonts w:ascii="Bookman Old Style" w:hAnsi="Bookman Old Style"/>
        </w:rPr>
        <w:t>» М. Глинки</w:t>
      </w:r>
      <w:r w:rsidR="00265D6C">
        <w:rPr>
          <w:rFonts w:ascii="Bookman Old Style" w:hAnsi="Bookman Old Style"/>
        </w:rPr>
        <w:t xml:space="preserve">, С. Прокофьев  </w:t>
      </w:r>
      <w:r w:rsidR="00265D6C" w:rsidRPr="00FF163E">
        <w:rPr>
          <w:rFonts w:ascii="Bookman Old Style" w:hAnsi="Bookman Old Style"/>
        </w:rPr>
        <w:t>хор</w:t>
      </w:r>
      <w:r w:rsidR="00265D6C">
        <w:rPr>
          <w:rFonts w:ascii="Bookman Old Style" w:hAnsi="Bookman Old Style"/>
        </w:rPr>
        <w:t>ы</w:t>
      </w:r>
      <w:r w:rsidR="00265D6C" w:rsidRPr="00FF163E">
        <w:rPr>
          <w:rFonts w:ascii="Bookman Old Style" w:hAnsi="Bookman Old Style"/>
        </w:rPr>
        <w:t xml:space="preserve"> из кантаты «Александр Невский»: «Песня об Александре Невском» (№ 2) и «Вставайте, люди русские» (№ 4).</w:t>
      </w:r>
    </w:p>
    <w:p w:rsidR="00A7109C" w:rsidRDefault="00482D32" w:rsidP="00507DFD">
      <w:pPr>
        <w:spacing w:after="0"/>
        <w:ind w:left="1418" w:hanging="1418"/>
        <w:rPr>
          <w:rFonts w:ascii="Bookman Old Style" w:hAnsi="Bookman Old Style"/>
          <w:b/>
          <w:bCs/>
        </w:rPr>
      </w:pPr>
      <w:r w:rsidRPr="00482D32">
        <w:rPr>
          <w:rFonts w:ascii="Bookman Old Style" w:hAnsi="Bookman Old Style"/>
          <w:b/>
          <w:bCs/>
        </w:rPr>
        <w:t xml:space="preserve">Проблема урока: </w:t>
      </w:r>
      <w:r w:rsidR="00265D6C" w:rsidRPr="00265D6C">
        <w:rPr>
          <w:rFonts w:ascii="Bookman Old Style" w:hAnsi="Bookman Old Style"/>
        </w:rPr>
        <w:t>Как музыка рассказывает нам о героях?</w:t>
      </w:r>
      <w:r w:rsidR="00223C88" w:rsidRPr="00223C88">
        <w:rPr>
          <w:rFonts w:ascii="Bookman Old Style" w:hAnsi="Bookman Old Style"/>
        </w:rPr>
        <w:t>?</w:t>
      </w:r>
    </w:p>
    <w:p w:rsidR="00482D32" w:rsidRPr="00482D32" w:rsidRDefault="00482D32" w:rsidP="00482D32">
      <w:pPr>
        <w:spacing w:after="0"/>
        <w:rPr>
          <w:rFonts w:ascii="Bookman Old Style" w:hAnsi="Bookman Old Style"/>
        </w:rPr>
      </w:pPr>
      <w:r w:rsidRPr="00482D32">
        <w:rPr>
          <w:rFonts w:ascii="Bookman Old Style" w:hAnsi="Bookman Old Style"/>
          <w:b/>
          <w:bCs/>
        </w:rPr>
        <w:t xml:space="preserve">Дополнительный материал: </w:t>
      </w:r>
      <w:r w:rsidRPr="00482D32">
        <w:rPr>
          <w:rFonts w:ascii="Bookman Old Style" w:hAnsi="Bookman Old Style"/>
        </w:rPr>
        <w:t>«</w:t>
      </w:r>
      <w:r w:rsidR="00223C88">
        <w:rPr>
          <w:rFonts w:ascii="Bookman Old Style" w:hAnsi="Bookman Old Style"/>
        </w:rPr>
        <w:t>презентация</w:t>
      </w:r>
      <w:r w:rsidRPr="00482D32">
        <w:rPr>
          <w:rFonts w:ascii="Bookman Old Style" w:hAnsi="Bookman Old Style"/>
        </w:rPr>
        <w:t>»</w:t>
      </w:r>
      <w:r w:rsidR="00265D6C">
        <w:rPr>
          <w:rFonts w:ascii="Bookman Old Style" w:hAnsi="Bookman Old Style"/>
        </w:rPr>
        <w:t>, видеофрагменты из фильма «Александр Невский</w:t>
      </w:r>
      <w:r w:rsidRPr="00482D32">
        <w:rPr>
          <w:rFonts w:ascii="Bookman Old Style" w:hAnsi="Bookman Old Style"/>
        </w:rPr>
        <w:t>.</w:t>
      </w:r>
    </w:p>
    <w:p w:rsidR="00CB6D0C" w:rsidRDefault="00482D32" w:rsidP="00CB6D0C">
      <w:pPr>
        <w:spacing w:after="0"/>
        <w:jc w:val="center"/>
        <w:rPr>
          <w:rFonts w:ascii="Bookman Old Style" w:hAnsi="Bookman Old Style"/>
          <w:b/>
          <w:bCs/>
        </w:rPr>
      </w:pPr>
      <w:r w:rsidRPr="00482D32">
        <w:rPr>
          <w:rFonts w:ascii="Bookman Old Style" w:hAnsi="Bookman Old Style"/>
          <w:b/>
          <w:bCs/>
        </w:rPr>
        <w:t>Ход урока</w:t>
      </w:r>
    </w:p>
    <w:p w:rsidR="00482D32" w:rsidRPr="00482D32" w:rsidRDefault="00482D32" w:rsidP="00482D32">
      <w:pPr>
        <w:spacing w:after="0"/>
        <w:rPr>
          <w:rFonts w:ascii="Bookman Old Style" w:hAnsi="Bookman Old Style"/>
          <w:b/>
          <w:bCs/>
        </w:rPr>
      </w:pPr>
      <w:r w:rsidRPr="00482D32">
        <w:rPr>
          <w:rFonts w:ascii="Bookman Old Style" w:hAnsi="Bookman Old Style"/>
          <w:b/>
          <w:bCs/>
        </w:rPr>
        <w:t>1. Организационный момент.</w:t>
      </w:r>
    </w:p>
    <w:p w:rsidR="006412DA" w:rsidRPr="006412DA" w:rsidRDefault="006412DA" w:rsidP="006412DA">
      <w:pPr>
        <w:spacing w:after="0"/>
        <w:ind w:firstLine="567"/>
        <w:jc w:val="both"/>
        <w:rPr>
          <w:rFonts w:ascii="Bookman Old Style" w:hAnsi="Bookman Old Style"/>
        </w:rPr>
      </w:pPr>
      <w:r w:rsidRPr="006412DA">
        <w:rPr>
          <w:rFonts w:ascii="Bookman Old Style" w:hAnsi="Bookman Old Style"/>
        </w:rPr>
        <w:t>Можно войти в класс под музыку «Патриотической песни» М. Глинки, обратить внимание детей на торжественный характер этой музыки,</w:t>
      </w:r>
      <w:r>
        <w:rPr>
          <w:rFonts w:ascii="Bookman Old Style" w:hAnsi="Bookman Old Style"/>
        </w:rPr>
        <w:t xml:space="preserve"> </w:t>
      </w:r>
      <w:r w:rsidRPr="006412DA">
        <w:rPr>
          <w:rFonts w:ascii="Bookman Old Style" w:hAnsi="Bookman Old Style"/>
        </w:rPr>
        <w:t xml:space="preserve">предложить учащимся высказать свое мнение о том, почему композитор назвал эту песню </w:t>
      </w:r>
      <w:r w:rsidRPr="006412DA">
        <w:rPr>
          <w:rFonts w:ascii="Bookman Old Style" w:hAnsi="Bookman Old Style"/>
          <w:i/>
          <w:iCs/>
        </w:rPr>
        <w:t>патриотической</w:t>
      </w:r>
      <w:r>
        <w:rPr>
          <w:rFonts w:ascii="Bookman Old Style" w:hAnsi="Bookman Old Style"/>
        </w:rPr>
        <w:t>, рассказать  о том, что песня была гимном России</w:t>
      </w:r>
      <w:proofErr w:type="gramStart"/>
      <w:r>
        <w:rPr>
          <w:rFonts w:ascii="Bookman Old Style" w:hAnsi="Bookman Old Style"/>
        </w:rPr>
        <w:t>.</w:t>
      </w:r>
      <w:proofErr w:type="gramEnd"/>
      <w:r w:rsidRPr="006412DA">
        <w:rPr>
          <w:rFonts w:ascii="Bookman Old Style" w:hAnsi="Bookman Old Style"/>
        </w:rPr>
        <w:t xml:space="preserve"> </w:t>
      </w:r>
      <w:r w:rsidR="00FF163E">
        <w:rPr>
          <w:rFonts w:ascii="Bookman Old Style" w:hAnsi="Bookman Old Style"/>
        </w:rPr>
        <w:t>(</w:t>
      </w:r>
      <w:proofErr w:type="gramStart"/>
      <w:r w:rsidR="00FF163E">
        <w:rPr>
          <w:rFonts w:ascii="Bookman Old Style" w:hAnsi="Bookman Old Style"/>
        </w:rPr>
        <w:t>с</w:t>
      </w:r>
      <w:proofErr w:type="gramEnd"/>
      <w:r w:rsidR="00FF163E">
        <w:rPr>
          <w:rFonts w:ascii="Bookman Old Style" w:hAnsi="Bookman Old Style"/>
        </w:rPr>
        <w:t>лайд 1)</w:t>
      </w:r>
    </w:p>
    <w:p w:rsidR="003B7AA0" w:rsidRPr="003B7AA0" w:rsidRDefault="003B7AA0" w:rsidP="001469CC">
      <w:pPr>
        <w:spacing w:after="0"/>
        <w:jc w:val="both"/>
        <w:rPr>
          <w:rFonts w:ascii="Bookman Old Style" w:hAnsi="Bookman Old Style"/>
          <w:b/>
          <w:bCs/>
        </w:rPr>
      </w:pPr>
      <w:r w:rsidRPr="003B7AA0">
        <w:rPr>
          <w:rFonts w:ascii="Bookman Old Style" w:hAnsi="Bookman Old Style"/>
          <w:b/>
          <w:bCs/>
        </w:rPr>
        <w:t xml:space="preserve">2. Работа с </w:t>
      </w:r>
      <w:r w:rsidR="00CB6D0C">
        <w:rPr>
          <w:rFonts w:ascii="Bookman Old Style" w:hAnsi="Bookman Old Style"/>
          <w:b/>
          <w:bCs/>
        </w:rPr>
        <w:t>презентацией</w:t>
      </w:r>
      <w:r w:rsidR="006A7E15">
        <w:rPr>
          <w:rFonts w:ascii="Bookman Old Style" w:hAnsi="Bookman Old Style"/>
          <w:b/>
          <w:bCs/>
        </w:rPr>
        <w:t>.</w:t>
      </w:r>
    </w:p>
    <w:p w:rsidR="00FF163E" w:rsidRPr="00FF163E" w:rsidRDefault="00FF163E" w:rsidP="00843C32">
      <w:pPr>
        <w:pStyle w:val="a3"/>
        <w:numPr>
          <w:ilvl w:val="0"/>
          <w:numId w:val="5"/>
        </w:numPr>
        <w:spacing w:after="0"/>
        <w:jc w:val="both"/>
        <w:rPr>
          <w:rFonts w:ascii="Bookman Old Style" w:hAnsi="Bookman Old Style"/>
          <w:bCs/>
        </w:rPr>
      </w:pPr>
      <w:r w:rsidRPr="00FF163E">
        <w:rPr>
          <w:rFonts w:ascii="Bookman Old Style" w:hAnsi="Bookman Old Style"/>
        </w:rPr>
        <w:t xml:space="preserve">Ребята уже знакомы с именем Александра Невского, великого полководца и святого земли русской, </w:t>
      </w:r>
      <w:r>
        <w:rPr>
          <w:rFonts w:ascii="Bookman Old Style" w:hAnsi="Bookman Old Style"/>
        </w:rPr>
        <w:t>но лучше повторить</w:t>
      </w:r>
      <w:proofErr w:type="gramStart"/>
      <w:r>
        <w:rPr>
          <w:rFonts w:ascii="Bookman Old Style" w:hAnsi="Bookman Old Style"/>
        </w:rPr>
        <w:t>.(</w:t>
      </w:r>
      <w:proofErr w:type="gramEnd"/>
      <w:r>
        <w:rPr>
          <w:rFonts w:ascii="Bookman Old Style" w:hAnsi="Bookman Old Style"/>
        </w:rPr>
        <w:t>слайд 2)</w:t>
      </w:r>
    </w:p>
    <w:p w:rsidR="00FF163E" w:rsidRPr="00FF163E" w:rsidRDefault="00FF163E" w:rsidP="00F25A2A">
      <w:pPr>
        <w:pStyle w:val="a3"/>
        <w:numPr>
          <w:ilvl w:val="0"/>
          <w:numId w:val="5"/>
        </w:numPr>
        <w:spacing w:after="0"/>
        <w:jc w:val="both"/>
        <w:rPr>
          <w:rFonts w:ascii="Bookman Old Style" w:hAnsi="Bookman Old Style"/>
          <w:bCs/>
        </w:rPr>
      </w:pPr>
      <w:r w:rsidRPr="00FF163E">
        <w:rPr>
          <w:rFonts w:ascii="Bookman Old Style" w:hAnsi="Bookman Old Style"/>
        </w:rPr>
        <w:t>Рекомендуется</w:t>
      </w:r>
      <w:r>
        <w:rPr>
          <w:rFonts w:ascii="Bookman Old Style" w:hAnsi="Bookman Old Style"/>
        </w:rPr>
        <w:t xml:space="preserve"> повторить, что такое кантата, кем и когда она была создана, прослушать </w:t>
      </w:r>
      <w:r w:rsidRPr="00FF163E">
        <w:rPr>
          <w:rFonts w:ascii="Bookman Old Style" w:hAnsi="Bookman Old Style"/>
        </w:rPr>
        <w:t xml:space="preserve"> хор</w:t>
      </w:r>
      <w:r>
        <w:rPr>
          <w:rFonts w:ascii="Bookman Old Style" w:hAnsi="Bookman Old Style"/>
        </w:rPr>
        <w:t>ы</w:t>
      </w:r>
      <w:r w:rsidRPr="00FF163E">
        <w:rPr>
          <w:rFonts w:ascii="Bookman Old Style" w:hAnsi="Bookman Old Style"/>
        </w:rPr>
        <w:t xml:space="preserve"> из кантаты «Александр Невский»: «Песня об Александре Невском» (№ 2) и «Вставайте, люди русские» (№ 4).</w:t>
      </w:r>
    </w:p>
    <w:p w:rsidR="00D361D5" w:rsidRDefault="00D361D5" w:rsidP="00F25A2A">
      <w:pPr>
        <w:pStyle w:val="a3"/>
        <w:numPr>
          <w:ilvl w:val="0"/>
          <w:numId w:val="5"/>
        </w:numPr>
        <w:spacing w:after="0"/>
        <w:jc w:val="both"/>
        <w:rPr>
          <w:rFonts w:ascii="Bookman Old Style" w:hAnsi="Bookman Old Style"/>
          <w:bCs/>
        </w:rPr>
      </w:pPr>
      <w:r w:rsidRPr="00D361D5">
        <w:rPr>
          <w:rFonts w:ascii="Bookman Old Style" w:hAnsi="Bookman Old Style"/>
          <w:bCs/>
        </w:rPr>
        <w:t>В первом хоре отметить повествовательный характер главной мелодии, которая сродни старинным былинам. Это начало событий, данное в эпическом плане, - рассказ о недавней победе русских над шведами: "А и было дело на Неве-реке" - и о готовящемся новом испытании: "Не уступим мы землю русскую". "Кто придет на Русь, будет насмерть бит" - такова основная мысль этой части. Средняя его часть от слов "Ух, как бились мы, как рубились мы!" более оживленна и картинна. Звуки битвы, бряцание оружия, удары мечей переданы в оркестре</w:t>
      </w:r>
      <w:r>
        <w:rPr>
          <w:rFonts w:ascii="Bookman Old Style" w:hAnsi="Bookman Old Style"/>
          <w:bCs/>
        </w:rPr>
        <w:t xml:space="preserve"> </w:t>
      </w:r>
      <w:r w:rsidRPr="00D361D5">
        <w:rPr>
          <w:rFonts w:ascii="Bookman Old Style" w:hAnsi="Bookman Old Style"/>
          <w:bCs/>
        </w:rPr>
        <w:t>в сопровождении ударных (барабан, бубен)</w:t>
      </w:r>
      <w:r>
        <w:rPr>
          <w:rFonts w:ascii="Bookman Old Style" w:hAnsi="Bookman Old Style"/>
          <w:bCs/>
        </w:rPr>
        <w:t xml:space="preserve">, но </w:t>
      </w:r>
      <w:r w:rsidRPr="00D361D5">
        <w:rPr>
          <w:rFonts w:ascii="Bookman Old Style" w:hAnsi="Bookman Old Style"/>
          <w:bCs/>
        </w:rPr>
        <w:t>гусельные переборы у арф придают музыке характер эпического рассказа.</w:t>
      </w:r>
    </w:p>
    <w:p w:rsidR="00692920" w:rsidRPr="00692920" w:rsidRDefault="00692920" w:rsidP="00692920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i/>
          <w:iCs/>
        </w:rPr>
      </w:pPr>
      <w:r w:rsidRPr="00692920">
        <w:rPr>
          <w:rFonts w:ascii="Bookman Old Style" w:hAnsi="Bookman Old Style"/>
        </w:rPr>
        <w:t xml:space="preserve">Хор «Вставайте, люди русские» имеет </w:t>
      </w:r>
      <w:r w:rsidRPr="00692920">
        <w:rPr>
          <w:rFonts w:ascii="Bookman Old Style" w:hAnsi="Bookman Old Style"/>
          <w:i/>
          <w:iCs/>
        </w:rPr>
        <w:t>трехчастную</w:t>
      </w:r>
      <w:r w:rsidRPr="00692920">
        <w:rPr>
          <w:rFonts w:ascii="Bookman Old Style" w:hAnsi="Bookman Old Style"/>
        </w:rPr>
        <w:t xml:space="preserve"> </w:t>
      </w:r>
      <w:r w:rsidRPr="00692920">
        <w:rPr>
          <w:rFonts w:ascii="Bookman Old Style" w:hAnsi="Bookman Old Style"/>
          <w:i/>
          <w:iCs/>
        </w:rPr>
        <w:t>форму</w:t>
      </w:r>
      <w:r w:rsidRPr="00692920">
        <w:rPr>
          <w:rFonts w:ascii="Bookman Old Style" w:hAnsi="Bookman Old Style"/>
        </w:rPr>
        <w:t xml:space="preserve">. И это не случайно. Осмыслить выразительное значение  музыкальной формы может помочь непосредственная исполнительская деятельность учащихся. </w:t>
      </w:r>
      <w:r>
        <w:rPr>
          <w:rFonts w:ascii="Bookman Old Style" w:hAnsi="Bookman Old Style"/>
        </w:rPr>
        <w:t xml:space="preserve">Дети могут спеть </w:t>
      </w:r>
      <w:r w:rsidRPr="00692920">
        <w:rPr>
          <w:rFonts w:ascii="Bookman Old Style" w:hAnsi="Bookman Old Style"/>
        </w:rPr>
        <w:t xml:space="preserve"> главную мелодию хора с ориентацией на нотную запись (с. 17).  </w:t>
      </w:r>
      <w:proofErr w:type="gramStart"/>
      <w:r w:rsidRPr="00692920">
        <w:rPr>
          <w:rFonts w:ascii="Bookman Old Style" w:hAnsi="Bookman Old Style"/>
        </w:rPr>
        <w:t xml:space="preserve">В нотной записи они увидят те «подсказки», которые помогут им передать характер этой темы: </w:t>
      </w:r>
      <w:r w:rsidRPr="00692920">
        <w:rPr>
          <w:rFonts w:ascii="Bookman Old Style" w:hAnsi="Bookman Old Style"/>
          <w:i/>
          <w:iCs/>
        </w:rPr>
        <w:t>темп</w:t>
      </w:r>
      <w:r w:rsidRPr="00692920">
        <w:rPr>
          <w:rFonts w:ascii="Bookman Old Style" w:hAnsi="Bookman Old Style"/>
        </w:rPr>
        <w:t xml:space="preserve"> – решительно, мужественно; </w:t>
      </w:r>
      <w:r w:rsidRPr="00692920">
        <w:rPr>
          <w:rFonts w:ascii="Bookman Old Style" w:hAnsi="Bookman Old Style"/>
          <w:i/>
          <w:iCs/>
        </w:rPr>
        <w:t>динамика</w:t>
      </w:r>
      <w:r w:rsidRPr="00692920">
        <w:rPr>
          <w:rFonts w:ascii="Bookman Old Style" w:hAnsi="Bookman Old Style"/>
        </w:rPr>
        <w:t xml:space="preserve"> – громко (форте), особенности </w:t>
      </w:r>
      <w:r w:rsidRPr="00692920">
        <w:rPr>
          <w:rFonts w:ascii="Bookman Old Style" w:hAnsi="Bookman Old Style"/>
          <w:i/>
          <w:iCs/>
        </w:rPr>
        <w:t>ритма</w:t>
      </w:r>
      <w:r>
        <w:rPr>
          <w:rFonts w:ascii="Bookman Old Style" w:hAnsi="Bookman Old Style"/>
          <w:i/>
          <w:iCs/>
        </w:rPr>
        <w:t xml:space="preserve"> </w:t>
      </w:r>
      <w:r w:rsidRPr="00692920">
        <w:rPr>
          <w:rFonts w:ascii="Bookman Old Style" w:hAnsi="Bookman Old Style"/>
        </w:rPr>
        <w:t>(акценты).</w:t>
      </w:r>
      <w:proofErr w:type="gramEnd"/>
      <w:r w:rsidRPr="00692920">
        <w:rPr>
          <w:rFonts w:ascii="Bookman Old Style" w:hAnsi="Bookman Old Style"/>
        </w:rPr>
        <w:t xml:space="preserve"> На слух ребята могут определить колорит сурового </w:t>
      </w:r>
      <w:r w:rsidRPr="00692920">
        <w:rPr>
          <w:rFonts w:ascii="Bookman Old Style" w:hAnsi="Bookman Old Style"/>
          <w:i/>
          <w:iCs/>
        </w:rPr>
        <w:t>минорного лада</w:t>
      </w:r>
      <w:r w:rsidRPr="00692920">
        <w:rPr>
          <w:rFonts w:ascii="Bookman Old Style" w:hAnsi="Bookman Old Style"/>
        </w:rPr>
        <w:t xml:space="preserve">. </w:t>
      </w:r>
    </w:p>
    <w:p w:rsidR="00A22311" w:rsidRDefault="00A22311" w:rsidP="00A22311">
      <w:pPr>
        <w:pStyle w:val="a3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Пусть ученики</w:t>
      </w:r>
      <w:r w:rsidRPr="00A22311">
        <w:rPr>
          <w:rFonts w:ascii="Bookman Old Style" w:hAnsi="Bookman Old Style"/>
        </w:rPr>
        <w:t xml:space="preserve"> подума</w:t>
      </w:r>
      <w:r>
        <w:rPr>
          <w:rFonts w:ascii="Bookman Old Style" w:hAnsi="Bookman Old Style"/>
        </w:rPr>
        <w:t>ю</w:t>
      </w:r>
      <w:r w:rsidRPr="00A22311">
        <w:rPr>
          <w:rFonts w:ascii="Bookman Old Style" w:hAnsi="Bookman Old Style"/>
        </w:rPr>
        <w:t>т над тем, какое вступление могло бы предшествовать появлению главной темы хора в кантате (значение термина «кантата» объясняется в Учебнике на с. 16). После высказываний детей предложите им послушать фрагмент хора – вступление и первую тему. Во вступлении дети, наверняка, услышат звучание колокола. Что передает звучание колокольного звона во вступлении: радость? тревогу? взволнованность? призыв? Пусть ребята выразительным активным движением руки изобразят под музыку вступления партию оркестрового колокола. Трудность выполнения этого задания будет заключаться в том, что нужно «уловить» удары колокола, которые звучат неравномерно, несимметрично.</w:t>
      </w:r>
    </w:p>
    <w:p w:rsidR="00174A18" w:rsidRPr="00A22311" w:rsidRDefault="00174A18" w:rsidP="00A22311">
      <w:pPr>
        <w:pStyle w:val="a3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174A18">
        <w:rPr>
          <w:rFonts w:ascii="Bookman Old Style" w:hAnsi="Bookman Old Style"/>
        </w:rPr>
        <w:t>Этот хор был очень любим в годы Великой Отечественной войны. Он действительно является боевой патриотической песней.</w:t>
      </w:r>
    </w:p>
    <w:p w:rsidR="00075018" w:rsidRDefault="0027173C" w:rsidP="00F25A2A">
      <w:pPr>
        <w:pStyle w:val="a3"/>
        <w:numPr>
          <w:ilvl w:val="0"/>
          <w:numId w:val="5"/>
        </w:numPr>
        <w:spacing w:after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lastRenderedPageBreak/>
        <w:t>Объяснить фразу</w:t>
      </w:r>
      <w:r w:rsidR="00075018">
        <w:rPr>
          <w:rFonts w:ascii="Bookman Old Style" w:hAnsi="Bookman Old Style"/>
          <w:bCs/>
        </w:rPr>
        <w:t>:</w:t>
      </w:r>
    </w:p>
    <w:p w:rsidR="0027173C" w:rsidRPr="0027173C" w:rsidRDefault="0027173C" w:rsidP="0027173C">
      <w:pPr>
        <w:pStyle w:val="a3"/>
        <w:numPr>
          <w:ilvl w:val="0"/>
          <w:numId w:val="6"/>
        </w:numPr>
        <w:ind w:left="1276"/>
        <w:jc w:val="both"/>
        <w:rPr>
          <w:rFonts w:ascii="Bookman Old Style" w:hAnsi="Bookman Old Style"/>
          <w:b/>
          <w:bCs/>
          <w:i/>
          <w:iCs/>
        </w:rPr>
      </w:pPr>
      <w:r w:rsidRPr="0027173C">
        <w:rPr>
          <w:rFonts w:ascii="Bookman Old Style" w:hAnsi="Bookman Old Style"/>
          <w:bCs/>
        </w:rPr>
        <w:t xml:space="preserve"> «Кто с мечом к нам придет, тот от меча и погибнет». </w:t>
      </w:r>
    </w:p>
    <w:p w:rsidR="00174A18" w:rsidRPr="0027173C" w:rsidRDefault="00174A18" w:rsidP="0027173C">
      <w:pPr>
        <w:pStyle w:val="a3"/>
        <w:numPr>
          <w:ilvl w:val="0"/>
          <w:numId w:val="8"/>
        </w:numPr>
        <w:jc w:val="both"/>
        <w:rPr>
          <w:rFonts w:ascii="Bookman Old Style" w:hAnsi="Bookman Old Style"/>
          <w:b/>
          <w:bCs/>
          <w:i/>
          <w:iCs/>
        </w:rPr>
      </w:pPr>
      <w:r w:rsidRPr="0027173C">
        <w:rPr>
          <w:rFonts w:ascii="Bookman Old Style" w:hAnsi="Bookman Old Style"/>
        </w:rPr>
        <w:t xml:space="preserve">Завершить урок можно продолжением работы над исполнением русских народных песен – «Славны были наши деды», «Вспомним, братцы, Русь и славу». </w:t>
      </w:r>
    </w:p>
    <w:p w:rsidR="00075018" w:rsidRPr="0027173C" w:rsidRDefault="00075018" w:rsidP="0027173C">
      <w:pPr>
        <w:spacing w:after="0"/>
        <w:jc w:val="both"/>
        <w:rPr>
          <w:rFonts w:ascii="Bookman Old Style" w:hAnsi="Bookman Old Style"/>
          <w:bCs/>
        </w:rPr>
      </w:pPr>
      <w:proofErr w:type="spellStart"/>
      <w:r w:rsidRPr="0027173C">
        <w:rPr>
          <w:rFonts w:ascii="Bookman Old Style" w:hAnsi="Bookman Old Style"/>
          <w:b/>
          <w:bCs/>
        </w:rPr>
        <w:t>Дом</w:t>
      </w:r>
      <w:proofErr w:type="gramStart"/>
      <w:r w:rsidRPr="0027173C">
        <w:rPr>
          <w:rFonts w:ascii="Bookman Old Style" w:hAnsi="Bookman Old Style"/>
          <w:b/>
          <w:bCs/>
        </w:rPr>
        <w:t>.з</w:t>
      </w:r>
      <w:proofErr w:type="gramEnd"/>
      <w:r w:rsidRPr="0027173C">
        <w:rPr>
          <w:rFonts w:ascii="Bookman Old Style" w:hAnsi="Bookman Old Style"/>
          <w:b/>
          <w:bCs/>
        </w:rPr>
        <w:t>адание</w:t>
      </w:r>
      <w:proofErr w:type="spellEnd"/>
      <w:r w:rsidRPr="0027173C">
        <w:rPr>
          <w:rFonts w:ascii="Bookman Old Style" w:hAnsi="Bookman Old Style"/>
          <w:b/>
          <w:bCs/>
        </w:rPr>
        <w:t>:</w:t>
      </w:r>
      <w:r w:rsidRPr="0027173C">
        <w:rPr>
          <w:rFonts w:ascii="Bookman Old Style" w:hAnsi="Bookman Old Style"/>
          <w:bCs/>
        </w:rPr>
        <w:t xml:space="preserve"> </w:t>
      </w:r>
      <w:r w:rsidR="00174A18" w:rsidRPr="0027173C">
        <w:rPr>
          <w:rFonts w:ascii="Bookman Old Style" w:hAnsi="Bookman Old Style"/>
        </w:rPr>
        <w:t xml:space="preserve">Дома учащиеся могут выполнить задание в Рабочей тетради  на развороте </w:t>
      </w:r>
      <w:r w:rsidR="00174A18" w:rsidRPr="0027173C">
        <w:rPr>
          <w:rFonts w:ascii="Bookman Old Style" w:hAnsi="Bookman Old Style"/>
          <w:b/>
          <w:bCs/>
          <w:i/>
          <w:iCs/>
        </w:rPr>
        <w:t>«Наша слава – русская держава».</w:t>
      </w:r>
    </w:p>
    <w:sectPr w:rsidR="00075018" w:rsidRPr="0027173C" w:rsidSect="00482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40F0"/>
    <w:multiLevelType w:val="hybridMultilevel"/>
    <w:tmpl w:val="087607F0"/>
    <w:lvl w:ilvl="0" w:tplc="070CB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239E4"/>
    <w:multiLevelType w:val="hybridMultilevel"/>
    <w:tmpl w:val="8D0696E6"/>
    <w:lvl w:ilvl="0" w:tplc="CD560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C6802"/>
    <w:multiLevelType w:val="hybridMultilevel"/>
    <w:tmpl w:val="DC5EA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71E59"/>
    <w:multiLevelType w:val="hybridMultilevel"/>
    <w:tmpl w:val="FA647CC0"/>
    <w:lvl w:ilvl="0" w:tplc="CD560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C74E4"/>
    <w:multiLevelType w:val="hybridMultilevel"/>
    <w:tmpl w:val="DFB48326"/>
    <w:lvl w:ilvl="0" w:tplc="CD560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72208"/>
    <w:multiLevelType w:val="hybridMultilevel"/>
    <w:tmpl w:val="6DA0F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E5D6A"/>
    <w:multiLevelType w:val="hybridMultilevel"/>
    <w:tmpl w:val="C9508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B1702"/>
    <w:multiLevelType w:val="hybridMultilevel"/>
    <w:tmpl w:val="F318744C"/>
    <w:lvl w:ilvl="0" w:tplc="CD560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2D32"/>
    <w:rsid w:val="00021BAB"/>
    <w:rsid w:val="00055E89"/>
    <w:rsid w:val="00072A87"/>
    <w:rsid w:val="00075018"/>
    <w:rsid w:val="00086455"/>
    <w:rsid w:val="0008781D"/>
    <w:rsid w:val="000C5A88"/>
    <w:rsid w:val="000D2A85"/>
    <w:rsid w:val="000E1A46"/>
    <w:rsid w:val="00130547"/>
    <w:rsid w:val="00131327"/>
    <w:rsid w:val="001469CC"/>
    <w:rsid w:val="00174A18"/>
    <w:rsid w:val="00175E45"/>
    <w:rsid w:val="00223C88"/>
    <w:rsid w:val="00265D6C"/>
    <w:rsid w:val="0027173C"/>
    <w:rsid w:val="002C2033"/>
    <w:rsid w:val="003B7AA0"/>
    <w:rsid w:val="00403E65"/>
    <w:rsid w:val="00452903"/>
    <w:rsid w:val="00482D32"/>
    <w:rsid w:val="004A5120"/>
    <w:rsid w:val="00507DFD"/>
    <w:rsid w:val="005612CA"/>
    <w:rsid w:val="005B6E71"/>
    <w:rsid w:val="005D0F45"/>
    <w:rsid w:val="006412DA"/>
    <w:rsid w:val="00673204"/>
    <w:rsid w:val="00692920"/>
    <w:rsid w:val="006A7E15"/>
    <w:rsid w:val="006C161E"/>
    <w:rsid w:val="006F0AB5"/>
    <w:rsid w:val="00704469"/>
    <w:rsid w:val="0081609C"/>
    <w:rsid w:val="008341D3"/>
    <w:rsid w:val="00843C32"/>
    <w:rsid w:val="009179CC"/>
    <w:rsid w:val="009B38C1"/>
    <w:rsid w:val="00A22311"/>
    <w:rsid w:val="00A33CCB"/>
    <w:rsid w:val="00A7109C"/>
    <w:rsid w:val="00B137C4"/>
    <w:rsid w:val="00B80A56"/>
    <w:rsid w:val="00C44788"/>
    <w:rsid w:val="00C86891"/>
    <w:rsid w:val="00CB6D0C"/>
    <w:rsid w:val="00CD1378"/>
    <w:rsid w:val="00D361D5"/>
    <w:rsid w:val="00DA702B"/>
    <w:rsid w:val="00DB76FF"/>
    <w:rsid w:val="00E453C3"/>
    <w:rsid w:val="00EA6DED"/>
    <w:rsid w:val="00EB3EE4"/>
    <w:rsid w:val="00EF13F7"/>
    <w:rsid w:val="00F25A2A"/>
    <w:rsid w:val="00F77522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CB"/>
  </w:style>
  <w:style w:type="paragraph" w:styleId="2">
    <w:name w:val="heading 2"/>
    <w:basedOn w:val="a"/>
    <w:next w:val="a"/>
    <w:link w:val="20"/>
    <w:uiPriority w:val="9"/>
    <w:unhideWhenUsed/>
    <w:qFormat/>
    <w:rsid w:val="0040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D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3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Мосальская СОШ 1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Angelika</cp:lastModifiedBy>
  <cp:revision>12</cp:revision>
  <dcterms:created xsi:type="dcterms:W3CDTF">2013-09-17T10:49:00Z</dcterms:created>
  <dcterms:modified xsi:type="dcterms:W3CDTF">2014-02-25T17:45:00Z</dcterms:modified>
</cp:coreProperties>
</file>