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8D" w:rsidRPr="0087775E" w:rsidRDefault="0087775E" w:rsidP="009058F8">
      <w:pPr>
        <w:pStyle w:val="1"/>
        <w:rPr>
          <w:sz w:val="28"/>
          <w:szCs w:val="40"/>
        </w:rPr>
      </w:pPr>
      <w:r>
        <w:t>Урок внеклассног</w:t>
      </w:r>
      <w:r w:rsidR="00170AD5">
        <w:t>о чтения в 6-ом классе по теме: «</w:t>
      </w:r>
      <w:r>
        <w:t>Мои любимые сказки А.С.Пушкина».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обобщение и углубление изученного по творчеству А.С.Пушкина; проверка знания текста, оценка знаний обучающихся, воспитанников с биографией и сказками А.С.Пушкина.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8498D" w:rsidRPr="00D8498D" w:rsidRDefault="00D62E53" w:rsidP="00D8498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углубить знани</w:t>
      </w:r>
      <w:r w:rsidRPr="009058F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498D"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воспитанников c биографией и сказками А.С.Пушкина;</w:t>
      </w:r>
    </w:p>
    <w:p w:rsidR="00D8498D" w:rsidRPr="00D8498D" w:rsidRDefault="00D8498D" w:rsidP="00D8498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интерес к жизни и творчеству А.С.Пушкина; монологическую речь обучающихся, выразительное чтение, театральные данные; умения сравнивать, обобщать, анализировать.</w:t>
      </w:r>
    </w:p>
    <w:p w:rsidR="00D8498D" w:rsidRPr="00D8498D" w:rsidRDefault="00D8498D" w:rsidP="00D8498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сказкам.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обобщение изученного.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слайдовая презентация, карточки, сборники произведений А.Пушкина, эпиграф на доске:</w:t>
      </w:r>
    </w:p>
    <w:p w:rsidR="00D8498D" w:rsidRPr="00D8498D" w:rsidRDefault="00D8498D" w:rsidP="00D8498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Ветер по морю гуляет,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Дует в паруса.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Никогда не перестанем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Верить в чудеса.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царевна оживает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Злу наперекор,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красавиц похищает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Мрачный Черномор,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Балда с чертями спорит,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Белочка поет,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разбитые корыта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Рыбка раздает,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шумит волна морская,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Нас туда зовет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Лукоморье, цепь златая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ученый кот.</w:t>
      </w:r>
    </w:p>
    <w:p w:rsidR="00D8498D" w:rsidRPr="00D8498D" w:rsidRDefault="00D8498D" w:rsidP="00D849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Орг. момент. Сообщение темы урока.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у нас урок необычный. Мы будем изучать творчество великого русского писателя и поэта, прозаика и драматурга, публициста, критика, основоположника новой русской литературы, создателя русского литературного языка. Сегодня мы с вами вспомним его стихотворения и сказки.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знал французский и английский, немецкий и итальянский, испанский, латинский, греческий, славянские языки - одни в совершенстве, другие не переставал изучать всю жизнь. В его библиотеке насчитывалось 3560 томов - 1522 названия, из них 529 на русском языке и 993 на четырнадцати иностранных языках.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произведения переведены на разные языки мира, их изучают в разных странах.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считается классиком русской литературы.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детстве он очень любил свою бабушку и няню. Эти две замечательные сказочницы были добрыми гениями великого поэта. Он любил слушать их сказки и песни. Потом, когда он вырос и превратился в великого поэта, он создал множество сказок. Они были похожи на те, которые он слышал в детстве.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этот знаменитый человек? (А.С.Пушкин)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 - Пушкинский день России</w:t>
      </w:r>
      <w:r w:rsidR="00B85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в 1799 году родился Александр Сергеевич Пушкин</w:t>
      </w:r>
      <w:r w:rsidR="00B85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498D" w:rsidRPr="00D8498D" w:rsidRDefault="00D8498D" w:rsidP="00D8498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 рождения поэта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Отмечает целый свет,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Ведь известнее,</w:t>
      </w:r>
      <w:r w:rsidRPr="00D8498D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Чем Пушкин,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Никого на свете нет!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великий, величайший из русских поэтов, и когда я произношу это имя, что-то волнительное и доброе вспыхивает в памяти. Стихотворения Пушкина мы знаем и любим с детства. Еще при жизни Пушкин заслужил славу первого русского поэта. И я думаю, что имя Пушкина будут знать и любить многие последующие поколения. Как же прав был Пушкин в своем стихотворение "Я памятник себе воздвиг нерукотворный", ведь стихи Пушкина, его поэмы, романы оказали огромнейшее влияние на формирование канонов русского литературного языка.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Пушкину в России посвящёны памятники, ряд музеев, в разных городах нашей страны есть улицы и площади, названные в честь поэта. Имя Пушкина носят общественные и культурные организации - драматические театры, институты, станции метро, библиотеки.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Пейзажная лирика всегда занимала особое место в творчестве А.С.Пушкина. Он был первым русским поэтом, который не только сам узнал и полюбил чудесный мир природы, но и открыл для читателя удивительную прелесть пейзажей родины. В стихах о природе поэт так же многозвучен, как сама природа.</w:t>
      </w:r>
    </w:p>
    <w:p w:rsidR="00D8498D" w:rsidRPr="00D8498D" w:rsidRDefault="00D8498D" w:rsidP="0087775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человека есть любимое время года. Поэтов и писателей оно вдохновляет на создание бессмертных произведений, является источником впечатлений и чувств. Любимым временем года для А.С.Пушкина была осень. 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С 1830 по 1834 г. Пушкиным было написано пять народных сказок в стихах, а одна (“О медведихе”) осталась незаконченной. Вспомните, как назывались эти сказки?</w:t>
      </w:r>
    </w:p>
    <w:p w:rsidR="00D8498D" w:rsidRPr="00D8498D" w:rsidRDefault="00D8498D" w:rsidP="00D8498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“Сказка о рыбаке и рыбке”,</w:t>
      </w:r>
    </w:p>
    <w:p w:rsidR="00D8498D" w:rsidRPr="00D8498D" w:rsidRDefault="00D8498D" w:rsidP="00D8498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“Сказка о попе и о работнике его Балде”,</w:t>
      </w:r>
    </w:p>
    <w:p w:rsidR="00D8498D" w:rsidRPr="00D8498D" w:rsidRDefault="00D8498D" w:rsidP="00D8498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“Сказка о царе Салтане, о сыне его славном и могучем Гвидоне Салтановиче и о прекрасной царевне Лебеди”,</w:t>
      </w:r>
    </w:p>
    <w:p w:rsidR="00D8498D" w:rsidRPr="00D8498D" w:rsidRDefault="00D8498D" w:rsidP="00D8498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“Сказка о мертвой царевне и семи богатырях”,</w:t>
      </w:r>
    </w:p>
    <w:p w:rsidR="00D8498D" w:rsidRPr="00D8498D" w:rsidRDefault="00D8498D" w:rsidP="00D8498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“Сказка о золотом петушке”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пушкинских сказках затрагивается социальная тема, говорится о моральных идеалах народа.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Сергеевич любил добрую и ласковую нянюшку и посвятил ей свои произведения: “Няне”, “Сон”, “Вновь я посетил тот уголок земли”, “Зимний вечер”, “Свят Иван, как пить мы станем...”.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слышим строки, исполненные любви Пушкина к своей старой няне. Он называет ее</w:t>
      </w:r>
    </w:p>
    <w:p w:rsidR="00D8498D" w:rsidRDefault="00D8498D" w:rsidP="00D8498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Подруга дней моих суровых,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Голубка дряхлая моя!</w:t>
      </w:r>
    </w:p>
    <w:p w:rsidR="0087775E" w:rsidRPr="00D8498D" w:rsidRDefault="0087775E" w:rsidP="00D8498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Крепостная крестьянка названа подругой. Пушкин считал, что люди, вне зависимости от их социальной принадлежности, равны. В словах голубка, моя выражены добрые чувства поэта к Арине Родионовне.</w:t>
      </w:r>
    </w:p>
    <w:p w:rsidR="0087775E" w:rsidRDefault="0087775E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такая Арина Родионовна?</w:t>
      </w:r>
    </w:p>
    <w:p w:rsidR="0087775E" w:rsidRPr="00D8498D" w:rsidRDefault="00BB4C99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её фамилия?(Яковлева)</w:t>
      </w:r>
    </w:p>
    <w:p w:rsidR="00D8498D" w:rsidRPr="00D8498D" w:rsidRDefault="00D8498D" w:rsidP="00D8498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 в глуши лесов сосновых</w:t>
      </w:r>
      <w:r w:rsidRPr="00D849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Давно, давно ты ждёшь меня.</w:t>
      </w:r>
    </w:p>
    <w:p w:rsid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со слов няни Пушкин записал семь сказок, десять песен и несколько народных выражений, хотя слышал от нее, конечно, больше. Поговорки, пословицы, присказки не сходили у нее с языка. Няня знала очень много сказок и передавала их как-то особенно. Именно от нее услышал Пушкин впервые и про избушку на курьих ножках, и сказку о м</w:t>
      </w:r>
      <w:r w:rsidR="00BB4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ертвой царевне и семи богатырях, и о волшебной стране-Лукоморье.</w:t>
      </w:r>
    </w:p>
    <w:p w:rsidR="00BB4C99" w:rsidRDefault="00BB4C99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сегодня вместе с вами отправимся в эту волшебную Пушкинскую страну.(Звучит мелодия из телепередачи «В гостях у сказки».</w:t>
      </w:r>
    </w:p>
    <w:p w:rsidR="00BB4C99" w:rsidRPr="00D8498D" w:rsidRDefault="00BB4C99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 читает отрывок «У лукоморья дуб зелёный…»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Физ. Минутка.</w:t>
      </w:r>
    </w:p>
    <w:p w:rsidR="00BB4C99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давайте отдохнем </w:t>
      </w:r>
      <w:r w:rsidR="00BB4C99">
        <w:rPr>
          <w:rFonts w:ascii="Times New Roman" w:eastAsia="Times New Roman" w:hAnsi="Times New Roman" w:cs="Times New Roman"/>
          <w:sz w:val="24"/>
          <w:szCs w:val="24"/>
          <w:lang w:eastAsia="ru-RU"/>
        </w:rPr>
        <w:t>.Сейчас Леший попытается вас запутать. Будьте бдительны,</w:t>
      </w:r>
      <w:r w:rsidR="00B4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задания.(Проводится упражнение для тренировки ориентации в пространстве «Путаница»)</w:t>
      </w:r>
    </w:p>
    <w:p w:rsidR="00B44432" w:rsidRDefault="00BB4C99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-Правой рукой коснитесь кончика носа,</w:t>
      </w:r>
      <w:r w:rsidR="00B4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возьмитесь за правое ухо. Закройте правый глаз. По моему хлопку поменяйте положение рук.</w:t>
      </w:r>
      <w:r w:rsidR="00B4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Подёргайте себя за ухо.</w:t>
      </w:r>
      <w:r w:rsidR="00B4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Поверните голову налево. Топните левой ногой. По моему хлопку поменяйте положение рук.</w:t>
      </w:r>
      <w:r w:rsidR="00B4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432" w:rsidRDefault="00B44432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-Молодцы,</w:t>
      </w:r>
      <w:r w:rsidR="008D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 справились! Не дали Лешему себя запутать!</w:t>
      </w:r>
    </w:p>
    <w:p w:rsidR="00B44432" w:rsidRDefault="00D8498D" w:rsidP="00B444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страницам сказок А.С.Пушкина.</w:t>
      </w: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432" w:rsidRDefault="00B44432" w:rsidP="00B444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вы,</w:t>
      </w:r>
      <w:r w:rsidR="008D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вспомните,</w:t>
      </w:r>
      <w:r w:rsidR="008D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знаете о сказках Пушкина, а ,возможно,</w:t>
      </w:r>
      <w:r w:rsidR="008D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 что-нибудь новое.</w:t>
      </w:r>
    </w:p>
    <w:p w:rsidR="00D8498D" w:rsidRDefault="00B44432" w:rsidP="00B444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1.Задание «Разминка</w:t>
      </w: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451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44432" w:rsidRDefault="00B44432" w:rsidP="00B444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-Узнать по иллюстрациям сказку и восстановить картинки в нужной последовательности.(«Сказка о рыбаке и рыбке»)</w:t>
      </w:r>
    </w:p>
    <w:p w:rsidR="00B44432" w:rsidRDefault="00B44432" w:rsidP="00B444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лет рыбачил старик?</w:t>
      </w:r>
    </w:p>
    <w:p w:rsidR="00B44432" w:rsidRDefault="00B44432" w:rsidP="00B444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--Перечислите по порядку все желания старухи.</w:t>
      </w:r>
    </w:p>
    <w:p w:rsidR="00B44432" w:rsidRDefault="00B44432" w:rsidP="00B444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-Какими словами бранила старика старуха?</w:t>
      </w:r>
    </w:p>
    <w:p w:rsidR="00B44432" w:rsidRDefault="00B44432" w:rsidP="00B444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2.Задание «Угадай сказку».</w:t>
      </w:r>
    </w:p>
    <w:p w:rsidR="00B44432" w:rsidRDefault="00B44432" w:rsidP="00B444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7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держу свежий номер газеты «Волшебные известия». Здесь много объявлений! Вы должны догадаться, к какой сказке относятся некоторые из них.</w:t>
      </w:r>
    </w:p>
    <w:p w:rsidR="00127A1B" w:rsidRDefault="00127A1B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.»Торговая фирма </w:t>
      </w:r>
      <w:r>
        <w:rPr>
          <w:rFonts w:ascii="Times New Roman" w:eastAsia="Times New Roman" w:hAnsi="Times New Roman" w:cs="Times New Roman"/>
          <w:lang w:eastAsia="ru-RU"/>
        </w:rPr>
        <w:t>«Пальмира» предлагает импортные товары: соболя, черно-бурые лисицы, донские жеребцы, чистое серебро и злато. И всё это по доступным ценам! «пальмира» ждёт вас!»(«Сказка о царе Салтане»)</w:t>
      </w:r>
    </w:p>
    <w:p w:rsidR="00127A1B" w:rsidRDefault="00127A1B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II</w:t>
      </w:r>
      <w:r>
        <w:rPr>
          <w:rFonts w:ascii="Times New Roman" w:eastAsia="Times New Roman" w:hAnsi="Times New Roman" w:cs="Times New Roman"/>
          <w:lang w:eastAsia="ru-RU"/>
        </w:rPr>
        <w:t>.Тем, кто интересуется жилплощадью!</w:t>
      </w:r>
      <w:r w:rsidR="00EF7D3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Всего за 5 тысяч сдаю на лето горницу в аренду. В горнице имеются: кругом лавки крытые ковром, под свечами стол дубовый, печь с лежанкой изразцовой.(«Сказка о мёртвой царевне…»)</w:t>
      </w:r>
    </w:p>
    <w:p w:rsidR="00EF7D3C" w:rsidRDefault="00EF7D3C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III</w:t>
      </w:r>
      <w:r>
        <w:rPr>
          <w:rFonts w:ascii="Times New Roman" w:eastAsia="Times New Roman" w:hAnsi="Times New Roman" w:cs="Times New Roman"/>
          <w:lang w:eastAsia="ru-RU"/>
        </w:rPr>
        <w:t>.Школа целителей и экстрасенсов проводит ежемесячные платные курсы. Излечивает такие заболевания, как: укусы правого и левого глаза, волдыри на носу.(«Сказка о царе Салтане»)</w:t>
      </w:r>
    </w:p>
    <w:p w:rsidR="00EF7D3C" w:rsidRDefault="00EF7D3C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3.Кроссворд.</w:t>
      </w:r>
    </w:p>
    <w:p w:rsidR="00EF7D3C" w:rsidRDefault="00EF7D3C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-Применив свои знания по сказкам Пушкина и разгадав кроссворд, вы ,в выделенных клетках по вертикали, прочтёте</w:t>
      </w:r>
      <w:r w:rsidR="00BB382D">
        <w:rPr>
          <w:rFonts w:ascii="Times New Roman" w:eastAsia="Times New Roman" w:hAnsi="Times New Roman" w:cs="Times New Roman"/>
          <w:lang w:eastAsia="ru-RU"/>
        </w:rPr>
        <w:t>, как зовётся сенная девушка злой царицы из хорошо знакомой вам сказки.</w:t>
      </w:r>
    </w:p>
    <w:p w:rsidR="00BB382D" w:rsidRDefault="00BB382D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382D" w:rsidRDefault="00BB382D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Задание «Сказочный предмет».</w:t>
      </w:r>
    </w:p>
    <w:p w:rsidR="00BB382D" w:rsidRDefault="008D67CA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BB382D">
        <w:rPr>
          <w:rFonts w:ascii="Times New Roman" w:eastAsia="Times New Roman" w:hAnsi="Times New Roman" w:cs="Times New Roman"/>
          <w:lang w:eastAsia="ru-RU"/>
        </w:rPr>
        <w:t>_Из чёрного ящика я буду вынимать предмет. Ваша задача- назвать сказку, в которой встречается этот предмет.</w:t>
      </w:r>
    </w:p>
    <w:p w:rsidR="00BB382D" w:rsidRDefault="00BB382D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-Яблоко-(«Сказка о мёртвой царевне…»)</w:t>
      </w:r>
    </w:p>
    <w:p w:rsidR="00BB382D" w:rsidRDefault="00BB382D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-Зеркало-(«Сказка о мёртвой царевне…»)</w:t>
      </w:r>
    </w:p>
    <w:p w:rsidR="00BB382D" w:rsidRDefault="00BB382D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-Орех-(«Сказка о царе Салтане…»)</w:t>
      </w:r>
    </w:p>
    <w:p w:rsidR="00BB382D" w:rsidRDefault="00BB382D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-Верёвка-(«Сказка о попе и работнике его Балде»)</w:t>
      </w:r>
    </w:p>
    <w:p w:rsidR="00BB382D" w:rsidRDefault="00BB382D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-Мешок-(«Сказка о золотом петушке»)</w:t>
      </w:r>
    </w:p>
    <w:p w:rsidR="00BB382D" w:rsidRDefault="00BB382D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-Белка-(«Сказка о царе Салтане»)</w:t>
      </w:r>
    </w:p>
    <w:p w:rsidR="00BB382D" w:rsidRDefault="00BB382D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5.Математическое здание.</w:t>
      </w:r>
    </w:p>
    <w:p w:rsidR="00BB382D" w:rsidRDefault="00BB382D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-Ребята ,а кто из вас любит математику? А вот маленькому Пушкину </w:t>
      </w:r>
      <w:r w:rsidR="0063470E">
        <w:rPr>
          <w:rFonts w:ascii="Times New Roman" w:eastAsia="Times New Roman" w:hAnsi="Times New Roman" w:cs="Times New Roman"/>
          <w:lang w:eastAsia="ru-RU"/>
        </w:rPr>
        <w:t>эта наука давалась нелег</w:t>
      </w:r>
      <w:r w:rsidR="008D67CA">
        <w:rPr>
          <w:rFonts w:ascii="Times New Roman" w:eastAsia="Times New Roman" w:hAnsi="Times New Roman" w:cs="Times New Roman"/>
          <w:lang w:eastAsia="ru-RU"/>
        </w:rPr>
        <w:t xml:space="preserve">ко, </w:t>
      </w:r>
      <w:r w:rsidR="0063470E">
        <w:rPr>
          <w:rFonts w:ascii="Times New Roman" w:eastAsia="Times New Roman" w:hAnsi="Times New Roman" w:cs="Times New Roman"/>
          <w:lang w:eastAsia="ru-RU"/>
        </w:rPr>
        <w:t>а над действием деления он даже плакал! -Так вспоминала  сестра поэта. Но Пушкин говорил :</w:t>
      </w:r>
      <w:r w:rsidR="000C60E6">
        <w:rPr>
          <w:rFonts w:ascii="Times New Roman" w:eastAsia="Times New Roman" w:hAnsi="Times New Roman" w:cs="Times New Roman"/>
          <w:lang w:eastAsia="ru-RU"/>
        </w:rPr>
        <w:t>»</w:t>
      </w:r>
      <w:r w:rsidR="0063470E">
        <w:rPr>
          <w:rFonts w:ascii="Times New Roman" w:eastAsia="Times New Roman" w:hAnsi="Times New Roman" w:cs="Times New Roman"/>
          <w:lang w:eastAsia="ru-RU"/>
        </w:rPr>
        <w:t xml:space="preserve">Образованный человек должен быть образован во всём, даже в математике». В своих сказках он часто использовал числа. Давайте в этом убедимся. </w:t>
      </w:r>
    </w:p>
    <w:p w:rsidR="0063470E" w:rsidRDefault="0063470E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-Сколько богатырей было у Дядьки Черномора?(33)</w:t>
      </w:r>
    </w:p>
    <w:p w:rsidR="0063470E" w:rsidRDefault="0063470E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-Сколько лет жил старик со своею старухою у самого синего  моря? (30 лет и 3 года)</w:t>
      </w:r>
    </w:p>
    <w:p w:rsidR="0063470E" w:rsidRDefault="0063470E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-Сколько раз забрасывал старик невод?(3)</w:t>
      </w:r>
    </w:p>
    <w:p w:rsidR="0063470E" w:rsidRDefault="0063470E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-В каком месяце должен был родиться сын у царя Салтана?(в сентябре)</w:t>
      </w:r>
    </w:p>
    <w:p w:rsidR="0063470E" w:rsidRDefault="0063470E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-В какое время суток?( ночью)</w:t>
      </w:r>
    </w:p>
    <w:p w:rsidR="0063470E" w:rsidRDefault="0063470E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-Сколько сыновей было у Царя Додона?) (2)</w:t>
      </w:r>
    </w:p>
    <w:p w:rsidR="0063470E" w:rsidRPr="00EF7D3C" w:rsidRDefault="0063470E" w:rsidP="00B4443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-Молодцы!</w:t>
      </w:r>
      <w:r w:rsidR="008D67CA">
        <w:rPr>
          <w:rFonts w:ascii="Times New Roman" w:eastAsia="Times New Roman" w:hAnsi="Times New Roman" w:cs="Times New Roman"/>
          <w:lang w:eastAsia="ru-RU"/>
        </w:rPr>
        <w:t xml:space="preserve"> Всех героев сказок узнали! А сейчас давайте сами перевоплотимся в героев любимой вами «Сказки о царе Салтане…».( Инсценировка отрывка из сказки с слов «Три девицы под окном…»)(Звучит мелодия, появляются герои)</w:t>
      </w:r>
    </w:p>
    <w:p w:rsidR="00D8498D" w:rsidRP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</w:p>
    <w:p w:rsidR="00D8498D" w:rsidRDefault="00D8498D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Вы хор</w:t>
      </w:r>
      <w:r w:rsidR="008D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ошо подготовились к уроку </w:t>
      </w: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рада, что вы знаете сказки Пушкина. </w:t>
      </w:r>
      <w:r w:rsidR="008D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появилось желание ещё раз перечитать эти сказки? </w:t>
      </w:r>
      <w:r w:rsidRPr="00D8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Подражая положительным героям этих сказок, вы станете в жизни порядочными людьми, научитесь побеждать зло и творить добро.</w:t>
      </w:r>
    </w:p>
    <w:p w:rsidR="008D67CA" w:rsidRPr="00D8498D" w:rsidRDefault="008D67CA" w:rsidP="00D849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ваше активное участие на уроке, вашу смекалку и фантазию. Наш урок подошёл к концу.(Звучит мелодия из телепередачи «В гостях у сказки»)</w:t>
      </w:r>
    </w:p>
    <w:p w:rsidR="0040381D" w:rsidRDefault="00D8498D" w:rsidP="00D8498D">
      <w:r w:rsidRPr="00D8498D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40381D" w:rsidSect="00F9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46AD"/>
    <w:multiLevelType w:val="multilevel"/>
    <w:tmpl w:val="2288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D29E0"/>
    <w:multiLevelType w:val="multilevel"/>
    <w:tmpl w:val="120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D3C96"/>
    <w:multiLevelType w:val="multilevel"/>
    <w:tmpl w:val="EC7E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F5AD3"/>
    <w:multiLevelType w:val="multilevel"/>
    <w:tmpl w:val="50C4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C2570"/>
    <w:multiLevelType w:val="multilevel"/>
    <w:tmpl w:val="0054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498D"/>
    <w:rsid w:val="000C60E6"/>
    <w:rsid w:val="00127A1B"/>
    <w:rsid w:val="00170AD5"/>
    <w:rsid w:val="0036370B"/>
    <w:rsid w:val="0040381D"/>
    <w:rsid w:val="00445F67"/>
    <w:rsid w:val="005D1F07"/>
    <w:rsid w:val="0063470E"/>
    <w:rsid w:val="0087775E"/>
    <w:rsid w:val="008D67CA"/>
    <w:rsid w:val="009058F8"/>
    <w:rsid w:val="00926B3D"/>
    <w:rsid w:val="00B44432"/>
    <w:rsid w:val="00B85451"/>
    <w:rsid w:val="00BB382D"/>
    <w:rsid w:val="00BB4C99"/>
    <w:rsid w:val="00C93C56"/>
    <w:rsid w:val="00C95BBB"/>
    <w:rsid w:val="00D62E53"/>
    <w:rsid w:val="00D8498D"/>
    <w:rsid w:val="00EE3F47"/>
    <w:rsid w:val="00EF7D3C"/>
    <w:rsid w:val="00F9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3D"/>
  </w:style>
  <w:style w:type="paragraph" w:styleId="1">
    <w:name w:val="heading 1"/>
    <w:basedOn w:val="a"/>
    <w:link w:val="10"/>
    <w:uiPriority w:val="9"/>
    <w:qFormat/>
    <w:rsid w:val="00D84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4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6B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6B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26B3D"/>
    <w:rPr>
      <w:b/>
      <w:bCs/>
    </w:rPr>
  </w:style>
  <w:style w:type="character" w:styleId="a6">
    <w:name w:val="Intense Emphasis"/>
    <w:basedOn w:val="a0"/>
    <w:uiPriority w:val="21"/>
    <w:qFormat/>
    <w:rsid w:val="00926B3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84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8498D"/>
  </w:style>
  <w:style w:type="character" w:styleId="a7">
    <w:name w:val="Hyperlink"/>
    <w:basedOn w:val="a0"/>
    <w:uiPriority w:val="99"/>
    <w:semiHidden/>
    <w:unhideWhenUsed/>
    <w:rsid w:val="00D8498D"/>
    <w:rPr>
      <w:color w:val="0000FF"/>
      <w:u w:val="single"/>
    </w:rPr>
  </w:style>
  <w:style w:type="character" w:styleId="a8">
    <w:name w:val="Emphasis"/>
    <w:basedOn w:val="a0"/>
    <w:uiPriority w:val="20"/>
    <w:qFormat/>
    <w:rsid w:val="00D8498D"/>
    <w:rPr>
      <w:i/>
      <w:iCs/>
    </w:rPr>
  </w:style>
  <w:style w:type="paragraph" w:styleId="a9">
    <w:name w:val="Normal (Web)"/>
    <w:basedOn w:val="a"/>
    <w:uiPriority w:val="99"/>
    <w:semiHidden/>
    <w:unhideWhenUsed/>
    <w:rsid w:val="00D8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6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6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0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9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0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1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1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2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8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2014-03-15T03:45:00Z</cp:lastPrinted>
  <dcterms:created xsi:type="dcterms:W3CDTF">2014-02-06T00:13:00Z</dcterms:created>
  <dcterms:modified xsi:type="dcterms:W3CDTF">2014-05-10T15:30:00Z</dcterms:modified>
</cp:coreProperties>
</file>