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84" w:rsidRDefault="003A7884" w:rsidP="00F109F0">
      <w:pPr>
        <w:shd w:val="clear" w:color="auto" w:fill="FFFFFF"/>
        <w:spacing w:before="120"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Выступление на заседании педагогического совета «Формирование ключевых компетенций учащихся, как способ формирования конкурентно способной личности выпускника школы»</w:t>
      </w:r>
    </w:p>
    <w:p w:rsidR="00F109F0" w:rsidRDefault="003A7884" w:rsidP="00F109F0">
      <w:pPr>
        <w:shd w:val="clear" w:color="auto" w:fill="FFFFFF"/>
        <w:spacing w:before="120"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Тема: </w:t>
      </w:r>
      <w:r w:rsidR="00F109F0" w:rsidRPr="00F109F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конкурентно способной личности выпускника школы</w:t>
      </w:r>
    </w:p>
    <w:p w:rsidR="00F109F0" w:rsidRPr="00F109F0" w:rsidRDefault="00F109F0" w:rsidP="00F109F0">
      <w:pPr>
        <w:shd w:val="clear" w:color="auto" w:fill="FFFFFF"/>
        <w:spacing w:before="120"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09F0" w:rsidRPr="00F109F0" w:rsidRDefault="00F109F0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деятельность, как и любая другая в своем основании несет реализацию какой либо цели. Я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0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согласятся, что нашей с вами целью является формирование личности выпускника школы, способного стать конкурентно способным членом российского общества и мирового сообщества в целом.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2011 года ознаменовалось достаточно критичным отношением средств массовой информации к системе образования.</w:t>
      </w: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Поводы для этого серьезные: с одной стороны, не утихают страсти вокруг обсуждения нового закона об образовании, с другой — введение в школу новых государственных стандартов общего образования. Оба документа, в конечном счете, призваны определить, каким должен стать современный выпускник школы.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Законодателям и разработчикам новых документов видится, что на выходе из школы ребенок должен быть способным решать проблемы в различных сферах деятельности на основе использования освоенного ими социального опыта. С этой точки зрения, если рассматривать учащихся как строителей собственной жизни, задача школы не сводится к их обеспечению строительным материалом в виде знаний. Задача школы — научить «строить дом».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дело, что в таком «щепетильном» вопросе необходимо учитывать мнение родительской и педагогической общественности. Предполагается, что первые лучше представляют, каким должен быть их ребенок по окончанию школы, а вторые — как добиться желаемого для родителей результата. И родители, и педагоги должны сформировать свой социальный заказ к школе. И вот что на это говорит статистика, полученная в результате исследования Центра социологических исследований и социального проектирования (</w:t>
      </w:r>
      <w:proofErr w:type="gramStart"/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Пермь).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ответа на вопрос о том, каким именно критериям должен соответствовать современный выпускник школы, участникам социологического исследования был предложен спектр из 16 ключевых компетенций, востребованных сегодня как самой школой, так и окружающим ее социумом. На диаграмме представлены наиболее популярные ответы, полученные в результате опроса.</w:t>
      </w:r>
    </w:p>
    <w:p w:rsidR="007312BB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3</w:t>
      </w:r>
    </w:p>
    <w:p w:rsidR="00FD0BC0" w:rsidRPr="00F109F0" w:rsidRDefault="00FD0BC0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B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95998" cy="1771136"/>
            <wp:effectExtent l="19050" t="0" r="0" b="0"/>
            <wp:docPr id="2" name="Рисунок 2" descr="Сним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нимок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56" cy="17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социального заказа родителей, предъявляемого к современному выпускнику школы, подтверждает, что этот заказ является предельно нечетким, поверхностным и противоречивым. С одной стороны, современная школа, по замыслу, призвана готовить человека, успешного в своей деловой карьере и в жизни в целом, т.е. конкурентоспособного в современном мире выпускника школы. С другой стороны — такие вроде бы важные в деловом мире характеристики, как индивидуальная и социальная ответственность, критическое мышление, конкурентоспособность практически не звучат в анкетах родителей, характеризующих идеальную модель выпускника школы.</w:t>
      </w:r>
    </w:p>
    <w:p w:rsidR="007312BB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4</w:t>
      </w:r>
    </w:p>
    <w:p w:rsidR="00FD0BC0" w:rsidRPr="00F109F0" w:rsidRDefault="00FD0BC0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B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59609" cy="2026508"/>
            <wp:effectExtent l="19050" t="0" r="0" b="0"/>
            <wp:docPr id="3" name="Рисунок 3" descr="Снимок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нимок2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36" cy="202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иначе видят портрет современного выпускника представители педагогической общественности, но и тут все достаточно неоднозначно. В первую очередь необходимо отметить, что педагоги, принимавшие участие в анкетировании, солидарны с родителями в критерии «конкурентоспособность в современном мире» — т.е. они также не выделяют его в качестве основного. В тоже время для педагогов свойственно все-таки говорить о таких компетенциях выпускника, как ответственность, критическое мышление и т.д.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Примечательно, что педагоги к современному выпускнику предъявляют требования по знаниям и умениям, необходимым в повседневной жизни, тогда как еще совсем недавно главной отличительной чертой нашего образования было наличие хорошего багажа академических знаний. Это связано с тем, что постепенно педагоги  приход</w:t>
      </w:r>
      <w:r w:rsidR="00FD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 пониманию того, что не надо ребенка перегружать теми знаниями, которые ему могут не понадобиться в повседневной жизни. </w:t>
      </w:r>
    </w:p>
    <w:p w:rsidR="007312BB" w:rsidRPr="00F109F0" w:rsidRDefault="007312BB" w:rsidP="00F109F0">
      <w:pPr>
        <w:shd w:val="clear" w:color="auto" w:fill="FFFFFF"/>
        <w:spacing w:before="120" w:after="12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для родительской и педагогической общественности при формировании социального заказа характерны следующие требования к выпускнику современной школы: набор достаточных знаний и умений; умение находить выход из любой ситуации; умение формулировать цели и выстраивать пути для их достижения. При этом вопреки </w:t>
      </w:r>
      <w:proofErr w:type="gramStart"/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расхожему</w:t>
      </w:r>
      <w:proofErr w:type="gramEnd"/>
      <w:r w:rsidRPr="00F1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мнению, что школа должна выпустить конкурентоспособного человека, социальный заказ родителей и педагогов ориентирован на это в меньшей степени.</w:t>
      </w:r>
    </w:p>
    <w:p w:rsidR="00B347CB" w:rsidRPr="00F109F0" w:rsidRDefault="00B347CB" w:rsidP="00F10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2BB" w:rsidRPr="00F109F0" w:rsidRDefault="007312BB" w:rsidP="00F109F0">
      <w:pPr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sz w:val="24"/>
          <w:szCs w:val="24"/>
        </w:rPr>
        <w:t>А вот еще одна интересная модель выпускника</w:t>
      </w:r>
      <w:r w:rsidR="007D3DC4" w:rsidRPr="00F109F0">
        <w:rPr>
          <w:rFonts w:ascii="Times New Roman" w:hAnsi="Times New Roman" w:cs="Times New Roman"/>
          <w:sz w:val="24"/>
          <w:szCs w:val="24"/>
        </w:rPr>
        <w:t>,</w:t>
      </w:r>
      <w:r w:rsidRPr="00F109F0">
        <w:rPr>
          <w:rFonts w:ascii="Times New Roman" w:hAnsi="Times New Roman" w:cs="Times New Roman"/>
          <w:sz w:val="24"/>
          <w:szCs w:val="24"/>
        </w:rPr>
        <w:t xml:space="preserve"> спроектированная одним из педагогических порталов. В данной модели </w:t>
      </w:r>
      <w:r w:rsidR="007D3DC4" w:rsidRPr="00F109F0">
        <w:rPr>
          <w:rFonts w:ascii="Times New Roman" w:hAnsi="Times New Roman" w:cs="Times New Roman"/>
          <w:sz w:val="24"/>
          <w:szCs w:val="24"/>
        </w:rPr>
        <w:t>построен перспективный план развития и представлены характеристики личности и способности выпускника 2020 года.</w:t>
      </w:r>
    </w:p>
    <w:p w:rsidR="007D3DC4" w:rsidRPr="00F109F0" w:rsidRDefault="007D3DC4" w:rsidP="00F109F0">
      <w:pPr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sz w:val="24"/>
          <w:szCs w:val="24"/>
        </w:rPr>
        <w:t>Слайд 5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 российской школы в 2020 году уважает и знает культуру народов, населяющих нашу страну. Он ценит окружающую среду, уважает семейные ценности, родителей и умерших. Выпускник самостоятелен и толерантен.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 российской школы в 2020 году способен к непрерывному образованию и умеет применять новые знания на практике. У выпускника развито аналитическое, критическое и системное мышление. Он умеет классифицировать объекты и понятия, выделять главное, используя для этого навыки схематизации.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выпускника российской школы в 2020 году развиты способности и умения самоорганизации. Он не боится экспериментировать, считая ошибки необходимой составляющей практики и познания. Выпускник ответственен, инициативен и не подвержен вредным привычкам. Физическая культура и волевые навыки позволяют ему выдерживать стресс.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Выпускник российской школы в 2020 году умеет считать в уме и способен обходиться без калькулятора. У него есть представления о </w:t>
      </w:r>
      <w:proofErr w:type="spellStart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нанотехнологии</w:t>
      </w:r>
      <w:proofErr w:type="spellEnd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достаточные для того, чтобы его не могли ввести в заблуждение рассказами о новых разработках. Знания о генетике и радиоактивности помогают выпускнику избежать </w:t>
      </w:r>
      <w:proofErr w:type="spellStart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генно-модифицированных</w:t>
      </w:r>
      <w:proofErr w:type="spellEnd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радиоактивных продуктов.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 российской школы в 2020 году умеет создавать компьютерные модели и ставить практические эксперименты для того, чтобы проверить теоретические положения на практике. Выпускник постоянно и повсеместно использует цифровую память и компьютерные программы. Он ценит и понимает ресурсосберегающие технологии и готов действовать в ситуации техногенных катастроф.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 российской школы в 2020 году способен участвовать в общественных сетевых проектах, способен использовать объекты, созданные в сети другими людьми, и готов делиться результатами своего труда. В совместной сетевой деятельности ему помогают чувство юмора, коммуникабельность и мобильность.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Выпускник российской школы в 2020 году умеет планировать семейный бюджет и готовить еду. Он </w:t>
      </w:r>
      <w:r w:rsidR="006D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</w:t>
      </w: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D68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традициях российского семейного воспитания </w:t>
      </w: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может ответственно позаботится о партнёре. Выпускнику свойственна гражданская инициатива и предприимчивость члена общины, понимающего принципы и механизмы функционирования общества.</w:t>
      </w:r>
    </w:p>
    <w:p w:rsidR="007D3DC4" w:rsidRPr="00F109F0" w:rsidRDefault="007D3DC4" w:rsidP="00F10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Выпускник российской школы в 2020 году знает иностранные языки. У выпускника грамматически правильная речь и он искусно использует приемы риторики в ходе публичных выступлений. Грамотность выпускника не ограничивается только текстом. Он активно использует гипертекстовые, </w:t>
      </w:r>
      <w:proofErr w:type="spellStart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медийные</w:t>
      </w:r>
      <w:proofErr w:type="spellEnd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музыкальные формы самовыражения.</w:t>
      </w:r>
    </w:p>
    <w:p w:rsidR="007D3DC4" w:rsidRPr="00F109F0" w:rsidRDefault="007D3DC4" w:rsidP="00F109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смотря ни на какие бурные обсуждения и препирательства в нашем обществе, существует сформулированная модель конкурентно способной всесторонне развитой </w:t>
      </w: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личности выпускника, основанная не только на общественном мнении но и на работах методистов и </w:t>
      </w:r>
      <w:proofErr w:type="spellStart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дидактов</w:t>
      </w:r>
      <w:proofErr w:type="spellEnd"/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D3DC4" w:rsidRPr="00F109F0" w:rsidRDefault="007D3DC4" w:rsidP="00F109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Слайд 6</w:t>
      </w:r>
    </w:p>
    <w:p w:rsidR="007D3DC4" w:rsidRPr="00F109F0" w:rsidRDefault="007D3DC4" w:rsidP="00F109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мы видим, для описания личности использованы пять очень простых и понятных категорий:  </w:t>
      </w:r>
    </w:p>
    <w:p w:rsidR="007D3DC4" w:rsidRPr="00F109F0" w:rsidRDefault="007D3DC4" w:rsidP="00F109F0">
      <w:pPr>
        <w:pStyle w:val="a3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Свободная личность</w:t>
      </w:r>
    </w:p>
    <w:p w:rsidR="007D3DC4" w:rsidRPr="00F109F0" w:rsidRDefault="007D3DC4" w:rsidP="00F109F0">
      <w:pPr>
        <w:pStyle w:val="a3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Гуманная личность</w:t>
      </w:r>
    </w:p>
    <w:p w:rsidR="007D3DC4" w:rsidRPr="00F109F0" w:rsidRDefault="007D3DC4" w:rsidP="00F109F0">
      <w:pPr>
        <w:pStyle w:val="a3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личность</w:t>
      </w:r>
    </w:p>
    <w:p w:rsidR="007D3DC4" w:rsidRPr="00F109F0" w:rsidRDefault="007D3DC4" w:rsidP="00F109F0">
      <w:pPr>
        <w:pStyle w:val="a3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Духовная личность</w:t>
      </w:r>
    </w:p>
    <w:p w:rsidR="007D3DC4" w:rsidRPr="00F109F0" w:rsidRDefault="007D3DC4" w:rsidP="00F109F0">
      <w:pPr>
        <w:pStyle w:val="a3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Практическая личность</w:t>
      </w:r>
    </w:p>
    <w:p w:rsidR="007D3DC4" w:rsidRPr="00F109F0" w:rsidRDefault="007D3DC4" w:rsidP="00F109F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к этим категориям мы подберем ряд черт, востребованных современным обществом в российских традициях</w:t>
      </w:r>
      <w:r w:rsidR="00F109F0"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109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и получим современную модель конкурентно способной духовно развитой зрелой и красивой личности выпускника школы.</w:t>
      </w:r>
    </w:p>
    <w:p w:rsidR="007D3DC4" w:rsidRPr="00F109F0" w:rsidRDefault="007D3DC4" w:rsidP="00F109F0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sz w:val="24"/>
          <w:szCs w:val="24"/>
        </w:rPr>
        <w:t>Слайд 7</w:t>
      </w:r>
    </w:p>
    <w:p w:rsidR="00F109F0" w:rsidRPr="00F109F0" w:rsidRDefault="00F109F0" w:rsidP="00F109F0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sz w:val="24"/>
          <w:szCs w:val="24"/>
        </w:rPr>
        <w:t>Лишь индивидуально-своеобразная зрелая личность способная, достигнуть успеха и внутренней гармонии в современном мире, для чего выпускник школы должен:</w:t>
      </w:r>
    </w:p>
    <w:p w:rsidR="00F109F0" w:rsidRPr="00F109F0" w:rsidRDefault="00F109F0" w:rsidP="00F109F0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bCs/>
          <w:sz w:val="24"/>
          <w:szCs w:val="24"/>
        </w:rPr>
        <w:t xml:space="preserve">Владеть общей культурой, нравственными ориентирами на социально-значимые ценности </w:t>
      </w:r>
    </w:p>
    <w:p w:rsidR="00F109F0" w:rsidRPr="00F109F0" w:rsidRDefault="00F109F0" w:rsidP="00F109F0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9F0">
        <w:rPr>
          <w:rFonts w:ascii="Times New Roman" w:hAnsi="Times New Roman" w:cs="Times New Roman"/>
          <w:bCs/>
          <w:sz w:val="24"/>
          <w:szCs w:val="24"/>
        </w:rPr>
        <w:t>Быть готов к жизни в 4-х сферах: экономической; экологической; нравственно-правовой; научной</w:t>
      </w:r>
    </w:p>
    <w:p w:rsidR="00F109F0" w:rsidRPr="00F109F0" w:rsidRDefault="00F109F0" w:rsidP="00F109F0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bCs/>
          <w:sz w:val="24"/>
          <w:szCs w:val="24"/>
        </w:rPr>
        <w:t>Готов  к самореализации в предметно-практической и коммуникативной деятельности</w:t>
      </w:r>
    </w:p>
    <w:p w:rsidR="00F109F0" w:rsidRPr="00F109F0" w:rsidRDefault="00F109F0" w:rsidP="00F109F0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9F0">
        <w:rPr>
          <w:rFonts w:ascii="Times New Roman" w:hAnsi="Times New Roman" w:cs="Times New Roman"/>
          <w:bCs/>
          <w:sz w:val="24"/>
          <w:szCs w:val="24"/>
        </w:rPr>
        <w:t>Владеть культурой человеческих отношений, их проявлением и самоанализом</w:t>
      </w:r>
    </w:p>
    <w:p w:rsidR="00F109F0" w:rsidRPr="00F109F0" w:rsidRDefault="00F109F0" w:rsidP="00F109F0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9F0">
        <w:rPr>
          <w:rFonts w:ascii="Times New Roman" w:hAnsi="Times New Roman" w:cs="Times New Roman"/>
          <w:bCs/>
          <w:sz w:val="24"/>
          <w:szCs w:val="24"/>
        </w:rPr>
        <w:t>Иметь широкий кругозор, обладать культурой мысли, чувств, речи</w:t>
      </w:r>
    </w:p>
    <w:p w:rsidR="00F109F0" w:rsidRDefault="00F109F0" w:rsidP="00F109F0">
      <w:pPr>
        <w:shd w:val="clear" w:color="auto" w:fill="FFFFFF"/>
        <w:spacing w:after="0" w:line="285" w:lineRule="atLeast"/>
      </w:pPr>
    </w:p>
    <w:sectPr w:rsidR="00F109F0" w:rsidSect="00B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B3D"/>
    <w:multiLevelType w:val="hybridMultilevel"/>
    <w:tmpl w:val="9D9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425"/>
    <w:multiLevelType w:val="hybridMultilevel"/>
    <w:tmpl w:val="596AA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7D2D"/>
    <w:multiLevelType w:val="hybridMultilevel"/>
    <w:tmpl w:val="0EC89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74827"/>
    <w:multiLevelType w:val="multilevel"/>
    <w:tmpl w:val="8962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12BB"/>
    <w:rsid w:val="003A7884"/>
    <w:rsid w:val="006D6858"/>
    <w:rsid w:val="007312BB"/>
    <w:rsid w:val="007D3DC4"/>
    <w:rsid w:val="008556E2"/>
    <w:rsid w:val="00B347CB"/>
    <w:rsid w:val="00F109F0"/>
    <w:rsid w:val="00F1769A"/>
    <w:rsid w:val="00FD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2</cp:revision>
  <cp:lastPrinted>2012-01-19T10:40:00Z</cp:lastPrinted>
  <dcterms:created xsi:type="dcterms:W3CDTF">2002-01-01T02:30:00Z</dcterms:created>
  <dcterms:modified xsi:type="dcterms:W3CDTF">2012-01-19T10:40:00Z</dcterms:modified>
</cp:coreProperties>
</file>