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B0" w:rsidRPr="00AB1DD6" w:rsidRDefault="00397B04">
      <w:pPr>
        <w:rPr>
          <w:bCs/>
          <w:color w:val="0070C0"/>
        </w:rPr>
      </w:pPr>
      <w:r w:rsidRPr="00AB1DD6">
        <w:rPr>
          <w:b/>
          <w:bCs/>
          <w:color w:val="0070C0"/>
        </w:rPr>
        <w:t xml:space="preserve">                                 </w:t>
      </w:r>
      <w:r w:rsidRPr="00AB1DD6">
        <w:rPr>
          <w:bCs/>
          <w:color w:val="0070C0"/>
        </w:rPr>
        <w:t>Выступление на педагогическом совете.</w:t>
      </w:r>
    </w:p>
    <w:p w:rsidR="00397B04" w:rsidRPr="00AB1DD6" w:rsidRDefault="00397B04" w:rsidP="00397B04">
      <w:pPr>
        <w:rPr>
          <w:bCs/>
          <w:color w:val="984806" w:themeColor="accent6" w:themeShade="80"/>
        </w:rPr>
      </w:pPr>
      <w:r w:rsidRPr="00AB1DD6">
        <w:rPr>
          <w:bCs/>
        </w:rPr>
        <w:t xml:space="preserve">                                        </w:t>
      </w:r>
      <w:r w:rsidRPr="00AB1DD6">
        <w:rPr>
          <w:bCs/>
          <w:color w:val="984806" w:themeColor="accent6" w:themeShade="80"/>
        </w:rPr>
        <w:t xml:space="preserve">Конфликты среди подростков. </w:t>
      </w:r>
      <w:r w:rsidRPr="00AB1DD6">
        <w:rPr>
          <w:bCs/>
          <w:color w:val="984806" w:themeColor="accent6" w:themeShade="80"/>
        </w:rPr>
        <w:br/>
        <w:t xml:space="preserve">                                        Причины и способы разрешения. </w:t>
      </w:r>
    </w:p>
    <w:p w:rsidR="0026721F" w:rsidRPr="0026721F" w:rsidRDefault="0026721F" w:rsidP="00397B04">
      <w:pPr>
        <w:rPr>
          <w:bCs/>
          <w:color w:val="333333"/>
        </w:rPr>
      </w:pPr>
      <w:r w:rsidRPr="00AB1DD6">
        <w:rPr>
          <w:b/>
          <w:bCs/>
          <w:color w:val="984806" w:themeColor="accent6" w:themeShade="80"/>
        </w:rPr>
        <w:t>Цель:</w:t>
      </w:r>
      <w:r w:rsidRPr="0026721F">
        <w:rPr>
          <w:b/>
          <w:bCs/>
          <w:color w:val="333333"/>
        </w:rPr>
        <w:t xml:space="preserve"> </w:t>
      </w:r>
      <w:r w:rsidRPr="0026721F">
        <w:rPr>
          <w:bCs/>
          <w:color w:val="333333"/>
        </w:rPr>
        <w:t>формировать представление о ситуации «Конфликты между подростками», предложить конструктивные пути их разрешения</w:t>
      </w:r>
    </w:p>
    <w:p w:rsidR="00397B04" w:rsidRPr="00AB1DD6" w:rsidRDefault="00397B04" w:rsidP="00397B04">
      <w:pPr>
        <w:rPr>
          <w:color w:val="984806" w:themeColor="accent6" w:themeShade="80"/>
        </w:rPr>
      </w:pPr>
      <w:r w:rsidRPr="00AB1DD6">
        <w:rPr>
          <w:bCs/>
        </w:rPr>
        <w:t xml:space="preserve">            </w:t>
      </w:r>
      <w:r w:rsidRPr="00AB1DD6">
        <w:rPr>
          <w:bCs/>
          <w:color w:val="984806" w:themeColor="accent6" w:themeShade="80"/>
        </w:rPr>
        <w:t>Конфликт.</w:t>
      </w:r>
    </w:p>
    <w:p w:rsidR="00792B34" w:rsidRPr="00397B04" w:rsidRDefault="00141764" w:rsidP="0026721F">
      <w:r w:rsidRPr="00AB1DD6">
        <w:rPr>
          <w:bCs/>
          <w:color w:val="984806" w:themeColor="accent6" w:themeShade="80"/>
        </w:rPr>
        <w:t>Конфликт </w:t>
      </w:r>
      <w:r w:rsidRPr="00397B04">
        <w:rPr>
          <w:b/>
          <w:bCs/>
        </w:rPr>
        <w:t> - </w:t>
      </w:r>
      <w:r w:rsidRPr="00397B04">
        <w:t>это, увы, часть нашей жизни, нашего каждодневного опыта. Педагогические же  конфликты  могут быть разные</w:t>
      </w:r>
      <w:r w:rsidRPr="00AB1DD6">
        <w:rPr>
          <w:color w:val="984806" w:themeColor="accent6" w:themeShade="80"/>
        </w:rPr>
        <w:t xml:space="preserve">. </w:t>
      </w:r>
      <w:r w:rsidRPr="00AB1DD6">
        <w:rPr>
          <w:b/>
          <w:bCs/>
          <w:color w:val="984806" w:themeColor="accent6" w:themeShade="80"/>
        </w:rPr>
        <w:t>Например, мотивационные  конфликты</w:t>
      </w:r>
      <w:proofErr w:type="gramStart"/>
      <w:r w:rsidRPr="00AB1DD6">
        <w:rPr>
          <w:b/>
          <w:bCs/>
          <w:color w:val="984806" w:themeColor="accent6" w:themeShade="80"/>
        </w:rPr>
        <w:t> ,</w:t>
      </w:r>
      <w:proofErr w:type="gramEnd"/>
      <w:r w:rsidRPr="00AB1DD6">
        <w:rPr>
          <w:b/>
          <w:bCs/>
          <w:color w:val="984806" w:themeColor="accent6" w:themeShade="80"/>
        </w:rPr>
        <w:t xml:space="preserve"> возникающие между учителями  и  учащимися</w:t>
      </w:r>
      <w:r w:rsidRPr="00AB1DD6">
        <w:rPr>
          <w:color w:val="984806" w:themeColor="accent6" w:themeShade="80"/>
        </w:rPr>
        <w:t> </w:t>
      </w:r>
      <w:r w:rsidRPr="00397B04">
        <w:t>по  причине  слабой учебной мотивации последних или, проще говоря, из-за того, что школьники либо не хотят учиться, либо учатся без интереса, по принуждению. Подобные  конфликты разрастаются  и  в конечном итоге между учителями и учащимися возникают взаимная неприязнь, противостояние, даже борьба.</w:t>
      </w:r>
    </w:p>
    <w:p w:rsidR="00397B04" w:rsidRPr="00AB1DD6" w:rsidRDefault="00397B04" w:rsidP="00397B04">
      <w:pPr>
        <w:ind w:left="720"/>
        <w:rPr>
          <w:color w:val="984806" w:themeColor="accent6" w:themeShade="80"/>
        </w:rPr>
      </w:pPr>
      <w:r w:rsidRPr="00AB1DD6">
        <w:rPr>
          <w:b/>
          <w:bCs/>
          <w:color w:val="984806" w:themeColor="accent6" w:themeShade="80"/>
        </w:rPr>
        <w:t>Возрастные особенности.</w:t>
      </w:r>
    </w:p>
    <w:p w:rsidR="00397B04" w:rsidRPr="00397B04" w:rsidRDefault="00397B04">
      <w:r w:rsidRPr="00397B04">
        <w:t>При  разрешении   конфликтов  между учителем  и  учащимся помимо анализа  причин</w:t>
      </w:r>
      <w:proofErr w:type="gramStart"/>
      <w:r w:rsidRPr="00397B04">
        <w:t> ,</w:t>
      </w:r>
      <w:proofErr w:type="gramEnd"/>
      <w:r w:rsidRPr="00397B04">
        <w:t xml:space="preserve"> приведших к создавшейся ситуации, целей, вероятных исходов конкретного межличностного столкновения, необходимо учитывать возрастные особенности школьников.</w:t>
      </w:r>
    </w:p>
    <w:p w:rsidR="00397B04" w:rsidRPr="00AB1DD6" w:rsidRDefault="00397B04">
      <w:pPr>
        <w:rPr>
          <w:b/>
          <w:bCs/>
          <w:color w:val="984806" w:themeColor="accent6" w:themeShade="80"/>
        </w:rPr>
      </w:pPr>
      <w:r w:rsidRPr="00AB1DD6">
        <w:rPr>
          <w:b/>
          <w:bCs/>
          <w:color w:val="984806" w:themeColor="accent6" w:themeShade="80"/>
        </w:rPr>
        <w:t>Подросток ощущает себя равноправным участником межличностного конфликта с учителем.</w:t>
      </w:r>
    </w:p>
    <w:p w:rsidR="00397B04" w:rsidRPr="0026721F" w:rsidRDefault="00397B04" w:rsidP="00397B04">
      <w:pPr>
        <w:rPr>
          <w:bCs/>
        </w:rPr>
      </w:pPr>
      <w:r w:rsidRPr="00397B04">
        <w:rPr>
          <w:b/>
          <w:bCs/>
        </w:rPr>
        <w:t xml:space="preserve">  </w:t>
      </w:r>
      <w:r w:rsidRPr="00397B04">
        <w:rPr>
          <w:bCs/>
        </w:rPr>
        <w:t xml:space="preserve">Наряду с деловыми конфликтными ситуациями, возникающими между педагогом  и  школьниками этого возраста, нередки противоречия  и  чисто личного характера. Как правило, они вызваны, с одной стороны, усиливающимися тенденциями индивидуализации, возникающими у  подростка  чувством взрослости  и стремлением к признанию себя таковым, а с другой - отсутствием у педагога серьезных объективных оснований для признания его равным себе. Конфликтное поведение здесь может реализоваться в форме резкой конфронтации, быть необычайно ярко эмоционально окрашенным  и  в случае неверной тактики, выбранной учителем, способно привести к устойчивой личной взаимной неприязни  и  даже вражде. </w:t>
      </w:r>
    </w:p>
    <w:p w:rsidR="00397B04" w:rsidRPr="00AB1DD6" w:rsidRDefault="00397B04">
      <w:pPr>
        <w:rPr>
          <w:b/>
          <w:bCs/>
          <w:color w:val="984806" w:themeColor="accent6" w:themeShade="80"/>
          <w:lang w:val="en-US"/>
        </w:rPr>
      </w:pPr>
      <w:r w:rsidRPr="00AB1DD6">
        <w:rPr>
          <w:b/>
          <w:bCs/>
          <w:color w:val="984806" w:themeColor="accent6" w:themeShade="80"/>
        </w:rPr>
        <w:t>Подростковый возраст.</w:t>
      </w:r>
    </w:p>
    <w:p w:rsidR="00397B04" w:rsidRPr="00397B04" w:rsidRDefault="00397B04">
      <w:pPr>
        <w:rPr>
          <w:bCs/>
        </w:rPr>
      </w:pPr>
      <w:r w:rsidRPr="00397B04">
        <w:rPr>
          <w:bCs/>
        </w:rPr>
        <w:t xml:space="preserve">Именно в подростковом  возрасте больше всего </w:t>
      </w:r>
      <w:proofErr w:type="gramStart"/>
      <w:r w:rsidRPr="00397B04">
        <w:rPr>
          <w:bCs/>
        </w:rPr>
        <w:t>неуспевающих</w:t>
      </w:r>
      <w:proofErr w:type="gramEnd"/>
      <w:r w:rsidRPr="00397B04">
        <w:rPr>
          <w:bCs/>
        </w:rPr>
        <w:t xml:space="preserve"> и недисциплинированных. Подростки часто грубы, очень самолюбивы и обидчивы, неуравновешенны: то по-взрослому серьезны, то начинают резвиться, как маленькие. Развитие подростка – это начало поиска себя, своего уникального «Я». Это путь становления индивидуальности.</w:t>
      </w:r>
    </w:p>
    <w:p w:rsidR="00397B04" w:rsidRPr="00AB1DD6" w:rsidRDefault="00397B04">
      <w:pPr>
        <w:rPr>
          <w:b/>
          <w:bCs/>
          <w:color w:val="984806" w:themeColor="accent6" w:themeShade="80"/>
        </w:rPr>
      </w:pPr>
      <w:r w:rsidRPr="00AB1DD6">
        <w:rPr>
          <w:b/>
          <w:bCs/>
          <w:color w:val="984806" w:themeColor="accent6" w:themeShade="80"/>
        </w:rPr>
        <w:t>Процесс обучения и воспитания, как и всякое развитие, невозможно без противоречий и конфликтов.</w:t>
      </w:r>
    </w:p>
    <w:p w:rsidR="00397B04" w:rsidRPr="00397B04" w:rsidRDefault="00397B04" w:rsidP="00397B04">
      <w:pPr>
        <w:rPr>
          <w:bCs/>
        </w:rPr>
      </w:pPr>
      <w:r w:rsidRPr="00397B04">
        <w:rPr>
          <w:b/>
          <w:bCs/>
        </w:rPr>
        <w:t xml:space="preserve">     </w:t>
      </w:r>
      <w:r w:rsidRPr="00397B04">
        <w:rPr>
          <w:bCs/>
        </w:rPr>
        <w:t xml:space="preserve">Конфронтация с детьми, </w:t>
      </w:r>
      <w:r w:rsidR="00AB1DD6" w:rsidRPr="00397B04">
        <w:rPr>
          <w:bCs/>
        </w:rPr>
        <w:t>условия,</w:t>
      </w:r>
      <w:r w:rsidRPr="00397B04">
        <w:rPr>
          <w:bCs/>
        </w:rPr>
        <w:t xml:space="preserve"> жизни которых сегодня нельзя назвать благоприятными, является обычной составной частью реальности. По мнению М.М. Рыбаковой, среди конфликтов между учителем и учеником выделяются следующие конфликты:</w:t>
      </w:r>
      <w:r w:rsidRPr="00397B04">
        <w:rPr>
          <w:bCs/>
        </w:rPr>
        <w:br/>
        <w:t>- деятельности, возникающие по поводу успеваемости ученика, выполнения им вне</w:t>
      </w:r>
      <w:r w:rsidR="00AB1DD6" w:rsidRPr="00AB1DD6">
        <w:rPr>
          <w:bCs/>
        </w:rPr>
        <w:t xml:space="preserve"> </w:t>
      </w:r>
      <w:r w:rsidRPr="00397B04">
        <w:rPr>
          <w:bCs/>
        </w:rPr>
        <w:t>учебных заданий;</w:t>
      </w:r>
    </w:p>
    <w:p w:rsidR="00397B04" w:rsidRPr="00397B04" w:rsidRDefault="00397B04" w:rsidP="00397B04">
      <w:pPr>
        <w:rPr>
          <w:bCs/>
        </w:rPr>
      </w:pPr>
      <w:r w:rsidRPr="00397B04">
        <w:rPr>
          <w:bCs/>
        </w:rPr>
        <w:t xml:space="preserve">     -  поведения (поступков), возникающие по поводу нарушения учеником правил поведения в школе и </w:t>
      </w:r>
      <w:proofErr w:type="gramStart"/>
      <w:r w:rsidRPr="00397B04">
        <w:rPr>
          <w:bCs/>
        </w:rPr>
        <w:t>вне</w:t>
      </w:r>
      <w:proofErr w:type="gramEnd"/>
      <w:r w:rsidRPr="00397B04">
        <w:rPr>
          <w:bCs/>
        </w:rPr>
        <w:t xml:space="preserve"> </w:t>
      </w:r>
      <w:proofErr w:type="gramStart"/>
      <w:r w:rsidR="00AB1DD6" w:rsidRPr="00397B04">
        <w:rPr>
          <w:bCs/>
        </w:rPr>
        <w:t>ее</w:t>
      </w:r>
      <w:proofErr w:type="gramEnd"/>
      <w:r w:rsidRPr="00397B04">
        <w:rPr>
          <w:bCs/>
        </w:rPr>
        <w:t>;</w:t>
      </w:r>
    </w:p>
    <w:p w:rsidR="00397B04" w:rsidRPr="00AB1DD6" w:rsidRDefault="00397B04" w:rsidP="00397B04">
      <w:pPr>
        <w:rPr>
          <w:bCs/>
        </w:rPr>
      </w:pPr>
      <w:r w:rsidRPr="00397B04">
        <w:rPr>
          <w:bCs/>
        </w:rPr>
        <w:lastRenderedPageBreak/>
        <w:t xml:space="preserve">     -  отношений, возникающие в сфере эмоционально-личностных отношений учащихся и учителей.</w:t>
      </w:r>
    </w:p>
    <w:p w:rsidR="0026721F" w:rsidRPr="00AB1DD6" w:rsidRDefault="0026721F" w:rsidP="00397B04">
      <w:pPr>
        <w:rPr>
          <w:bCs/>
        </w:rPr>
      </w:pPr>
    </w:p>
    <w:p w:rsidR="00397B04" w:rsidRPr="00AB1DD6" w:rsidRDefault="00397B04">
      <w:pPr>
        <w:rPr>
          <w:b/>
          <w:bCs/>
          <w:color w:val="984806" w:themeColor="accent6" w:themeShade="80"/>
        </w:rPr>
      </w:pPr>
      <w:r w:rsidRPr="00AB1DD6">
        <w:rPr>
          <w:b/>
          <w:bCs/>
          <w:color w:val="984806" w:themeColor="accent6" w:themeShade="80"/>
        </w:rPr>
        <w:t>Конфликты деятельности.</w:t>
      </w:r>
    </w:p>
    <w:p w:rsidR="00397B04" w:rsidRPr="00AB1DD6" w:rsidRDefault="00397B04">
      <w:pPr>
        <w:rPr>
          <w:bCs/>
        </w:rPr>
      </w:pPr>
      <w:r w:rsidRPr="00397B04">
        <w:rPr>
          <w:bCs/>
        </w:rPr>
        <w:t>Конфликты часто происходят с учениками, испытывающими трудности в учебе; когда учитель ведет предмет в классе непродолжительное время и отношения между ним и учеником ограничиваются учебной работой. В последнее время наблюдается увеличение таких конфликтов из-за того, что учитель часто предъявляет завышенные требования к усвоению предмета, а отметки использует как средство наказания тех, кто нарушает дисциплину. У обучающих  снижается мотивация к учению вообще.</w:t>
      </w:r>
    </w:p>
    <w:p w:rsidR="00397B04" w:rsidRPr="00AB1DD6" w:rsidRDefault="00397B04">
      <w:pPr>
        <w:rPr>
          <w:b/>
          <w:bCs/>
          <w:color w:val="984806" w:themeColor="accent6" w:themeShade="80"/>
        </w:rPr>
      </w:pPr>
      <w:r w:rsidRPr="00AB1DD6">
        <w:rPr>
          <w:b/>
          <w:bCs/>
          <w:color w:val="984806" w:themeColor="accent6" w:themeShade="80"/>
        </w:rPr>
        <w:t>Важно, чтобы учитель умел правильно определять свою позицию в конфликте.</w:t>
      </w:r>
    </w:p>
    <w:p w:rsidR="00397B04" w:rsidRPr="00AB1DD6" w:rsidRDefault="00397B04">
      <w:r w:rsidRPr="00397B04">
        <w:t>Так как если на его стороне выступает коллектив класса, то ему легче найти оптимальный выход из сложившейся ситуации. Если же класс начинает развлекаться вместе с нарушителем дисциплины или занимает двойственную позицию, это ведет к негативным последствиям (например, конфликты могут приобрести постоянный характер).</w:t>
      </w:r>
    </w:p>
    <w:p w:rsidR="00397B04" w:rsidRPr="00AB1DD6" w:rsidRDefault="00397B04">
      <w:pPr>
        <w:rPr>
          <w:b/>
          <w:bCs/>
          <w:color w:val="984806" w:themeColor="accent6" w:themeShade="80"/>
        </w:rPr>
      </w:pPr>
      <w:r w:rsidRPr="00AB1DD6">
        <w:rPr>
          <w:b/>
          <w:bCs/>
          <w:color w:val="984806" w:themeColor="accent6" w:themeShade="80"/>
        </w:rPr>
        <w:t>Объективными причинами возникновения конфликтов на уроке могут быть:</w:t>
      </w:r>
    </w:p>
    <w:p w:rsidR="00397B04" w:rsidRPr="00397B04" w:rsidRDefault="00397B04" w:rsidP="0026721F">
      <w:pPr>
        <w:spacing w:after="0"/>
      </w:pPr>
      <w:r w:rsidRPr="00397B04">
        <w:t>1) утомление учащихся;</w:t>
      </w:r>
    </w:p>
    <w:p w:rsidR="00397B04" w:rsidRPr="00397B04" w:rsidRDefault="00397B04" w:rsidP="0026721F">
      <w:pPr>
        <w:spacing w:after="120"/>
      </w:pPr>
      <w:r w:rsidRPr="00397B04">
        <w:t xml:space="preserve"> 2) конфликты на предыдущем уроке;</w:t>
      </w:r>
    </w:p>
    <w:p w:rsidR="00397B04" w:rsidRPr="00397B04" w:rsidRDefault="00397B04" w:rsidP="0026721F">
      <w:pPr>
        <w:spacing w:after="120"/>
      </w:pPr>
      <w:r w:rsidRPr="00397B04">
        <w:t xml:space="preserve"> 3) ответственная контрольная работа; </w:t>
      </w:r>
    </w:p>
    <w:p w:rsidR="00397B04" w:rsidRPr="00397B04" w:rsidRDefault="00397B04" w:rsidP="0026721F">
      <w:pPr>
        <w:spacing w:after="120"/>
      </w:pPr>
      <w:r w:rsidRPr="00397B04">
        <w:t xml:space="preserve"> 4) ссора на перемене, настроение учителя;</w:t>
      </w:r>
    </w:p>
    <w:p w:rsidR="00397B04" w:rsidRPr="00397B04" w:rsidRDefault="00397B04" w:rsidP="0026721F">
      <w:pPr>
        <w:spacing w:after="120"/>
      </w:pPr>
      <w:r w:rsidRPr="00397B04">
        <w:t xml:space="preserve"> 5) умение или неумение организовать работу на уроке; </w:t>
      </w:r>
    </w:p>
    <w:p w:rsidR="00397B04" w:rsidRPr="00397B04" w:rsidRDefault="00397B04" w:rsidP="0026721F">
      <w:pPr>
        <w:spacing w:after="120"/>
      </w:pPr>
      <w:r w:rsidRPr="00397B04">
        <w:t xml:space="preserve"> 6) состояние здоровья и личностные качества. </w:t>
      </w:r>
    </w:p>
    <w:p w:rsidR="00397B04" w:rsidRPr="00AB1DD6" w:rsidRDefault="00AB1DD6">
      <w:pPr>
        <w:rPr>
          <w:b/>
          <w:bCs/>
          <w:color w:val="984806" w:themeColor="accent6" w:themeShade="80"/>
        </w:rPr>
      </w:pPr>
      <w:r>
        <w:rPr>
          <w:b/>
          <w:bCs/>
          <w:color w:val="984806" w:themeColor="accent6" w:themeShade="80"/>
        </w:rPr>
        <w:t>Разрешение конфликтных ситуаций</w:t>
      </w:r>
      <w:r w:rsidR="00397B04" w:rsidRPr="00AB1DD6">
        <w:rPr>
          <w:b/>
          <w:bCs/>
          <w:color w:val="984806" w:themeColor="accent6" w:themeShade="80"/>
        </w:rPr>
        <w:t>.</w:t>
      </w:r>
    </w:p>
    <w:p w:rsidR="00397B04" w:rsidRPr="00397B04" w:rsidRDefault="00397B04" w:rsidP="00397B04">
      <w:r w:rsidRPr="00397B04">
        <w:t xml:space="preserve">    Для разрешения конфликтных ситуаций учителю надо уметь организовать коллективную учебную деятельность учащихся подросткового возраста, усиливая деловую взаимосвязь между ними. Для того, чтобы конфликтная ситуация была успешно преодолена, она должна быть подвергнута психологическому анализу. Торопливая реакция учителя, как правило, вызывает импульсивный ответ ученика, приводит к обмену “словесными ударами”, и ситуация становится конфликтной. </w:t>
      </w:r>
    </w:p>
    <w:p w:rsidR="00397B04" w:rsidRPr="00AB1DD6" w:rsidRDefault="00561EBB">
      <w:pPr>
        <w:rPr>
          <w:b/>
          <w:bCs/>
          <w:color w:val="984806" w:themeColor="accent6" w:themeShade="80"/>
        </w:rPr>
      </w:pPr>
      <w:r w:rsidRPr="00AB1DD6">
        <w:rPr>
          <w:b/>
          <w:bCs/>
          <w:color w:val="984806" w:themeColor="accent6" w:themeShade="80"/>
        </w:rPr>
        <w:t>В разрешении конфликта многое зависит от самого педагога.</w:t>
      </w:r>
    </w:p>
    <w:p w:rsidR="00561EBB" w:rsidRPr="00AB1DD6" w:rsidRDefault="00561EBB">
      <w:r w:rsidRPr="00561EBB">
        <w:t>Иногда следует прибегнуть к самоанализу для того, чтобы лучше осознать происходящее и попытаться положить начало переменам, тем самым проведя границу между подчеркнутым самоутверждением и самокритичным отношением к себе.</w:t>
      </w:r>
    </w:p>
    <w:p w:rsidR="00561EBB" w:rsidRPr="00AB1DD6" w:rsidRDefault="00561EBB">
      <w:pPr>
        <w:rPr>
          <w:b/>
          <w:bCs/>
          <w:color w:val="984806" w:themeColor="accent6" w:themeShade="80"/>
        </w:rPr>
      </w:pPr>
      <w:r w:rsidRPr="00AB1DD6">
        <w:rPr>
          <w:b/>
          <w:bCs/>
          <w:color w:val="984806" w:themeColor="accent6" w:themeShade="80"/>
        </w:rPr>
        <w:t>Процедура урегулирования конфликтов выглядит следующим образом</w:t>
      </w:r>
    </w:p>
    <w:p w:rsidR="00561EBB" w:rsidRPr="00561EBB" w:rsidRDefault="00561EBB" w:rsidP="00561EBB">
      <w:r w:rsidRPr="00561EBB">
        <w:t xml:space="preserve">     -   воспринимать ситуацию такой, какая она на самом деле;</w:t>
      </w:r>
    </w:p>
    <w:p w:rsidR="00561EBB" w:rsidRPr="00561EBB" w:rsidRDefault="00561EBB" w:rsidP="00561EBB">
      <w:r w:rsidRPr="00561EBB">
        <w:t xml:space="preserve">     -   не делать поспешных выводов;</w:t>
      </w:r>
    </w:p>
    <w:p w:rsidR="00561EBB" w:rsidRPr="00561EBB" w:rsidRDefault="00561EBB" w:rsidP="00561EBB">
      <w:r w:rsidRPr="00561EBB">
        <w:t xml:space="preserve">     -   при обсуждении следует анализировать мнения противоположных сторон, избегать взаимных обвинений;</w:t>
      </w:r>
    </w:p>
    <w:p w:rsidR="00561EBB" w:rsidRPr="00561EBB" w:rsidRDefault="00561EBB" w:rsidP="00561EBB">
      <w:r w:rsidRPr="00561EBB">
        <w:lastRenderedPageBreak/>
        <w:t xml:space="preserve">     -   научиться ставить себя на место другой стороны;</w:t>
      </w:r>
    </w:p>
    <w:p w:rsidR="00561EBB" w:rsidRPr="00561EBB" w:rsidRDefault="00561EBB" w:rsidP="00561EBB">
      <w:r w:rsidRPr="00561EBB">
        <w:t xml:space="preserve">     -   не давать конфликту разрастись;</w:t>
      </w:r>
    </w:p>
    <w:p w:rsidR="00561EBB" w:rsidRPr="00561EBB" w:rsidRDefault="00561EBB" w:rsidP="00561EBB">
      <w:r w:rsidRPr="00561EBB">
        <w:t xml:space="preserve">     -   проблемы должны решаться теми, кто их создал;</w:t>
      </w:r>
    </w:p>
    <w:p w:rsidR="00561EBB" w:rsidRPr="00561EBB" w:rsidRDefault="00561EBB" w:rsidP="00561EBB">
      <w:r w:rsidRPr="00561EBB">
        <w:t xml:space="preserve">     -   уважительно относиться к людям, с которыми общаешься;</w:t>
      </w:r>
    </w:p>
    <w:p w:rsidR="00561EBB" w:rsidRPr="00561EBB" w:rsidRDefault="00561EBB" w:rsidP="00561EBB">
      <w:r w:rsidRPr="00561EBB">
        <w:t xml:space="preserve">     -   всегда искать компромисс;</w:t>
      </w:r>
    </w:p>
    <w:p w:rsidR="00561EBB" w:rsidRPr="00561EBB" w:rsidRDefault="00561EBB" w:rsidP="00561EBB">
      <w:r w:rsidRPr="00561EBB">
        <w:t xml:space="preserve">     -   преодолеть конфликт может общая деятельность и постоянная коммуникация между общающимися.</w:t>
      </w:r>
    </w:p>
    <w:p w:rsidR="00561EBB" w:rsidRPr="00AB1DD6" w:rsidRDefault="00561EBB">
      <w:pPr>
        <w:rPr>
          <w:b/>
          <w:bCs/>
          <w:color w:val="984806" w:themeColor="accent6" w:themeShade="80"/>
        </w:rPr>
      </w:pPr>
      <w:r w:rsidRPr="00AB1DD6">
        <w:rPr>
          <w:b/>
          <w:bCs/>
          <w:color w:val="984806" w:themeColor="accent6" w:themeShade="80"/>
        </w:rPr>
        <w:t>Подростковая психика.</w:t>
      </w:r>
    </w:p>
    <w:p w:rsidR="00792B34" w:rsidRPr="00561EBB" w:rsidRDefault="00141764" w:rsidP="00AB1DD6">
      <w:r w:rsidRPr="00561EBB">
        <w:t xml:space="preserve">Подростковую психику иногда называют периодом «гормональной </w:t>
      </w:r>
      <w:proofErr w:type="gramStart"/>
      <w:r w:rsidRPr="00561EBB">
        <w:t>дури</w:t>
      </w:r>
      <w:proofErr w:type="gramEnd"/>
      <w:r w:rsidRPr="00561EBB">
        <w:t>». Поиск и становление своего «Я» - это высвобождение от влияния взрослых и общение со сверстниками.</w:t>
      </w:r>
    </w:p>
    <w:p w:rsidR="00792B34" w:rsidRPr="00561EBB" w:rsidRDefault="00141764" w:rsidP="00AB1DD6">
      <w:r w:rsidRPr="00561EBB">
        <w:t xml:space="preserve">Причины стойкого непослушания ребенка следует искать в глубине его психики. Это на поверхности кажется, что он «просто не слушается», «не хочет понимать», а на самом деле причина иная. И, как правило, она эмоциональная. </w:t>
      </w:r>
    </w:p>
    <w:p w:rsidR="00561EBB" w:rsidRPr="00AB1DD6" w:rsidRDefault="00561EBB">
      <w:pPr>
        <w:rPr>
          <w:rFonts w:ascii="Trebuchet MS" w:eastAsia="+mn-ea" w:hAnsi="Trebuchet MS" w:cs="+mn-cs"/>
          <w:b/>
          <w:color w:val="984806" w:themeColor="accent6" w:themeShade="80"/>
          <w:kern w:val="24"/>
          <w:position w:val="1"/>
          <w:sz w:val="52"/>
          <w:szCs w:val="52"/>
        </w:rPr>
      </w:pPr>
      <w:r w:rsidRPr="00AB1DD6">
        <w:rPr>
          <w:b/>
          <w:bCs/>
          <w:color w:val="984806" w:themeColor="accent6" w:themeShade="80"/>
        </w:rPr>
        <w:t>Может ли учитель помочь ученику?</w:t>
      </w:r>
      <w:r w:rsidRPr="00AB1DD6">
        <w:rPr>
          <w:rFonts w:ascii="Trebuchet MS" w:eastAsia="+mn-ea" w:hAnsi="Trebuchet MS" w:cs="+mn-cs"/>
          <w:b/>
          <w:color w:val="984806" w:themeColor="accent6" w:themeShade="80"/>
          <w:kern w:val="24"/>
          <w:position w:val="1"/>
          <w:sz w:val="52"/>
          <w:szCs w:val="52"/>
        </w:rPr>
        <w:t xml:space="preserve"> </w:t>
      </w:r>
    </w:p>
    <w:p w:rsidR="00561EBB" w:rsidRPr="00561EBB" w:rsidRDefault="00561EBB">
      <w:pPr>
        <w:rPr>
          <w:bCs/>
        </w:rPr>
      </w:pPr>
      <w:r w:rsidRPr="00561EBB">
        <w:rPr>
          <w:bCs/>
        </w:rPr>
        <w:t>Всякое серьезное нарушение поведения – это крик о помощи. Своим поведением ученик говорит нам: «Мне плохо! Помогите!» Может ли учитель помочь ему? Практика показывает, что может. Но для этого нужно понять глубинную причину непослушания.</w:t>
      </w:r>
    </w:p>
    <w:p w:rsidR="00561EBB" w:rsidRPr="00AB1DD6" w:rsidRDefault="00561EBB">
      <w:pPr>
        <w:rPr>
          <w:b/>
          <w:bCs/>
          <w:color w:val="984806" w:themeColor="accent6" w:themeShade="80"/>
        </w:rPr>
      </w:pPr>
      <w:r w:rsidRPr="00AB1DD6">
        <w:rPr>
          <w:b/>
          <w:bCs/>
          <w:color w:val="984806" w:themeColor="accent6" w:themeShade="80"/>
        </w:rPr>
        <w:t>Физическое здоровье учащихся.</w:t>
      </w:r>
    </w:p>
    <w:p w:rsidR="00561EBB" w:rsidRPr="00AB1DD6" w:rsidRDefault="00561EBB">
      <w:r w:rsidRPr="00561EBB">
        <w:t>Конечно, не стоит упускать из виду и физическое здоровье ребенка. На сегодняшний день в государстве практически здоровы 14% детей, 50% имеют отклонения в здоровье, 35% страдают хроническими заболеваниями. Стойкие неврозы наблюдаются у 20% учащихся. Физическое здоровье или нездоровье влияет на работоспособность ученика, его познавательную активность.</w:t>
      </w:r>
    </w:p>
    <w:p w:rsidR="00561EBB" w:rsidRPr="00AB1DD6" w:rsidRDefault="00561EBB">
      <w:pPr>
        <w:rPr>
          <w:b/>
          <w:bCs/>
          <w:color w:val="984806" w:themeColor="accent6" w:themeShade="80"/>
        </w:rPr>
      </w:pPr>
      <w:r w:rsidRPr="00AB1DD6">
        <w:rPr>
          <w:b/>
          <w:bCs/>
          <w:color w:val="984806" w:themeColor="accent6" w:themeShade="80"/>
        </w:rPr>
        <w:t>Переживания подростков.</w:t>
      </w:r>
    </w:p>
    <w:p w:rsidR="00561EBB" w:rsidRPr="00AB1DD6" w:rsidRDefault="00561EBB">
      <w:r w:rsidRPr="00561EBB">
        <w:t>В переживаниях подростков огромное место занимают дружба и влюбленность. Девочки чаще мальчиков хотят иметь друга и чаще реализуют свое желание. Девочкам нужно понимание, сочувствие, уход от одиночества; мальчикам – взаимопомощь, понимание.</w:t>
      </w:r>
    </w:p>
    <w:p w:rsidR="00561EBB" w:rsidRPr="00AB1DD6" w:rsidRDefault="00561EBB" w:rsidP="00561EBB">
      <w:pPr>
        <w:rPr>
          <w:b/>
          <w:bCs/>
          <w:color w:val="984806" w:themeColor="accent6" w:themeShade="80"/>
        </w:rPr>
      </w:pPr>
      <w:r w:rsidRPr="00AB1DD6">
        <w:rPr>
          <w:b/>
          <w:bCs/>
          <w:color w:val="984806" w:themeColor="accent6" w:themeShade="80"/>
        </w:rPr>
        <w:t>Так за что ведет борьбу подросток в этом возрасте?</w:t>
      </w:r>
    </w:p>
    <w:p w:rsidR="00561EBB" w:rsidRPr="00561EBB" w:rsidRDefault="00561EBB" w:rsidP="00561EBB">
      <w:pPr>
        <w:rPr>
          <w:bCs/>
        </w:rPr>
      </w:pPr>
      <w:r w:rsidRPr="00561EBB">
        <w:rPr>
          <w:bCs/>
        </w:rPr>
        <w:t>1. За то, чтобы перестать быть ребенком.</w:t>
      </w:r>
    </w:p>
    <w:p w:rsidR="00561EBB" w:rsidRPr="00561EBB" w:rsidRDefault="00561EBB" w:rsidP="00561EBB">
      <w:pPr>
        <w:rPr>
          <w:bCs/>
        </w:rPr>
      </w:pPr>
      <w:r w:rsidRPr="00561EBB">
        <w:rPr>
          <w:bCs/>
        </w:rPr>
        <w:t xml:space="preserve">   2. За прекращение посягательства на его физическое начало, неприкосновенность.</w:t>
      </w:r>
    </w:p>
    <w:p w:rsidR="00561EBB" w:rsidRPr="00561EBB" w:rsidRDefault="00561EBB" w:rsidP="00561EBB">
      <w:pPr>
        <w:rPr>
          <w:bCs/>
        </w:rPr>
      </w:pPr>
      <w:r w:rsidRPr="00561EBB">
        <w:rPr>
          <w:bCs/>
        </w:rPr>
        <w:t xml:space="preserve">   3. Поиск эталонны</w:t>
      </w:r>
      <w:proofErr w:type="gramStart"/>
      <w:r w:rsidRPr="00561EBB">
        <w:rPr>
          <w:bCs/>
        </w:rPr>
        <w:t>х-</w:t>
      </w:r>
      <w:proofErr w:type="gramEnd"/>
      <w:r w:rsidRPr="00561EBB">
        <w:rPr>
          <w:bCs/>
        </w:rPr>
        <w:t xml:space="preserve"> подтверждений среди сверстников.</w:t>
      </w:r>
    </w:p>
    <w:p w:rsidR="00561EBB" w:rsidRPr="00AB1DD6" w:rsidRDefault="00561EBB" w:rsidP="00561EBB">
      <w:pPr>
        <w:rPr>
          <w:bCs/>
        </w:rPr>
      </w:pPr>
      <w:r w:rsidRPr="00561EBB">
        <w:rPr>
          <w:bCs/>
        </w:rPr>
        <w:t xml:space="preserve">   4. Протест против замечаний, обсуждений, особенно ироничных, по поводу физической его взрослости. </w:t>
      </w:r>
    </w:p>
    <w:p w:rsidR="00561EBB" w:rsidRPr="00AB1DD6" w:rsidRDefault="00561EBB" w:rsidP="00561EBB">
      <w:pPr>
        <w:rPr>
          <w:b/>
          <w:bCs/>
          <w:color w:val="984806" w:themeColor="accent6" w:themeShade="80"/>
        </w:rPr>
      </w:pPr>
      <w:r w:rsidRPr="00AB1DD6">
        <w:rPr>
          <w:b/>
          <w:bCs/>
          <w:color w:val="984806" w:themeColor="accent6" w:themeShade="80"/>
        </w:rPr>
        <w:t>Какие правила должны соблюдать учителя?</w:t>
      </w:r>
    </w:p>
    <w:p w:rsidR="00561EBB" w:rsidRPr="00561EBB" w:rsidRDefault="00561EBB" w:rsidP="00561EBB">
      <w:pPr>
        <w:rPr>
          <w:bCs/>
        </w:rPr>
      </w:pPr>
      <w:r w:rsidRPr="00561EBB">
        <w:rPr>
          <w:bCs/>
        </w:rPr>
        <w:t>1. Помочь ученику найти компромисс души и тела.</w:t>
      </w:r>
    </w:p>
    <w:p w:rsidR="00561EBB" w:rsidRPr="00561EBB" w:rsidRDefault="00561EBB" w:rsidP="00561EBB">
      <w:pPr>
        <w:rPr>
          <w:bCs/>
        </w:rPr>
      </w:pPr>
      <w:r w:rsidRPr="00561EBB">
        <w:rPr>
          <w:bCs/>
        </w:rPr>
        <w:lastRenderedPageBreak/>
        <w:t xml:space="preserve">  2. Все замечания делать в доброжелательном, спокойном тоне, без ярлыков.</w:t>
      </w:r>
    </w:p>
    <w:p w:rsidR="00561EBB" w:rsidRPr="00AB1DD6" w:rsidRDefault="00561EBB" w:rsidP="00561EBB">
      <w:pPr>
        <w:rPr>
          <w:bCs/>
        </w:rPr>
      </w:pPr>
      <w:r w:rsidRPr="00561EBB">
        <w:rPr>
          <w:bCs/>
        </w:rPr>
        <w:t xml:space="preserve">  3. Следует помнить, что пока развивается тело ученика, болит и ждет помощи его душа. </w:t>
      </w:r>
    </w:p>
    <w:p w:rsidR="0026721F" w:rsidRPr="00AB1DD6" w:rsidRDefault="0026721F" w:rsidP="00561EBB">
      <w:pPr>
        <w:rPr>
          <w:bCs/>
          <w:color w:val="984806" w:themeColor="accent6" w:themeShade="80"/>
        </w:rPr>
      </w:pPr>
    </w:p>
    <w:p w:rsidR="00561EBB" w:rsidRPr="00AB1DD6" w:rsidRDefault="00561EBB" w:rsidP="00561EBB">
      <w:pPr>
        <w:rPr>
          <w:b/>
          <w:bCs/>
          <w:color w:val="984806" w:themeColor="accent6" w:themeShade="80"/>
        </w:rPr>
      </w:pPr>
      <w:r w:rsidRPr="00AB1DD6">
        <w:rPr>
          <w:b/>
          <w:bCs/>
          <w:color w:val="984806" w:themeColor="accent6" w:themeShade="80"/>
        </w:rPr>
        <w:t>Не забывайте, что ученики учатся жить у жизни.</w:t>
      </w:r>
    </w:p>
    <w:p w:rsidR="00561EBB" w:rsidRPr="00561EBB" w:rsidRDefault="00561EBB" w:rsidP="00561EBB">
      <w:pPr>
        <w:rPr>
          <w:bCs/>
        </w:rPr>
      </w:pPr>
      <w:r w:rsidRPr="00561EBB">
        <w:rPr>
          <w:bCs/>
        </w:rPr>
        <w:t xml:space="preserve">              Если:</w:t>
      </w:r>
    </w:p>
    <w:p w:rsidR="00792B34" w:rsidRPr="00561EBB" w:rsidRDefault="00141764" w:rsidP="00AB1DD6">
      <w:pPr>
        <w:rPr>
          <w:bCs/>
        </w:rPr>
      </w:pPr>
      <w:r w:rsidRPr="00561EBB">
        <w:rPr>
          <w:bCs/>
        </w:rPr>
        <w:t>- ученика постоянно критикуют, он учится ненавидеть</w:t>
      </w:r>
    </w:p>
    <w:p w:rsidR="00792B34" w:rsidRPr="00561EBB" w:rsidRDefault="00141764" w:rsidP="00AB1DD6">
      <w:pPr>
        <w:rPr>
          <w:bCs/>
        </w:rPr>
      </w:pPr>
      <w:r w:rsidRPr="00561EBB">
        <w:rPr>
          <w:bCs/>
        </w:rPr>
        <w:t>- ученик живет во вражде, он учится быть агрессивным</w:t>
      </w:r>
    </w:p>
    <w:p w:rsidR="00792B34" w:rsidRPr="00561EBB" w:rsidRDefault="00141764" w:rsidP="00AB1DD6">
      <w:pPr>
        <w:rPr>
          <w:bCs/>
        </w:rPr>
      </w:pPr>
      <w:r w:rsidRPr="00561EBB">
        <w:rPr>
          <w:bCs/>
        </w:rPr>
        <w:t>- ученика высмеивают, он становится замкнутым</w:t>
      </w:r>
    </w:p>
    <w:p w:rsidR="00792B34" w:rsidRPr="00561EBB" w:rsidRDefault="00141764" w:rsidP="00AB1DD6">
      <w:pPr>
        <w:rPr>
          <w:bCs/>
        </w:rPr>
      </w:pPr>
      <w:r w:rsidRPr="00561EBB">
        <w:rPr>
          <w:bCs/>
        </w:rPr>
        <w:t>- ученик растет в упреках, он учится жить с чувством вины</w:t>
      </w:r>
    </w:p>
    <w:p w:rsidR="00792B34" w:rsidRPr="00561EBB" w:rsidRDefault="00141764" w:rsidP="00AB1DD6">
      <w:pPr>
        <w:rPr>
          <w:bCs/>
        </w:rPr>
      </w:pPr>
      <w:r w:rsidRPr="00561EBB">
        <w:rPr>
          <w:bCs/>
        </w:rPr>
        <w:t>- ученик растет в терпимости, он учится понимать других</w:t>
      </w:r>
    </w:p>
    <w:p w:rsidR="00792B34" w:rsidRPr="00561EBB" w:rsidRDefault="00141764" w:rsidP="00AB1DD6">
      <w:pPr>
        <w:rPr>
          <w:bCs/>
        </w:rPr>
      </w:pPr>
      <w:r w:rsidRPr="00561EBB">
        <w:rPr>
          <w:bCs/>
        </w:rPr>
        <w:t>- ученика хвалят, он учится быть благодарным</w:t>
      </w:r>
    </w:p>
    <w:p w:rsidR="00792B34" w:rsidRPr="00561EBB" w:rsidRDefault="00141764" w:rsidP="00AB1DD6">
      <w:pPr>
        <w:rPr>
          <w:bCs/>
        </w:rPr>
      </w:pPr>
      <w:r w:rsidRPr="00561EBB">
        <w:rPr>
          <w:bCs/>
        </w:rPr>
        <w:t>- ученик растет в безопасности, он учится верить в людей</w:t>
      </w:r>
    </w:p>
    <w:p w:rsidR="00792B34" w:rsidRPr="00561EBB" w:rsidRDefault="00141764" w:rsidP="00AB1DD6">
      <w:pPr>
        <w:rPr>
          <w:bCs/>
        </w:rPr>
      </w:pPr>
      <w:r w:rsidRPr="00561EBB">
        <w:rPr>
          <w:bCs/>
        </w:rPr>
        <w:t>- ученика поддерживают, он учится ценить себя</w:t>
      </w:r>
    </w:p>
    <w:p w:rsidR="00561EBB" w:rsidRPr="0026721F" w:rsidRDefault="00141764" w:rsidP="00AB1DD6">
      <w:pPr>
        <w:rPr>
          <w:bCs/>
        </w:rPr>
      </w:pPr>
      <w:r w:rsidRPr="00561EBB">
        <w:rPr>
          <w:bCs/>
        </w:rPr>
        <w:t xml:space="preserve">- ученик живет в понимании и дружелюбии, он учится находить любовь в этом мире </w:t>
      </w:r>
    </w:p>
    <w:p w:rsidR="00561EBB" w:rsidRPr="00AB1DD6" w:rsidRDefault="00561EBB">
      <w:pPr>
        <w:rPr>
          <w:b/>
          <w:bCs/>
          <w:color w:val="984806" w:themeColor="accent6" w:themeShade="80"/>
        </w:rPr>
      </w:pPr>
      <w:r w:rsidRPr="00AB1DD6">
        <w:rPr>
          <w:b/>
          <w:bCs/>
          <w:color w:val="984806" w:themeColor="accent6" w:themeShade="80"/>
        </w:rPr>
        <w:t>Свое выступление я хочу завершить лирическим отступлением.</w:t>
      </w:r>
    </w:p>
    <w:p w:rsidR="00561EBB" w:rsidRPr="00561EBB" w:rsidRDefault="00AB1DD6" w:rsidP="00561EBB">
      <w:r>
        <w:rPr>
          <w:lang w:val="en-US"/>
        </w:rPr>
        <w:t xml:space="preserve">    </w:t>
      </w:r>
      <w:r w:rsidR="00561EBB" w:rsidRPr="00561EBB">
        <w:t>Время – вроде замкнутого круга:</w:t>
      </w:r>
    </w:p>
    <w:p w:rsidR="00561EBB" w:rsidRPr="00561EBB" w:rsidRDefault="00561EBB" w:rsidP="00561EBB">
      <w:r w:rsidRPr="00561EBB">
        <w:t xml:space="preserve">     Год мелькнул, как месяц, день – как час.</w:t>
      </w:r>
    </w:p>
    <w:p w:rsidR="00561EBB" w:rsidRPr="00561EBB" w:rsidRDefault="00561EBB" w:rsidP="00561EBB">
      <w:r w:rsidRPr="00561EBB">
        <w:t xml:space="preserve">     Почему-то выслушать друг друга</w:t>
      </w:r>
    </w:p>
    <w:p w:rsidR="00561EBB" w:rsidRPr="00561EBB" w:rsidRDefault="00561EBB" w:rsidP="00561EBB">
      <w:r w:rsidRPr="00561EBB">
        <w:t xml:space="preserve">     Не хватает времени у нас.</w:t>
      </w:r>
    </w:p>
    <w:p w:rsidR="00561EBB" w:rsidRPr="00561EBB" w:rsidRDefault="00561EBB" w:rsidP="00561EBB">
      <w:r w:rsidRPr="00561EBB">
        <w:t xml:space="preserve">     Может, стоит нам остановиться</w:t>
      </w:r>
    </w:p>
    <w:p w:rsidR="00561EBB" w:rsidRPr="00561EBB" w:rsidRDefault="00561EBB" w:rsidP="00561EBB">
      <w:r w:rsidRPr="00561EBB">
        <w:t xml:space="preserve">     Среди этой вечной кутерьмы?</w:t>
      </w:r>
    </w:p>
    <w:p w:rsidR="00561EBB" w:rsidRPr="00561EBB" w:rsidRDefault="00561EBB" w:rsidP="00561EBB">
      <w:r w:rsidRPr="00561EBB">
        <w:rPr>
          <w:i/>
          <w:iCs/>
        </w:rPr>
        <w:t xml:space="preserve">     Может, разглядеть поближе лица</w:t>
      </w:r>
      <w:r w:rsidRPr="00561EBB">
        <w:t xml:space="preserve"> </w:t>
      </w:r>
    </w:p>
    <w:p w:rsidR="00561EBB" w:rsidRPr="00561EBB" w:rsidRDefault="00561EBB" w:rsidP="00561EBB">
      <w:r w:rsidRPr="00561EBB">
        <w:t xml:space="preserve">     Друг у друга все же можем мы?</w:t>
      </w:r>
    </w:p>
    <w:p w:rsidR="00561EBB" w:rsidRPr="00561EBB" w:rsidRDefault="00561EBB" w:rsidP="00561EBB">
      <w:r w:rsidRPr="00561EBB">
        <w:t xml:space="preserve">     Ну и пусть спрессованы упруго</w:t>
      </w:r>
    </w:p>
    <w:p w:rsidR="00561EBB" w:rsidRPr="00561EBB" w:rsidRDefault="00561EBB" w:rsidP="00561EBB">
      <w:r w:rsidRPr="00561EBB">
        <w:t xml:space="preserve">     Жизни год – как месяц, день – как час…</w:t>
      </w:r>
    </w:p>
    <w:p w:rsidR="00561EBB" w:rsidRPr="00561EBB" w:rsidRDefault="00561EBB" w:rsidP="00561EBB">
      <w:r w:rsidRPr="00561EBB">
        <w:t xml:space="preserve">     Очень жаль, что выслушать друг друга</w:t>
      </w:r>
    </w:p>
    <w:p w:rsidR="00561EBB" w:rsidRPr="00AB1DD6" w:rsidRDefault="00561EBB" w:rsidP="00561EBB">
      <w:r w:rsidRPr="00561EBB">
        <w:t xml:space="preserve">     Не хватает времени у нас.</w:t>
      </w:r>
    </w:p>
    <w:p w:rsidR="0026721F" w:rsidRPr="00AB1DD6" w:rsidRDefault="0026721F" w:rsidP="00561EBB"/>
    <w:p w:rsidR="0026721F" w:rsidRPr="0026721F" w:rsidRDefault="0026721F" w:rsidP="00561EBB">
      <w:r>
        <w:t>Выступление подготовила педагог</w:t>
      </w:r>
      <w:proofErr w:type="gramStart"/>
      <w:r>
        <w:t xml:space="preserve"> :</w:t>
      </w:r>
      <w:proofErr w:type="gramEnd"/>
      <w:r>
        <w:t xml:space="preserve">  </w:t>
      </w:r>
      <w:r w:rsidRPr="00AB1DD6">
        <w:rPr>
          <w:b/>
          <w:color w:val="984806" w:themeColor="accent6" w:themeShade="80"/>
          <w:sz w:val="28"/>
          <w:szCs w:val="28"/>
        </w:rPr>
        <w:t>ЩЕРБАКОВА О.М.</w:t>
      </w:r>
    </w:p>
    <w:p w:rsidR="00561EBB" w:rsidRPr="00561EBB" w:rsidRDefault="00561EBB"/>
    <w:sectPr w:rsidR="00561EBB" w:rsidRPr="00561EBB" w:rsidSect="0026721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204"/>
    <w:multiLevelType w:val="hybridMultilevel"/>
    <w:tmpl w:val="6706D8E6"/>
    <w:lvl w:ilvl="0" w:tplc="A3E04F0E">
      <w:start w:val="1"/>
      <w:numFmt w:val="bullet"/>
      <w:lvlText w:val=""/>
      <w:lvlJc w:val="left"/>
      <w:pPr>
        <w:tabs>
          <w:tab w:val="num" w:pos="720"/>
        </w:tabs>
        <w:ind w:left="720" w:hanging="360"/>
      </w:pPr>
      <w:rPr>
        <w:rFonts w:ascii="Wingdings 2" w:hAnsi="Wingdings 2" w:hint="default"/>
      </w:rPr>
    </w:lvl>
    <w:lvl w:ilvl="1" w:tplc="4E822C2C" w:tentative="1">
      <w:start w:val="1"/>
      <w:numFmt w:val="bullet"/>
      <w:lvlText w:val=""/>
      <w:lvlJc w:val="left"/>
      <w:pPr>
        <w:tabs>
          <w:tab w:val="num" w:pos="1440"/>
        </w:tabs>
        <w:ind w:left="1440" w:hanging="360"/>
      </w:pPr>
      <w:rPr>
        <w:rFonts w:ascii="Wingdings 2" w:hAnsi="Wingdings 2" w:hint="default"/>
      </w:rPr>
    </w:lvl>
    <w:lvl w:ilvl="2" w:tplc="FCC4B544" w:tentative="1">
      <w:start w:val="1"/>
      <w:numFmt w:val="bullet"/>
      <w:lvlText w:val=""/>
      <w:lvlJc w:val="left"/>
      <w:pPr>
        <w:tabs>
          <w:tab w:val="num" w:pos="2160"/>
        </w:tabs>
        <w:ind w:left="2160" w:hanging="360"/>
      </w:pPr>
      <w:rPr>
        <w:rFonts w:ascii="Wingdings 2" w:hAnsi="Wingdings 2" w:hint="default"/>
      </w:rPr>
    </w:lvl>
    <w:lvl w:ilvl="3" w:tplc="A4ACEB04" w:tentative="1">
      <w:start w:val="1"/>
      <w:numFmt w:val="bullet"/>
      <w:lvlText w:val=""/>
      <w:lvlJc w:val="left"/>
      <w:pPr>
        <w:tabs>
          <w:tab w:val="num" w:pos="2880"/>
        </w:tabs>
        <w:ind w:left="2880" w:hanging="360"/>
      </w:pPr>
      <w:rPr>
        <w:rFonts w:ascii="Wingdings 2" w:hAnsi="Wingdings 2" w:hint="default"/>
      </w:rPr>
    </w:lvl>
    <w:lvl w:ilvl="4" w:tplc="A1466AF0" w:tentative="1">
      <w:start w:val="1"/>
      <w:numFmt w:val="bullet"/>
      <w:lvlText w:val=""/>
      <w:lvlJc w:val="left"/>
      <w:pPr>
        <w:tabs>
          <w:tab w:val="num" w:pos="3600"/>
        </w:tabs>
        <w:ind w:left="3600" w:hanging="360"/>
      </w:pPr>
      <w:rPr>
        <w:rFonts w:ascii="Wingdings 2" w:hAnsi="Wingdings 2" w:hint="default"/>
      </w:rPr>
    </w:lvl>
    <w:lvl w:ilvl="5" w:tplc="FE9C2C5C" w:tentative="1">
      <w:start w:val="1"/>
      <w:numFmt w:val="bullet"/>
      <w:lvlText w:val=""/>
      <w:lvlJc w:val="left"/>
      <w:pPr>
        <w:tabs>
          <w:tab w:val="num" w:pos="4320"/>
        </w:tabs>
        <w:ind w:left="4320" w:hanging="360"/>
      </w:pPr>
      <w:rPr>
        <w:rFonts w:ascii="Wingdings 2" w:hAnsi="Wingdings 2" w:hint="default"/>
      </w:rPr>
    </w:lvl>
    <w:lvl w:ilvl="6" w:tplc="550E4DB4" w:tentative="1">
      <w:start w:val="1"/>
      <w:numFmt w:val="bullet"/>
      <w:lvlText w:val=""/>
      <w:lvlJc w:val="left"/>
      <w:pPr>
        <w:tabs>
          <w:tab w:val="num" w:pos="5040"/>
        </w:tabs>
        <w:ind w:left="5040" w:hanging="360"/>
      </w:pPr>
      <w:rPr>
        <w:rFonts w:ascii="Wingdings 2" w:hAnsi="Wingdings 2" w:hint="default"/>
      </w:rPr>
    </w:lvl>
    <w:lvl w:ilvl="7" w:tplc="7878F9E6" w:tentative="1">
      <w:start w:val="1"/>
      <w:numFmt w:val="bullet"/>
      <w:lvlText w:val=""/>
      <w:lvlJc w:val="left"/>
      <w:pPr>
        <w:tabs>
          <w:tab w:val="num" w:pos="5760"/>
        </w:tabs>
        <w:ind w:left="5760" w:hanging="360"/>
      </w:pPr>
      <w:rPr>
        <w:rFonts w:ascii="Wingdings 2" w:hAnsi="Wingdings 2" w:hint="default"/>
      </w:rPr>
    </w:lvl>
    <w:lvl w:ilvl="8" w:tplc="83A619F2" w:tentative="1">
      <w:start w:val="1"/>
      <w:numFmt w:val="bullet"/>
      <w:lvlText w:val=""/>
      <w:lvlJc w:val="left"/>
      <w:pPr>
        <w:tabs>
          <w:tab w:val="num" w:pos="6480"/>
        </w:tabs>
        <w:ind w:left="6480" w:hanging="360"/>
      </w:pPr>
      <w:rPr>
        <w:rFonts w:ascii="Wingdings 2" w:hAnsi="Wingdings 2" w:hint="default"/>
      </w:rPr>
    </w:lvl>
  </w:abstractNum>
  <w:abstractNum w:abstractNumId="1">
    <w:nsid w:val="435B2F1E"/>
    <w:multiLevelType w:val="hybridMultilevel"/>
    <w:tmpl w:val="AB2C553E"/>
    <w:lvl w:ilvl="0" w:tplc="90D81126">
      <w:start w:val="1"/>
      <w:numFmt w:val="bullet"/>
      <w:lvlText w:val=""/>
      <w:lvlJc w:val="left"/>
      <w:pPr>
        <w:tabs>
          <w:tab w:val="num" w:pos="720"/>
        </w:tabs>
        <w:ind w:left="720" w:hanging="360"/>
      </w:pPr>
      <w:rPr>
        <w:rFonts w:ascii="Wingdings 2" w:hAnsi="Wingdings 2" w:hint="default"/>
      </w:rPr>
    </w:lvl>
    <w:lvl w:ilvl="1" w:tplc="2D683A8C" w:tentative="1">
      <w:start w:val="1"/>
      <w:numFmt w:val="bullet"/>
      <w:lvlText w:val=""/>
      <w:lvlJc w:val="left"/>
      <w:pPr>
        <w:tabs>
          <w:tab w:val="num" w:pos="1440"/>
        </w:tabs>
        <w:ind w:left="1440" w:hanging="360"/>
      </w:pPr>
      <w:rPr>
        <w:rFonts w:ascii="Wingdings 2" w:hAnsi="Wingdings 2" w:hint="default"/>
      </w:rPr>
    </w:lvl>
    <w:lvl w:ilvl="2" w:tplc="7EBC5522" w:tentative="1">
      <w:start w:val="1"/>
      <w:numFmt w:val="bullet"/>
      <w:lvlText w:val=""/>
      <w:lvlJc w:val="left"/>
      <w:pPr>
        <w:tabs>
          <w:tab w:val="num" w:pos="2160"/>
        </w:tabs>
        <w:ind w:left="2160" w:hanging="360"/>
      </w:pPr>
      <w:rPr>
        <w:rFonts w:ascii="Wingdings 2" w:hAnsi="Wingdings 2" w:hint="default"/>
      </w:rPr>
    </w:lvl>
    <w:lvl w:ilvl="3" w:tplc="8702CE92" w:tentative="1">
      <w:start w:val="1"/>
      <w:numFmt w:val="bullet"/>
      <w:lvlText w:val=""/>
      <w:lvlJc w:val="left"/>
      <w:pPr>
        <w:tabs>
          <w:tab w:val="num" w:pos="2880"/>
        </w:tabs>
        <w:ind w:left="2880" w:hanging="360"/>
      </w:pPr>
      <w:rPr>
        <w:rFonts w:ascii="Wingdings 2" w:hAnsi="Wingdings 2" w:hint="default"/>
      </w:rPr>
    </w:lvl>
    <w:lvl w:ilvl="4" w:tplc="775EE1C8" w:tentative="1">
      <w:start w:val="1"/>
      <w:numFmt w:val="bullet"/>
      <w:lvlText w:val=""/>
      <w:lvlJc w:val="left"/>
      <w:pPr>
        <w:tabs>
          <w:tab w:val="num" w:pos="3600"/>
        </w:tabs>
        <w:ind w:left="3600" w:hanging="360"/>
      </w:pPr>
      <w:rPr>
        <w:rFonts w:ascii="Wingdings 2" w:hAnsi="Wingdings 2" w:hint="default"/>
      </w:rPr>
    </w:lvl>
    <w:lvl w:ilvl="5" w:tplc="4538D312" w:tentative="1">
      <w:start w:val="1"/>
      <w:numFmt w:val="bullet"/>
      <w:lvlText w:val=""/>
      <w:lvlJc w:val="left"/>
      <w:pPr>
        <w:tabs>
          <w:tab w:val="num" w:pos="4320"/>
        </w:tabs>
        <w:ind w:left="4320" w:hanging="360"/>
      </w:pPr>
      <w:rPr>
        <w:rFonts w:ascii="Wingdings 2" w:hAnsi="Wingdings 2" w:hint="default"/>
      </w:rPr>
    </w:lvl>
    <w:lvl w:ilvl="6" w:tplc="13E6D8E0" w:tentative="1">
      <w:start w:val="1"/>
      <w:numFmt w:val="bullet"/>
      <w:lvlText w:val=""/>
      <w:lvlJc w:val="left"/>
      <w:pPr>
        <w:tabs>
          <w:tab w:val="num" w:pos="5040"/>
        </w:tabs>
        <w:ind w:left="5040" w:hanging="360"/>
      </w:pPr>
      <w:rPr>
        <w:rFonts w:ascii="Wingdings 2" w:hAnsi="Wingdings 2" w:hint="default"/>
      </w:rPr>
    </w:lvl>
    <w:lvl w:ilvl="7" w:tplc="CBBED31A" w:tentative="1">
      <w:start w:val="1"/>
      <w:numFmt w:val="bullet"/>
      <w:lvlText w:val=""/>
      <w:lvlJc w:val="left"/>
      <w:pPr>
        <w:tabs>
          <w:tab w:val="num" w:pos="5760"/>
        </w:tabs>
        <w:ind w:left="5760" w:hanging="360"/>
      </w:pPr>
      <w:rPr>
        <w:rFonts w:ascii="Wingdings 2" w:hAnsi="Wingdings 2" w:hint="default"/>
      </w:rPr>
    </w:lvl>
    <w:lvl w:ilvl="8" w:tplc="44AE590E" w:tentative="1">
      <w:start w:val="1"/>
      <w:numFmt w:val="bullet"/>
      <w:lvlText w:val=""/>
      <w:lvlJc w:val="left"/>
      <w:pPr>
        <w:tabs>
          <w:tab w:val="num" w:pos="6480"/>
        </w:tabs>
        <w:ind w:left="6480" w:hanging="360"/>
      </w:pPr>
      <w:rPr>
        <w:rFonts w:ascii="Wingdings 2" w:hAnsi="Wingdings 2" w:hint="default"/>
      </w:rPr>
    </w:lvl>
  </w:abstractNum>
  <w:abstractNum w:abstractNumId="2">
    <w:nsid w:val="64C52001"/>
    <w:multiLevelType w:val="hybridMultilevel"/>
    <w:tmpl w:val="173A9558"/>
    <w:lvl w:ilvl="0" w:tplc="F57C606C">
      <w:start w:val="1"/>
      <w:numFmt w:val="bullet"/>
      <w:lvlText w:val=""/>
      <w:lvlJc w:val="left"/>
      <w:pPr>
        <w:tabs>
          <w:tab w:val="num" w:pos="720"/>
        </w:tabs>
        <w:ind w:left="720" w:hanging="360"/>
      </w:pPr>
      <w:rPr>
        <w:rFonts w:ascii="Wingdings 2" w:hAnsi="Wingdings 2" w:hint="default"/>
      </w:rPr>
    </w:lvl>
    <w:lvl w:ilvl="1" w:tplc="9E5CD466" w:tentative="1">
      <w:start w:val="1"/>
      <w:numFmt w:val="bullet"/>
      <w:lvlText w:val=""/>
      <w:lvlJc w:val="left"/>
      <w:pPr>
        <w:tabs>
          <w:tab w:val="num" w:pos="1440"/>
        </w:tabs>
        <w:ind w:left="1440" w:hanging="360"/>
      </w:pPr>
      <w:rPr>
        <w:rFonts w:ascii="Wingdings 2" w:hAnsi="Wingdings 2" w:hint="default"/>
      </w:rPr>
    </w:lvl>
    <w:lvl w:ilvl="2" w:tplc="EEB41806" w:tentative="1">
      <w:start w:val="1"/>
      <w:numFmt w:val="bullet"/>
      <w:lvlText w:val=""/>
      <w:lvlJc w:val="left"/>
      <w:pPr>
        <w:tabs>
          <w:tab w:val="num" w:pos="2160"/>
        </w:tabs>
        <w:ind w:left="2160" w:hanging="360"/>
      </w:pPr>
      <w:rPr>
        <w:rFonts w:ascii="Wingdings 2" w:hAnsi="Wingdings 2" w:hint="default"/>
      </w:rPr>
    </w:lvl>
    <w:lvl w:ilvl="3" w:tplc="0CA8EF54" w:tentative="1">
      <w:start w:val="1"/>
      <w:numFmt w:val="bullet"/>
      <w:lvlText w:val=""/>
      <w:lvlJc w:val="left"/>
      <w:pPr>
        <w:tabs>
          <w:tab w:val="num" w:pos="2880"/>
        </w:tabs>
        <w:ind w:left="2880" w:hanging="360"/>
      </w:pPr>
      <w:rPr>
        <w:rFonts w:ascii="Wingdings 2" w:hAnsi="Wingdings 2" w:hint="default"/>
      </w:rPr>
    </w:lvl>
    <w:lvl w:ilvl="4" w:tplc="FF3A1D9C" w:tentative="1">
      <w:start w:val="1"/>
      <w:numFmt w:val="bullet"/>
      <w:lvlText w:val=""/>
      <w:lvlJc w:val="left"/>
      <w:pPr>
        <w:tabs>
          <w:tab w:val="num" w:pos="3600"/>
        </w:tabs>
        <w:ind w:left="3600" w:hanging="360"/>
      </w:pPr>
      <w:rPr>
        <w:rFonts w:ascii="Wingdings 2" w:hAnsi="Wingdings 2" w:hint="default"/>
      </w:rPr>
    </w:lvl>
    <w:lvl w:ilvl="5" w:tplc="5E5A2358" w:tentative="1">
      <w:start w:val="1"/>
      <w:numFmt w:val="bullet"/>
      <w:lvlText w:val=""/>
      <w:lvlJc w:val="left"/>
      <w:pPr>
        <w:tabs>
          <w:tab w:val="num" w:pos="4320"/>
        </w:tabs>
        <w:ind w:left="4320" w:hanging="360"/>
      </w:pPr>
      <w:rPr>
        <w:rFonts w:ascii="Wingdings 2" w:hAnsi="Wingdings 2" w:hint="default"/>
      </w:rPr>
    </w:lvl>
    <w:lvl w:ilvl="6" w:tplc="66F8D7EA" w:tentative="1">
      <w:start w:val="1"/>
      <w:numFmt w:val="bullet"/>
      <w:lvlText w:val=""/>
      <w:lvlJc w:val="left"/>
      <w:pPr>
        <w:tabs>
          <w:tab w:val="num" w:pos="5040"/>
        </w:tabs>
        <w:ind w:left="5040" w:hanging="360"/>
      </w:pPr>
      <w:rPr>
        <w:rFonts w:ascii="Wingdings 2" w:hAnsi="Wingdings 2" w:hint="default"/>
      </w:rPr>
    </w:lvl>
    <w:lvl w:ilvl="7" w:tplc="B24471EE" w:tentative="1">
      <w:start w:val="1"/>
      <w:numFmt w:val="bullet"/>
      <w:lvlText w:val=""/>
      <w:lvlJc w:val="left"/>
      <w:pPr>
        <w:tabs>
          <w:tab w:val="num" w:pos="5760"/>
        </w:tabs>
        <w:ind w:left="5760" w:hanging="360"/>
      </w:pPr>
      <w:rPr>
        <w:rFonts w:ascii="Wingdings 2" w:hAnsi="Wingdings 2" w:hint="default"/>
      </w:rPr>
    </w:lvl>
    <w:lvl w:ilvl="8" w:tplc="11566B7E" w:tentative="1">
      <w:start w:val="1"/>
      <w:numFmt w:val="bullet"/>
      <w:lvlText w:val=""/>
      <w:lvlJc w:val="left"/>
      <w:pPr>
        <w:tabs>
          <w:tab w:val="num" w:pos="6480"/>
        </w:tabs>
        <w:ind w:left="6480" w:hanging="360"/>
      </w:pPr>
      <w:rPr>
        <w:rFonts w:ascii="Wingdings 2" w:hAnsi="Wingdings 2" w:hint="default"/>
      </w:rPr>
    </w:lvl>
  </w:abstractNum>
  <w:abstractNum w:abstractNumId="3">
    <w:nsid w:val="6D576E44"/>
    <w:multiLevelType w:val="hybridMultilevel"/>
    <w:tmpl w:val="745A2566"/>
    <w:lvl w:ilvl="0" w:tplc="4552C736">
      <w:start w:val="1"/>
      <w:numFmt w:val="bullet"/>
      <w:lvlText w:val=""/>
      <w:lvlJc w:val="left"/>
      <w:pPr>
        <w:tabs>
          <w:tab w:val="num" w:pos="720"/>
        </w:tabs>
        <w:ind w:left="720" w:hanging="360"/>
      </w:pPr>
      <w:rPr>
        <w:rFonts w:ascii="Wingdings 2" w:hAnsi="Wingdings 2" w:hint="default"/>
      </w:rPr>
    </w:lvl>
    <w:lvl w:ilvl="1" w:tplc="F4121002" w:tentative="1">
      <w:start w:val="1"/>
      <w:numFmt w:val="bullet"/>
      <w:lvlText w:val=""/>
      <w:lvlJc w:val="left"/>
      <w:pPr>
        <w:tabs>
          <w:tab w:val="num" w:pos="1440"/>
        </w:tabs>
        <w:ind w:left="1440" w:hanging="360"/>
      </w:pPr>
      <w:rPr>
        <w:rFonts w:ascii="Wingdings 2" w:hAnsi="Wingdings 2" w:hint="default"/>
      </w:rPr>
    </w:lvl>
    <w:lvl w:ilvl="2" w:tplc="63A8C37A" w:tentative="1">
      <w:start w:val="1"/>
      <w:numFmt w:val="bullet"/>
      <w:lvlText w:val=""/>
      <w:lvlJc w:val="left"/>
      <w:pPr>
        <w:tabs>
          <w:tab w:val="num" w:pos="2160"/>
        </w:tabs>
        <w:ind w:left="2160" w:hanging="360"/>
      </w:pPr>
      <w:rPr>
        <w:rFonts w:ascii="Wingdings 2" w:hAnsi="Wingdings 2" w:hint="default"/>
      </w:rPr>
    </w:lvl>
    <w:lvl w:ilvl="3" w:tplc="D7C40F08" w:tentative="1">
      <w:start w:val="1"/>
      <w:numFmt w:val="bullet"/>
      <w:lvlText w:val=""/>
      <w:lvlJc w:val="left"/>
      <w:pPr>
        <w:tabs>
          <w:tab w:val="num" w:pos="2880"/>
        </w:tabs>
        <w:ind w:left="2880" w:hanging="360"/>
      </w:pPr>
      <w:rPr>
        <w:rFonts w:ascii="Wingdings 2" w:hAnsi="Wingdings 2" w:hint="default"/>
      </w:rPr>
    </w:lvl>
    <w:lvl w:ilvl="4" w:tplc="26E2243E" w:tentative="1">
      <w:start w:val="1"/>
      <w:numFmt w:val="bullet"/>
      <w:lvlText w:val=""/>
      <w:lvlJc w:val="left"/>
      <w:pPr>
        <w:tabs>
          <w:tab w:val="num" w:pos="3600"/>
        </w:tabs>
        <w:ind w:left="3600" w:hanging="360"/>
      </w:pPr>
      <w:rPr>
        <w:rFonts w:ascii="Wingdings 2" w:hAnsi="Wingdings 2" w:hint="default"/>
      </w:rPr>
    </w:lvl>
    <w:lvl w:ilvl="5" w:tplc="C9685438" w:tentative="1">
      <w:start w:val="1"/>
      <w:numFmt w:val="bullet"/>
      <w:lvlText w:val=""/>
      <w:lvlJc w:val="left"/>
      <w:pPr>
        <w:tabs>
          <w:tab w:val="num" w:pos="4320"/>
        </w:tabs>
        <w:ind w:left="4320" w:hanging="360"/>
      </w:pPr>
      <w:rPr>
        <w:rFonts w:ascii="Wingdings 2" w:hAnsi="Wingdings 2" w:hint="default"/>
      </w:rPr>
    </w:lvl>
    <w:lvl w:ilvl="6" w:tplc="719A9CD8" w:tentative="1">
      <w:start w:val="1"/>
      <w:numFmt w:val="bullet"/>
      <w:lvlText w:val=""/>
      <w:lvlJc w:val="left"/>
      <w:pPr>
        <w:tabs>
          <w:tab w:val="num" w:pos="5040"/>
        </w:tabs>
        <w:ind w:left="5040" w:hanging="360"/>
      </w:pPr>
      <w:rPr>
        <w:rFonts w:ascii="Wingdings 2" w:hAnsi="Wingdings 2" w:hint="default"/>
      </w:rPr>
    </w:lvl>
    <w:lvl w:ilvl="7" w:tplc="B75CEF64" w:tentative="1">
      <w:start w:val="1"/>
      <w:numFmt w:val="bullet"/>
      <w:lvlText w:val=""/>
      <w:lvlJc w:val="left"/>
      <w:pPr>
        <w:tabs>
          <w:tab w:val="num" w:pos="5760"/>
        </w:tabs>
        <w:ind w:left="5760" w:hanging="360"/>
      </w:pPr>
      <w:rPr>
        <w:rFonts w:ascii="Wingdings 2" w:hAnsi="Wingdings 2" w:hint="default"/>
      </w:rPr>
    </w:lvl>
    <w:lvl w:ilvl="8" w:tplc="503A4EBA"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B04"/>
    <w:rsid w:val="00141764"/>
    <w:rsid w:val="0026721F"/>
    <w:rsid w:val="00397B04"/>
    <w:rsid w:val="0043688A"/>
    <w:rsid w:val="00561EBB"/>
    <w:rsid w:val="00616537"/>
    <w:rsid w:val="00792B34"/>
    <w:rsid w:val="009919B0"/>
    <w:rsid w:val="00AB1DD6"/>
    <w:rsid w:val="00E40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E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4193366">
      <w:bodyDiv w:val="1"/>
      <w:marLeft w:val="0"/>
      <w:marRight w:val="0"/>
      <w:marTop w:val="0"/>
      <w:marBottom w:val="0"/>
      <w:divBdr>
        <w:top w:val="none" w:sz="0" w:space="0" w:color="auto"/>
        <w:left w:val="none" w:sz="0" w:space="0" w:color="auto"/>
        <w:bottom w:val="none" w:sz="0" w:space="0" w:color="auto"/>
        <w:right w:val="none" w:sz="0" w:space="0" w:color="auto"/>
      </w:divBdr>
      <w:divsChild>
        <w:div w:id="1202085037">
          <w:marLeft w:val="432"/>
          <w:marRight w:val="0"/>
          <w:marTop w:val="120"/>
          <w:marBottom w:val="0"/>
          <w:divBdr>
            <w:top w:val="none" w:sz="0" w:space="0" w:color="auto"/>
            <w:left w:val="none" w:sz="0" w:space="0" w:color="auto"/>
            <w:bottom w:val="none" w:sz="0" w:space="0" w:color="auto"/>
            <w:right w:val="none" w:sz="0" w:space="0" w:color="auto"/>
          </w:divBdr>
        </w:div>
      </w:divsChild>
    </w:div>
    <w:div w:id="248852014">
      <w:bodyDiv w:val="1"/>
      <w:marLeft w:val="0"/>
      <w:marRight w:val="0"/>
      <w:marTop w:val="0"/>
      <w:marBottom w:val="0"/>
      <w:divBdr>
        <w:top w:val="none" w:sz="0" w:space="0" w:color="auto"/>
        <w:left w:val="none" w:sz="0" w:space="0" w:color="auto"/>
        <w:bottom w:val="none" w:sz="0" w:space="0" w:color="auto"/>
        <w:right w:val="none" w:sz="0" w:space="0" w:color="auto"/>
      </w:divBdr>
    </w:div>
    <w:div w:id="248857154">
      <w:bodyDiv w:val="1"/>
      <w:marLeft w:val="0"/>
      <w:marRight w:val="0"/>
      <w:marTop w:val="0"/>
      <w:marBottom w:val="0"/>
      <w:divBdr>
        <w:top w:val="none" w:sz="0" w:space="0" w:color="auto"/>
        <w:left w:val="none" w:sz="0" w:space="0" w:color="auto"/>
        <w:bottom w:val="none" w:sz="0" w:space="0" w:color="auto"/>
        <w:right w:val="none" w:sz="0" w:space="0" w:color="auto"/>
      </w:divBdr>
    </w:div>
    <w:div w:id="334462067">
      <w:bodyDiv w:val="1"/>
      <w:marLeft w:val="0"/>
      <w:marRight w:val="0"/>
      <w:marTop w:val="0"/>
      <w:marBottom w:val="0"/>
      <w:divBdr>
        <w:top w:val="none" w:sz="0" w:space="0" w:color="auto"/>
        <w:left w:val="none" w:sz="0" w:space="0" w:color="auto"/>
        <w:bottom w:val="none" w:sz="0" w:space="0" w:color="auto"/>
        <w:right w:val="none" w:sz="0" w:space="0" w:color="auto"/>
      </w:divBdr>
      <w:divsChild>
        <w:div w:id="47151423">
          <w:marLeft w:val="432"/>
          <w:marRight w:val="0"/>
          <w:marTop w:val="120"/>
          <w:marBottom w:val="0"/>
          <w:divBdr>
            <w:top w:val="none" w:sz="0" w:space="0" w:color="auto"/>
            <w:left w:val="none" w:sz="0" w:space="0" w:color="auto"/>
            <w:bottom w:val="none" w:sz="0" w:space="0" w:color="auto"/>
            <w:right w:val="none" w:sz="0" w:space="0" w:color="auto"/>
          </w:divBdr>
        </w:div>
        <w:div w:id="469833847">
          <w:marLeft w:val="432"/>
          <w:marRight w:val="0"/>
          <w:marTop w:val="120"/>
          <w:marBottom w:val="0"/>
          <w:divBdr>
            <w:top w:val="none" w:sz="0" w:space="0" w:color="auto"/>
            <w:left w:val="none" w:sz="0" w:space="0" w:color="auto"/>
            <w:bottom w:val="none" w:sz="0" w:space="0" w:color="auto"/>
            <w:right w:val="none" w:sz="0" w:space="0" w:color="auto"/>
          </w:divBdr>
        </w:div>
      </w:divsChild>
    </w:div>
    <w:div w:id="337318223">
      <w:bodyDiv w:val="1"/>
      <w:marLeft w:val="0"/>
      <w:marRight w:val="0"/>
      <w:marTop w:val="0"/>
      <w:marBottom w:val="0"/>
      <w:divBdr>
        <w:top w:val="none" w:sz="0" w:space="0" w:color="auto"/>
        <w:left w:val="none" w:sz="0" w:space="0" w:color="auto"/>
        <w:bottom w:val="none" w:sz="0" w:space="0" w:color="auto"/>
        <w:right w:val="none" w:sz="0" w:space="0" w:color="auto"/>
      </w:divBdr>
    </w:div>
    <w:div w:id="489560015">
      <w:bodyDiv w:val="1"/>
      <w:marLeft w:val="0"/>
      <w:marRight w:val="0"/>
      <w:marTop w:val="0"/>
      <w:marBottom w:val="0"/>
      <w:divBdr>
        <w:top w:val="none" w:sz="0" w:space="0" w:color="auto"/>
        <w:left w:val="none" w:sz="0" w:space="0" w:color="auto"/>
        <w:bottom w:val="none" w:sz="0" w:space="0" w:color="auto"/>
        <w:right w:val="none" w:sz="0" w:space="0" w:color="auto"/>
      </w:divBdr>
      <w:divsChild>
        <w:div w:id="772633312">
          <w:marLeft w:val="432"/>
          <w:marRight w:val="0"/>
          <w:marTop w:val="120"/>
          <w:marBottom w:val="0"/>
          <w:divBdr>
            <w:top w:val="none" w:sz="0" w:space="0" w:color="auto"/>
            <w:left w:val="none" w:sz="0" w:space="0" w:color="auto"/>
            <w:bottom w:val="none" w:sz="0" w:space="0" w:color="auto"/>
            <w:right w:val="none" w:sz="0" w:space="0" w:color="auto"/>
          </w:divBdr>
        </w:div>
        <w:div w:id="631981099">
          <w:marLeft w:val="432"/>
          <w:marRight w:val="0"/>
          <w:marTop w:val="120"/>
          <w:marBottom w:val="0"/>
          <w:divBdr>
            <w:top w:val="none" w:sz="0" w:space="0" w:color="auto"/>
            <w:left w:val="none" w:sz="0" w:space="0" w:color="auto"/>
            <w:bottom w:val="none" w:sz="0" w:space="0" w:color="auto"/>
            <w:right w:val="none" w:sz="0" w:space="0" w:color="auto"/>
          </w:divBdr>
        </w:div>
        <w:div w:id="1132944112">
          <w:marLeft w:val="432"/>
          <w:marRight w:val="0"/>
          <w:marTop w:val="120"/>
          <w:marBottom w:val="0"/>
          <w:divBdr>
            <w:top w:val="none" w:sz="0" w:space="0" w:color="auto"/>
            <w:left w:val="none" w:sz="0" w:space="0" w:color="auto"/>
            <w:bottom w:val="none" w:sz="0" w:space="0" w:color="auto"/>
            <w:right w:val="none" w:sz="0" w:space="0" w:color="auto"/>
          </w:divBdr>
        </w:div>
        <w:div w:id="1127309818">
          <w:marLeft w:val="432"/>
          <w:marRight w:val="0"/>
          <w:marTop w:val="120"/>
          <w:marBottom w:val="0"/>
          <w:divBdr>
            <w:top w:val="none" w:sz="0" w:space="0" w:color="auto"/>
            <w:left w:val="none" w:sz="0" w:space="0" w:color="auto"/>
            <w:bottom w:val="none" w:sz="0" w:space="0" w:color="auto"/>
            <w:right w:val="none" w:sz="0" w:space="0" w:color="auto"/>
          </w:divBdr>
        </w:div>
        <w:div w:id="1303385918">
          <w:marLeft w:val="432"/>
          <w:marRight w:val="0"/>
          <w:marTop w:val="120"/>
          <w:marBottom w:val="0"/>
          <w:divBdr>
            <w:top w:val="none" w:sz="0" w:space="0" w:color="auto"/>
            <w:left w:val="none" w:sz="0" w:space="0" w:color="auto"/>
            <w:bottom w:val="none" w:sz="0" w:space="0" w:color="auto"/>
            <w:right w:val="none" w:sz="0" w:space="0" w:color="auto"/>
          </w:divBdr>
        </w:div>
        <w:div w:id="844171999">
          <w:marLeft w:val="432"/>
          <w:marRight w:val="0"/>
          <w:marTop w:val="120"/>
          <w:marBottom w:val="0"/>
          <w:divBdr>
            <w:top w:val="none" w:sz="0" w:space="0" w:color="auto"/>
            <w:left w:val="none" w:sz="0" w:space="0" w:color="auto"/>
            <w:bottom w:val="none" w:sz="0" w:space="0" w:color="auto"/>
            <w:right w:val="none" w:sz="0" w:space="0" w:color="auto"/>
          </w:divBdr>
        </w:div>
        <w:div w:id="236674834">
          <w:marLeft w:val="432"/>
          <w:marRight w:val="0"/>
          <w:marTop w:val="120"/>
          <w:marBottom w:val="0"/>
          <w:divBdr>
            <w:top w:val="none" w:sz="0" w:space="0" w:color="auto"/>
            <w:left w:val="none" w:sz="0" w:space="0" w:color="auto"/>
            <w:bottom w:val="none" w:sz="0" w:space="0" w:color="auto"/>
            <w:right w:val="none" w:sz="0" w:space="0" w:color="auto"/>
          </w:divBdr>
        </w:div>
        <w:div w:id="1633629393">
          <w:marLeft w:val="432"/>
          <w:marRight w:val="0"/>
          <w:marTop w:val="120"/>
          <w:marBottom w:val="0"/>
          <w:divBdr>
            <w:top w:val="none" w:sz="0" w:space="0" w:color="auto"/>
            <w:left w:val="none" w:sz="0" w:space="0" w:color="auto"/>
            <w:bottom w:val="none" w:sz="0" w:space="0" w:color="auto"/>
            <w:right w:val="none" w:sz="0" w:space="0" w:color="auto"/>
          </w:divBdr>
        </w:div>
        <w:div w:id="1462067167">
          <w:marLeft w:val="432"/>
          <w:marRight w:val="0"/>
          <w:marTop w:val="120"/>
          <w:marBottom w:val="0"/>
          <w:divBdr>
            <w:top w:val="none" w:sz="0" w:space="0" w:color="auto"/>
            <w:left w:val="none" w:sz="0" w:space="0" w:color="auto"/>
            <w:bottom w:val="none" w:sz="0" w:space="0" w:color="auto"/>
            <w:right w:val="none" w:sz="0" w:space="0" w:color="auto"/>
          </w:divBdr>
        </w:div>
      </w:divsChild>
    </w:div>
    <w:div w:id="827208040">
      <w:bodyDiv w:val="1"/>
      <w:marLeft w:val="0"/>
      <w:marRight w:val="0"/>
      <w:marTop w:val="0"/>
      <w:marBottom w:val="0"/>
      <w:divBdr>
        <w:top w:val="none" w:sz="0" w:space="0" w:color="auto"/>
        <w:left w:val="none" w:sz="0" w:space="0" w:color="auto"/>
        <w:bottom w:val="none" w:sz="0" w:space="0" w:color="auto"/>
        <w:right w:val="none" w:sz="0" w:space="0" w:color="auto"/>
      </w:divBdr>
    </w:div>
    <w:div w:id="913011419">
      <w:bodyDiv w:val="1"/>
      <w:marLeft w:val="0"/>
      <w:marRight w:val="0"/>
      <w:marTop w:val="0"/>
      <w:marBottom w:val="0"/>
      <w:divBdr>
        <w:top w:val="none" w:sz="0" w:space="0" w:color="auto"/>
        <w:left w:val="none" w:sz="0" w:space="0" w:color="auto"/>
        <w:bottom w:val="none" w:sz="0" w:space="0" w:color="auto"/>
        <w:right w:val="none" w:sz="0" w:space="0" w:color="auto"/>
      </w:divBdr>
    </w:div>
    <w:div w:id="1399941761">
      <w:bodyDiv w:val="1"/>
      <w:marLeft w:val="0"/>
      <w:marRight w:val="0"/>
      <w:marTop w:val="0"/>
      <w:marBottom w:val="0"/>
      <w:divBdr>
        <w:top w:val="none" w:sz="0" w:space="0" w:color="auto"/>
        <w:left w:val="none" w:sz="0" w:space="0" w:color="auto"/>
        <w:bottom w:val="none" w:sz="0" w:space="0" w:color="auto"/>
        <w:right w:val="none" w:sz="0" w:space="0" w:color="auto"/>
      </w:divBdr>
      <w:divsChild>
        <w:div w:id="1482581664">
          <w:marLeft w:val="432"/>
          <w:marRight w:val="0"/>
          <w:marTop w:val="120"/>
          <w:marBottom w:val="0"/>
          <w:divBdr>
            <w:top w:val="none" w:sz="0" w:space="0" w:color="auto"/>
            <w:left w:val="none" w:sz="0" w:space="0" w:color="auto"/>
            <w:bottom w:val="none" w:sz="0" w:space="0" w:color="auto"/>
            <w:right w:val="none" w:sz="0" w:space="0" w:color="auto"/>
          </w:divBdr>
        </w:div>
        <w:div w:id="640620701">
          <w:marLeft w:val="432"/>
          <w:marRight w:val="0"/>
          <w:marTop w:val="120"/>
          <w:marBottom w:val="0"/>
          <w:divBdr>
            <w:top w:val="none" w:sz="0" w:space="0" w:color="auto"/>
            <w:left w:val="none" w:sz="0" w:space="0" w:color="auto"/>
            <w:bottom w:val="none" w:sz="0" w:space="0" w:color="auto"/>
            <w:right w:val="none" w:sz="0" w:space="0" w:color="auto"/>
          </w:divBdr>
        </w:div>
        <w:div w:id="1080099060">
          <w:marLeft w:val="432"/>
          <w:marRight w:val="0"/>
          <w:marTop w:val="120"/>
          <w:marBottom w:val="0"/>
          <w:divBdr>
            <w:top w:val="none" w:sz="0" w:space="0" w:color="auto"/>
            <w:left w:val="none" w:sz="0" w:space="0" w:color="auto"/>
            <w:bottom w:val="none" w:sz="0" w:space="0" w:color="auto"/>
            <w:right w:val="none" w:sz="0" w:space="0" w:color="auto"/>
          </w:divBdr>
        </w:div>
        <w:div w:id="233247374">
          <w:marLeft w:val="432"/>
          <w:marRight w:val="0"/>
          <w:marTop w:val="120"/>
          <w:marBottom w:val="0"/>
          <w:divBdr>
            <w:top w:val="none" w:sz="0" w:space="0" w:color="auto"/>
            <w:left w:val="none" w:sz="0" w:space="0" w:color="auto"/>
            <w:bottom w:val="none" w:sz="0" w:space="0" w:color="auto"/>
            <w:right w:val="none" w:sz="0" w:space="0" w:color="auto"/>
          </w:divBdr>
        </w:div>
        <w:div w:id="1476412978">
          <w:marLeft w:val="432"/>
          <w:marRight w:val="0"/>
          <w:marTop w:val="120"/>
          <w:marBottom w:val="0"/>
          <w:divBdr>
            <w:top w:val="none" w:sz="0" w:space="0" w:color="auto"/>
            <w:left w:val="none" w:sz="0" w:space="0" w:color="auto"/>
            <w:bottom w:val="none" w:sz="0" w:space="0" w:color="auto"/>
            <w:right w:val="none" w:sz="0" w:space="0" w:color="auto"/>
          </w:divBdr>
        </w:div>
        <w:div w:id="2064211328">
          <w:marLeft w:val="432"/>
          <w:marRight w:val="0"/>
          <w:marTop w:val="120"/>
          <w:marBottom w:val="0"/>
          <w:divBdr>
            <w:top w:val="none" w:sz="0" w:space="0" w:color="auto"/>
            <w:left w:val="none" w:sz="0" w:space="0" w:color="auto"/>
            <w:bottom w:val="none" w:sz="0" w:space="0" w:color="auto"/>
            <w:right w:val="none" w:sz="0" w:space="0" w:color="auto"/>
          </w:divBdr>
        </w:div>
        <w:div w:id="487330707">
          <w:marLeft w:val="432"/>
          <w:marRight w:val="0"/>
          <w:marTop w:val="120"/>
          <w:marBottom w:val="0"/>
          <w:divBdr>
            <w:top w:val="none" w:sz="0" w:space="0" w:color="auto"/>
            <w:left w:val="none" w:sz="0" w:space="0" w:color="auto"/>
            <w:bottom w:val="none" w:sz="0" w:space="0" w:color="auto"/>
            <w:right w:val="none" w:sz="0" w:space="0" w:color="auto"/>
          </w:divBdr>
        </w:div>
        <w:div w:id="2004435043">
          <w:marLeft w:val="432"/>
          <w:marRight w:val="0"/>
          <w:marTop w:val="120"/>
          <w:marBottom w:val="0"/>
          <w:divBdr>
            <w:top w:val="none" w:sz="0" w:space="0" w:color="auto"/>
            <w:left w:val="none" w:sz="0" w:space="0" w:color="auto"/>
            <w:bottom w:val="none" w:sz="0" w:space="0" w:color="auto"/>
            <w:right w:val="none" w:sz="0" w:space="0" w:color="auto"/>
          </w:divBdr>
        </w:div>
        <w:div w:id="894973264">
          <w:marLeft w:val="432"/>
          <w:marRight w:val="0"/>
          <w:marTop w:val="120"/>
          <w:marBottom w:val="0"/>
          <w:divBdr>
            <w:top w:val="none" w:sz="0" w:space="0" w:color="auto"/>
            <w:left w:val="none" w:sz="0" w:space="0" w:color="auto"/>
            <w:bottom w:val="none" w:sz="0" w:space="0" w:color="auto"/>
            <w:right w:val="none" w:sz="0" w:space="0" w:color="auto"/>
          </w:divBdr>
        </w:div>
      </w:divsChild>
    </w:div>
    <w:div w:id="1413508621">
      <w:bodyDiv w:val="1"/>
      <w:marLeft w:val="0"/>
      <w:marRight w:val="0"/>
      <w:marTop w:val="0"/>
      <w:marBottom w:val="0"/>
      <w:divBdr>
        <w:top w:val="none" w:sz="0" w:space="0" w:color="auto"/>
        <w:left w:val="none" w:sz="0" w:space="0" w:color="auto"/>
        <w:bottom w:val="none" w:sz="0" w:space="0" w:color="auto"/>
        <w:right w:val="none" w:sz="0" w:space="0" w:color="auto"/>
      </w:divBdr>
    </w:div>
    <w:div w:id="1760759945">
      <w:bodyDiv w:val="1"/>
      <w:marLeft w:val="0"/>
      <w:marRight w:val="0"/>
      <w:marTop w:val="0"/>
      <w:marBottom w:val="0"/>
      <w:divBdr>
        <w:top w:val="none" w:sz="0" w:space="0" w:color="auto"/>
        <w:left w:val="none" w:sz="0" w:space="0" w:color="auto"/>
        <w:bottom w:val="none" w:sz="0" w:space="0" w:color="auto"/>
        <w:right w:val="none" w:sz="0" w:space="0" w:color="auto"/>
      </w:divBdr>
    </w:div>
    <w:div w:id="1791119436">
      <w:bodyDiv w:val="1"/>
      <w:marLeft w:val="0"/>
      <w:marRight w:val="0"/>
      <w:marTop w:val="0"/>
      <w:marBottom w:val="0"/>
      <w:divBdr>
        <w:top w:val="none" w:sz="0" w:space="0" w:color="auto"/>
        <w:left w:val="none" w:sz="0" w:space="0" w:color="auto"/>
        <w:bottom w:val="none" w:sz="0" w:space="0" w:color="auto"/>
        <w:right w:val="none" w:sz="0" w:space="0" w:color="auto"/>
      </w:divBdr>
    </w:div>
    <w:div w:id="1835875149">
      <w:bodyDiv w:val="1"/>
      <w:marLeft w:val="0"/>
      <w:marRight w:val="0"/>
      <w:marTop w:val="0"/>
      <w:marBottom w:val="0"/>
      <w:divBdr>
        <w:top w:val="none" w:sz="0" w:space="0" w:color="auto"/>
        <w:left w:val="none" w:sz="0" w:space="0" w:color="auto"/>
        <w:bottom w:val="none" w:sz="0" w:space="0" w:color="auto"/>
        <w:right w:val="none" w:sz="0" w:space="0" w:color="auto"/>
      </w:divBdr>
    </w:div>
    <w:div w:id="20112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1260</Words>
  <Characters>7184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Dream Admin</cp:lastModifiedBy>
  <cp:revision>3</cp:revision>
  <dcterms:created xsi:type="dcterms:W3CDTF">2013-04-05T15:39:00Z</dcterms:created>
  <dcterms:modified xsi:type="dcterms:W3CDTF">2013-04-05T16:18:00Z</dcterms:modified>
</cp:coreProperties>
</file>