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D33" w:rsidRPr="001865B7" w:rsidRDefault="00E85D33" w:rsidP="001865B7">
      <w:pPr>
        <w:ind w:left="-851" w:firstLine="567"/>
        <w:jc w:val="center"/>
        <w:rPr>
          <w:rFonts w:ascii="Times New Roman" w:hAnsi="Times New Roman" w:cs="Times New Roman"/>
          <w:b/>
          <w:bCs/>
          <w:sz w:val="28"/>
          <w:szCs w:val="28"/>
          <w:lang w:eastAsia="ru-RU"/>
        </w:rPr>
      </w:pPr>
      <w:r w:rsidRPr="001865B7">
        <w:rPr>
          <w:rFonts w:ascii="Times New Roman" w:hAnsi="Times New Roman" w:cs="Times New Roman"/>
          <w:b/>
          <w:bCs/>
          <w:sz w:val="28"/>
          <w:szCs w:val="28"/>
          <w:lang w:eastAsia="ru-RU"/>
        </w:rPr>
        <w:t>Организация тестового контроля знаний учащихся на уроках физики</w:t>
      </w:r>
    </w:p>
    <w:p w:rsidR="00E85D33" w:rsidRDefault="00E85D33" w:rsidP="001865B7">
      <w:pPr>
        <w:spacing w:line="240" w:lineRule="auto"/>
        <w:ind w:left="5664" w:firstLine="1566"/>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Караваев С.А. учитель физики СОШ № 5 </w:t>
      </w:r>
    </w:p>
    <w:p w:rsidR="00E85D33" w:rsidRPr="004A1DCB" w:rsidRDefault="00E85D33" w:rsidP="002715D3">
      <w:pPr>
        <w:ind w:firstLine="567"/>
        <w:jc w:val="both"/>
        <w:rPr>
          <w:rFonts w:ascii="Times New Roman" w:hAnsi="Times New Roman" w:cs="Times New Roman"/>
          <w:b/>
          <w:bCs/>
          <w:sz w:val="16"/>
          <w:szCs w:val="16"/>
          <w:lang w:eastAsia="ru-RU"/>
        </w:rPr>
      </w:pPr>
    </w:p>
    <w:p w:rsidR="00E85D33" w:rsidRDefault="00E85D33" w:rsidP="002715D3">
      <w:pPr>
        <w:ind w:firstLine="567"/>
        <w:jc w:val="both"/>
        <w:rPr>
          <w:rFonts w:ascii="Times New Roman" w:hAnsi="Times New Roman" w:cs="Times New Roman"/>
          <w:sz w:val="24"/>
          <w:szCs w:val="24"/>
        </w:rPr>
      </w:pPr>
      <w:r w:rsidRPr="002715D3">
        <w:rPr>
          <w:rFonts w:ascii="Times New Roman" w:hAnsi="Times New Roman" w:cs="Times New Roman"/>
          <w:sz w:val="24"/>
          <w:szCs w:val="24"/>
          <w:lang w:eastAsia="ru-RU"/>
        </w:rPr>
        <w:t xml:space="preserve">Одним из важнейших этапов учебного процесса является проверка уровня сформированных у учащихся знаний и умений. Для этого очень удобно применять тесты. </w:t>
      </w:r>
      <w:r w:rsidRPr="002715D3">
        <w:rPr>
          <w:rFonts w:ascii="Times New Roman" w:hAnsi="Times New Roman" w:cs="Times New Roman"/>
          <w:sz w:val="24"/>
          <w:szCs w:val="24"/>
        </w:rPr>
        <w:t>Они позволяют в кратчайший срок проверить знания больших групп учащихся, выявить пробелы при и</w:t>
      </w:r>
      <w:r>
        <w:rPr>
          <w:rFonts w:ascii="Times New Roman" w:hAnsi="Times New Roman" w:cs="Times New Roman"/>
          <w:sz w:val="24"/>
          <w:szCs w:val="24"/>
        </w:rPr>
        <w:t>зучени</w:t>
      </w:r>
      <w:r w:rsidRPr="002715D3">
        <w:rPr>
          <w:rFonts w:ascii="Times New Roman" w:hAnsi="Times New Roman" w:cs="Times New Roman"/>
          <w:sz w:val="24"/>
          <w:szCs w:val="24"/>
        </w:rPr>
        <w:t>и учебного материала, применить методы математической статистики для оценки степени</w:t>
      </w:r>
      <w:r>
        <w:rPr>
          <w:rFonts w:ascii="Times New Roman" w:hAnsi="Times New Roman" w:cs="Times New Roman"/>
          <w:sz w:val="24"/>
          <w:szCs w:val="24"/>
        </w:rPr>
        <w:t xml:space="preserve"> его усвоения всеми учениками</w:t>
      </w:r>
      <w:r w:rsidRPr="002715D3">
        <w:rPr>
          <w:rFonts w:ascii="Times New Roman" w:hAnsi="Times New Roman" w:cs="Times New Roman"/>
          <w:sz w:val="24"/>
          <w:szCs w:val="24"/>
        </w:rPr>
        <w:t xml:space="preserve">. </w:t>
      </w:r>
    </w:p>
    <w:p w:rsidR="00E85D33" w:rsidRPr="002715D3" w:rsidRDefault="00E85D33" w:rsidP="000F4008">
      <w:pPr>
        <w:spacing w:before="100" w:beforeAutospacing="1" w:after="100" w:afterAutospacing="1" w:line="240" w:lineRule="auto"/>
        <w:ind w:firstLine="567"/>
        <w:jc w:val="both"/>
        <w:rPr>
          <w:rFonts w:ascii="Times New Roman" w:hAnsi="Times New Roman" w:cs="Times New Roman"/>
          <w:sz w:val="24"/>
          <w:szCs w:val="24"/>
          <w:lang w:eastAsia="ru-RU"/>
        </w:rPr>
      </w:pPr>
      <w:r w:rsidRPr="002715D3">
        <w:rPr>
          <w:rFonts w:ascii="Times New Roman" w:hAnsi="Times New Roman" w:cs="Times New Roman"/>
          <w:sz w:val="24"/>
          <w:szCs w:val="24"/>
          <w:lang w:eastAsia="ru-RU"/>
        </w:rPr>
        <w:t>Тест - это стандартизированное задание, по результатам которого судят о знания</w:t>
      </w:r>
      <w:r>
        <w:rPr>
          <w:rFonts w:ascii="Times New Roman" w:hAnsi="Times New Roman" w:cs="Times New Roman"/>
          <w:sz w:val="24"/>
          <w:szCs w:val="24"/>
          <w:lang w:eastAsia="ru-RU"/>
        </w:rPr>
        <w:t>х, умениях и навыках учеников</w:t>
      </w:r>
      <w:r w:rsidRPr="002715D3">
        <w:rPr>
          <w:rFonts w:ascii="Times New Roman" w:hAnsi="Times New Roman" w:cs="Times New Roman"/>
          <w:sz w:val="24"/>
          <w:szCs w:val="24"/>
          <w:lang w:eastAsia="ru-RU"/>
        </w:rPr>
        <w:t>. Поэтому к тестам предъявляют определенные требования</w:t>
      </w:r>
      <w:r>
        <w:rPr>
          <w:rFonts w:ascii="Times New Roman" w:hAnsi="Times New Roman" w:cs="Times New Roman"/>
          <w:sz w:val="24"/>
          <w:szCs w:val="24"/>
          <w:lang w:eastAsia="ru-RU"/>
        </w:rPr>
        <w:t xml:space="preserve"> (свойства теста):</w:t>
      </w:r>
    </w:p>
    <w:p w:rsidR="00E85D33" w:rsidRPr="002715D3" w:rsidRDefault="00E85D33" w:rsidP="000F4008">
      <w:pPr>
        <w:spacing w:after="0" w:line="240" w:lineRule="auto"/>
        <w:ind w:left="2160"/>
        <w:jc w:val="both"/>
        <w:rPr>
          <w:rFonts w:ascii="Times New Roman" w:hAnsi="Times New Roman" w:cs="Times New Roman"/>
          <w:sz w:val="24"/>
          <w:szCs w:val="24"/>
          <w:lang w:eastAsia="ru-RU"/>
        </w:rPr>
      </w:pPr>
      <w:r w:rsidRPr="002715D3">
        <w:rPr>
          <w:rFonts w:ascii="Times New Roman" w:eastAsia="Times New Roman" w:hAnsi="Symbol" w:cs="Symbol"/>
          <w:sz w:val="24"/>
          <w:szCs w:val="24"/>
          <w:lang w:eastAsia="ru-RU"/>
        </w:rPr>
        <w:t></w:t>
      </w:r>
      <w:r w:rsidRPr="002715D3">
        <w:rPr>
          <w:rFonts w:ascii="Times New Roman" w:hAnsi="Times New Roman" w:cs="Times New Roman"/>
          <w:sz w:val="24"/>
          <w:szCs w:val="24"/>
          <w:lang w:eastAsia="ru-RU"/>
        </w:rPr>
        <w:t xml:space="preserve">  валидность (адекватность, обоснованность); </w:t>
      </w:r>
    </w:p>
    <w:p w:rsidR="00E85D33" w:rsidRPr="002715D3" w:rsidRDefault="00E85D33" w:rsidP="000F4008">
      <w:pPr>
        <w:spacing w:after="0" w:line="240" w:lineRule="auto"/>
        <w:ind w:left="2160"/>
        <w:jc w:val="both"/>
        <w:rPr>
          <w:rFonts w:ascii="Times New Roman" w:hAnsi="Times New Roman" w:cs="Times New Roman"/>
          <w:sz w:val="24"/>
          <w:szCs w:val="24"/>
          <w:lang w:eastAsia="ru-RU"/>
        </w:rPr>
      </w:pPr>
      <w:r w:rsidRPr="002715D3">
        <w:rPr>
          <w:rFonts w:ascii="Times New Roman" w:eastAsia="Times New Roman" w:hAnsi="Symbol" w:cs="Symbol"/>
          <w:sz w:val="24"/>
          <w:szCs w:val="24"/>
          <w:lang w:eastAsia="ru-RU"/>
        </w:rPr>
        <w:t></w:t>
      </w:r>
      <w:r w:rsidRPr="002715D3">
        <w:rPr>
          <w:rFonts w:ascii="Times New Roman" w:hAnsi="Times New Roman" w:cs="Times New Roman"/>
          <w:sz w:val="24"/>
          <w:szCs w:val="24"/>
          <w:lang w:eastAsia="ru-RU"/>
        </w:rPr>
        <w:t xml:space="preserve">  определенность (общепонятность); </w:t>
      </w:r>
    </w:p>
    <w:p w:rsidR="00E85D33" w:rsidRPr="002715D3" w:rsidRDefault="00E85D33" w:rsidP="000F4008">
      <w:pPr>
        <w:spacing w:after="0" w:line="240" w:lineRule="auto"/>
        <w:ind w:left="2160"/>
        <w:jc w:val="both"/>
        <w:rPr>
          <w:rFonts w:ascii="Times New Roman" w:hAnsi="Times New Roman" w:cs="Times New Roman"/>
          <w:sz w:val="24"/>
          <w:szCs w:val="24"/>
          <w:lang w:eastAsia="ru-RU"/>
        </w:rPr>
      </w:pPr>
      <w:r w:rsidRPr="002715D3">
        <w:rPr>
          <w:rFonts w:ascii="Times New Roman" w:eastAsia="Times New Roman" w:hAnsi="Symbol" w:cs="Symbol"/>
          <w:sz w:val="24"/>
          <w:szCs w:val="24"/>
          <w:lang w:eastAsia="ru-RU"/>
        </w:rPr>
        <w:t></w:t>
      </w:r>
      <w:r w:rsidRPr="002715D3">
        <w:rPr>
          <w:rFonts w:ascii="Times New Roman" w:hAnsi="Times New Roman" w:cs="Times New Roman"/>
          <w:sz w:val="24"/>
          <w:szCs w:val="24"/>
          <w:lang w:eastAsia="ru-RU"/>
        </w:rPr>
        <w:t xml:space="preserve">  надежность; </w:t>
      </w:r>
    </w:p>
    <w:p w:rsidR="00E85D33" w:rsidRPr="002715D3" w:rsidRDefault="00E85D33" w:rsidP="000F4008">
      <w:pPr>
        <w:spacing w:after="0" w:line="240" w:lineRule="auto"/>
        <w:ind w:left="2160"/>
        <w:jc w:val="both"/>
        <w:rPr>
          <w:rFonts w:ascii="Times New Roman" w:hAnsi="Times New Roman" w:cs="Times New Roman"/>
          <w:sz w:val="24"/>
          <w:szCs w:val="24"/>
          <w:lang w:eastAsia="ru-RU"/>
        </w:rPr>
      </w:pPr>
      <w:r w:rsidRPr="002715D3">
        <w:rPr>
          <w:rFonts w:ascii="Times New Roman" w:eastAsia="Times New Roman" w:hAnsi="Symbol" w:cs="Symbol"/>
          <w:sz w:val="24"/>
          <w:szCs w:val="24"/>
          <w:lang w:eastAsia="ru-RU"/>
        </w:rPr>
        <w:t></w:t>
      </w:r>
      <w:r w:rsidRPr="002715D3">
        <w:rPr>
          <w:rFonts w:ascii="Times New Roman" w:hAnsi="Times New Roman" w:cs="Times New Roman"/>
          <w:sz w:val="24"/>
          <w:szCs w:val="24"/>
          <w:lang w:eastAsia="ru-RU"/>
        </w:rPr>
        <w:t xml:space="preserve">  практичность; </w:t>
      </w:r>
    </w:p>
    <w:p w:rsidR="00E85D33" w:rsidRPr="002715D3" w:rsidRDefault="00E85D33" w:rsidP="000F4008">
      <w:pPr>
        <w:spacing w:after="0" w:line="240" w:lineRule="auto"/>
        <w:ind w:left="2160"/>
        <w:jc w:val="both"/>
        <w:rPr>
          <w:rFonts w:ascii="Times New Roman" w:hAnsi="Times New Roman" w:cs="Times New Roman"/>
          <w:sz w:val="24"/>
          <w:szCs w:val="24"/>
          <w:lang w:eastAsia="ru-RU"/>
        </w:rPr>
      </w:pPr>
      <w:r w:rsidRPr="002715D3">
        <w:rPr>
          <w:rFonts w:ascii="Times New Roman" w:eastAsia="Times New Roman" w:hAnsi="Symbol" w:cs="Symbol"/>
          <w:sz w:val="24"/>
          <w:szCs w:val="24"/>
          <w:lang w:eastAsia="ru-RU"/>
        </w:rPr>
        <w:t></w:t>
      </w:r>
      <w:r w:rsidRPr="002715D3">
        <w:rPr>
          <w:rFonts w:ascii="Times New Roman" w:hAnsi="Times New Roman" w:cs="Times New Roman"/>
          <w:sz w:val="24"/>
          <w:szCs w:val="24"/>
          <w:lang w:eastAsia="ru-RU"/>
        </w:rPr>
        <w:t xml:space="preserve">  простота в использовании; </w:t>
      </w:r>
    </w:p>
    <w:p w:rsidR="00E85D33" w:rsidRDefault="00E85D33" w:rsidP="000F4008">
      <w:pPr>
        <w:spacing w:after="0" w:line="240" w:lineRule="auto"/>
        <w:ind w:left="2160"/>
        <w:jc w:val="both"/>
        <w:rPr>
          <w:rFonts w:ascii="Times New Roman" w:hAnsi="Times New Roman" w:cs="Times New Roman"/>
          <w:sz w:val="24"/>
          <w:szCs w:val="24"/>
          <w:lang w:eastAsia="ru-RU"/>
        </w:rPr>
      </w:pPr>
      <w:r w:rsidRPr="002715D3">
        <w:rPr>
          <w:rFonts w:ascii="Times New Roman" w:eastAsia="Times New Roman" w:hAnsi="Symbol" w:cs="Symbol"/>
          <w:sz w:val="24"/>
          <w:szCs w:val="24"/>
          <w:lang w:eastAsia="ru-RU"/>
        </w:rPr>
        <w:t></w:t>
      </w:r>
      <w:r w:rsidRPr="002715D3">
        <w:rPr>
          <w:rFonts w:ascii="Times New Roman" w:hAnsi="Times New Roman" w:cs="Times New Roman"/>
          <w:sz w:val="24"/>
          <w:szCs w:val="24"/>
          <w:lang w:eastAsia="ru-RU"/>
        </w:rPr>
        <w:t xml:space="preserve">  прогностическая ценность. </w:t>
      </w:r>
    </w:p>
    <w:p w:rsidR="00E85D33" w:rsidRPr="002715D3" w:rsidRDefault="00E85D33" w:rsidP="000F4008">
      <w:pPr>
        <w:spacing w:before="100" w:beforeAutospacing="1" w:after="100" w:afterAutospacing="1" w:line="240" w:lineRule="auto"/>
        <w:jc w:val="both"/>
        <w:rPr>
          <w:rFonts w:ascii="Times New Roman" w:hAnsi="Times New Roman" w:cs="Times New Roman"/>
          <w:sz w:val="24"/>
          <w:szCs w:val="24"/>
          <w:lang w:eastAsia="ru-RU"/>
        </w:rPr>
      </w:pPr>
      <w:r w:rsidRPr="002715D3">
        <w:rPr>
          <w:rFonts w:ascii="Times New Roman" w:hAnsi="Times New Roman" w:cs="Times New Roman"/>
          <w:i/>
          <w:iCs/>
          <w:sz w:val="24"/>
          <w:szCs w:val="24"/>
          <w:lang w:eastAsia="ru-RU"/>
        </w:rPr>
        <w:t>Валидность</w:t>
      </w:r>
      <w:r w:rsidRPr="002715D3">
        <w:rPr>
          <w:rFonts w:ascii="Times New Roman" w:hAnsi="Times New Roman" w:cs="Times New Roman"/>
          <w:sz w:val="24"/>
          <w:szCs w:val="24"/>
          <w:lang w:eastAsia="ru-RU"/>
        </w:rPr>
        <w:t xml:space="preserve"> теста отражает, что именно должен измерить тест и насколько хорошо он это делает; показывает в какой мере тест измеряет то качество (свойство, способности и т.д.), для оценки которого он предназначен.</w:t>
      </w:r>
    </w:p>
    <w:p w:rsidR="00E85D33" w:rsidRPr="002715D3" w:rsidRDefault="00E85D33" w:rsidP="000F4008">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2715D3">
        <w:rPr>
          <w:rFonts w:ascii="Times New Roman" w:hAnsi="Times New Roman" w:cs="Times New Roman"/>
          <w:i/>
          <w:iCs/>
          <w:sz w:val="24"/>
          <w:szCs w:val="24"/>
          <w:lang w:eastAsia="ru-RU"/>
        </w:rPr>
        <w:t>Определенность</w:t>
      </w:r>
      <w:r w:rsidRPr="002715D3">
        <w:rPr>
          <w:rFonts w:ascii="Times New Roman" w:hAnsi="Times New Roman" w:cs="Times New Roman"/>
          <w:sz w:val="24"/>
          <w:szCs w:val="24"/>
          <w:lang w:eastAsia="ru-RU"/>
        </w:rPr>
        <w:t xml:space="preserve"> теста означает, что при его чтении испытуемый хорошо понимает, какие задания и в каком объеме он должен выполнить, чтобы полученный результат соответствовал поставленной задаче.</w:t>
      </w:r>
    </w:p>
    <w:p w:rsidR="00E85D33" w:rsidRPr="002715D3" w:rsidRDefault="00E85D33" w:rsidP="000F4008">
      <w:pPr>
        <w:spacing w:before="100" w:beforeAutospacing="1" w:after="100" w:afterAutospacing="1" w:line="240" w:lineRule="auto"/>
        <w:jc w:val="both"/>
        <w:rPr>
          <w:rFonts w:ascii="Times New Roman" w:hAnsi="Times New Roman" w:cs="Times New Roman"/>
          <w:sz w:val="24"/>
          <w:szCs w:val="24"/>
          <w:lang w:eastAsia="ru-RU"/>
        </w:rPr>
      </w:pPr>
      <w:r w:rsidRPr="002715D3">
        <w:rPr>
          <w:rFonts w:ascii="Times New Roman" w:hAnsi="Times New Roman" w:cs="Times New Roman"/>
          <w:i/>
          <w:iCs/>
          <w:sz w:val="24"/>
          <w:szCs w:val="24"/>
          <w:lang w:eastAsia="ru-RU"/>
        </w:rPr>
        <w:t xml:space="preserve">Надежность </w:t>
      </w:r>
      <w:r w:rsidRPr="002715D3">
        <w:rPr>
          <w:rFonts w:ascii="Times New Roman" w:hAnsi="Times New Roman" w:cs="Times New Roman"/>
          <w:sz w:val="24"/>
          <w:szCs w:val="24"/>
          <w:lang w:eastAsia="ru-RU"/>
        </w:rPr>
        <w:t>теста - это вопрос о том, в какой мере его повторение приводит к тем же результатам. Повышению надежности теста способствует его простота, строгое соблюдение условий тестирования, исключение возможностей влияния посторонних факторов (подсказки, списывания и т.п.)</w:t>
      </w:r>
    </w:p>
    <w:p w:rsidR="00E85D33" w:rsidRPr="002715D3" w:rsidRDefault="00E85D33" w:rsidP="000F4008">
      <w:pPr>
        <w:spacing w:before="100" w:beforeAutospacing="1" w:after="100" w:afterAutospacing="1" w:line="240" w:lineRule="auto"/>
        <w:jc w:val="both"/>
        <w:rPr>
          <w:rFonts w:ascii="Times New Roman" w:hAnsi="Times New Roman" w:cs="Times New Roman"/>
          <w:sz w:val="24"/>
          <w:szCs w:val="24"/>
          <w:lang w:eastAsia="ru-RU"/>
        </w:rPr>
      </w:pPr>
      <w:r w:rsidRPr="002715D3">
        <w:rPr>
          <w:rFonts w:ascii="Times New Roman" w:hAnsi="Times New Roman" w:cs="Times New Roman"/>
          <w:i/>
          <w:iCs/>
          <w:sz w:val="24"/>
          <w:szCs w:val="24"/>
          <w:lang w:eastAsia="ru-RU"/>
        </w:rPr>
        <w:t>Прогностическая</w:t>
      </w:r>
      <w:r w:rsidRPr="002715D3">
        <w:rPr>
          <w:rFonts w:ascii="Times New Roman" w:hAnsi="Times New Roman" w:cs="Times New Roman"/>
          <w:sz w:val="24"/>
          <w:szCs w:val="24"/>
          <w:lang w:eastAsia="ru-RU"/>
        </w:rPr>
        <w:t xml:space="preserve"> ценность теста означает, что тест должен быть таким, чтобы результаты обследования могли быть использованы в последующей деятельности.</w:t>
      </w:r>
    </w:p>
    <w:p w:rsidR="00E85D33" w:rsidRPr="002715D3" w:rsidRDefault="00E85D33" w:rsidP="000F4008">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выборе</w:t>
      </w:r>
      <w:r w:rsidRPr="002715D3">
        <w:rPr>
          <w:rFonts w:ascii="Times New Roman" w:hAnsi="Times New Roman" w:cs="Times New Roman"/>
          <w:sz w:val="24"/>
          <w:szCs w:val="24"/>
          <w:lang w:eastAsia="ru-RU"/>
        </w:rPr>
        <w:t xml:space="preserve"> тестов должны учитываться следующие требования:</w:t>
      </w:r>
    </w:p>
    <w:p w:rsidR="00E85D33" w:rsidRPr="002715D3" w:rsidRDefault="00E85D33" w:rsidP="002715D3">
      <w:pPr>
        <w:numPr>
          <w:ilvl w:val="0"/>
          <w:numId w:val="2"/>
        </w:numPr>
        <w:spacing w:before="100" w:beforeAutospacing="1" w:after="100" w:afterAutospacing="1" w:line="240" w:lineRule="auto"/>
        <w:ind w:left="2160"/>
        <w:jc w:val="both"/>
        <w:rPr>
          <w:rFonts w:ascii="Times New Roman" w:hAnsi="Times New Roman" w:cs="Times New Roman"/>
          <w:sz w:val="24"/>
          <w:szCs w:val="24"/>
          <w:lang w:eastAsia="ru-RU"/>
        </w:rPr>
      </w:pPr>
      <w:r w:rsidRPr="002715D3">
        <w:rPr>
          <w:rFonts w:ascii="Times New Roman" w:hAnsi="Times New Roman" w:cs="Times New Roman"/>
          <w:sz w:val="24"/>
          <w:szCs w:val="24"/>
          <w:lang w:eastAsia="ru-RU"/>
        </w:rPr>
        <w:t xml:space="preserve">строгое соответствие источникам информации, которыми пользуются учащиеся; </w:t>
      </w:r>
    </w:p>
    <w:p w:rsidR="00E85D33" w:rsidRPr="002715D3" w:rsidRDefault="00E85D33" w:rsidP="002715D3">
      <w:pPr>
        <w:numPr>
          <w:ilvl w:val="0"/>
          <w:numId w:val="2"/>
        </w:numPr>
        <w:spacing w:before="100" w:beforeAutospacing="1" w:after="100" w:afterAutospacing="1" w:line="240" w:lineRule="auto"/>
        <w:ind w:left="2160"/>
        <w:jc w:val="both"/>
        <w:rPr>
          <w:rFonts w:ascii="Times New Roman" w:hAnsi="Times New Roman" w:cs="Times New Roman"/>
          <w:sz w:val="24"/>
          <w:szCs w:val="24"/>
          <w:lang w:eastAsia="ru-RU"/>
        </w:rPr>
      </w:pPr>
      <w:r w:rsidRPr="002715D3">
        <w:rPr>
          <w:rFonts w:ascii="Times New Roman" w:hAnsi="Times New Roman" w:cs="Times New Roman"/>
          <w:sz w:val="24"/>
          <w:szCs w:val="24"/>
          <w:lang w:eastAsia="ru-RU"/>
        </w:rPr>
        <w:t xml:space="preserve">простота - каждое задание должно заключаться в требовании от испытуемого ответа только на один вопрос, </w:t>
      </w:r>
    </w:p>
    <w:p w:rsidR="00E85D33" w:rsidRDefault="00E85D33" w:rsidP="002715D3">
      <w:pPr>
        <w:numPr>
          <w:ilvl w:val="0"/>
          <w:numId w:val="2"/>
        </w:numPr>
        <w:spacing w:before="100" w:beforeAutospacing="1" w:after="100" w:afterAutospacing="1" w:line="240" w:lineRule="auto"/>
        <w:ind w:left="2160"/>
        <w:jc w:val="both"/>
        <w:rPr>
          <w:rFonts w:ascii="Times New Roman" w:hAnsi="Times New Roman" w:cs="Times New Roman"/>
          <w:sz w:val="24"/>
          <w:szCs w:val="24"/>
          <w:lang w:eastAsia="ru-RU"/>
        </w:rPr>
      </w:pPr>
      <w:r w:rsidRPr="002715D3">
        <w:rPr>
          <w:rFonts w:ascii="Times New Roman" w:hAnsi="Times New Roman" w:cs="Times New Roman"/>
          <w:sz w:val="24"/>
          <w:szCs w:val="24"/>
          <w:lang w:eastAsia="ru-RU"/>
        </w:rPr>
        <w:t xml:space="preserve">однозначность - формулировка задания должна исчерпывающим образом разъяснять поставленную перед испытуемым задачу, причем язык и термины обозначений, графические изображения и иллюстрации задания и ответов к нему должны быть безусловно и однозначно понятными учащимся. </w:t>
      </w:r>
    </w:p>
    <w:p w:rsidR="00E85D33" w:rsidRDefault="00E85D33" w:rsidP="00777FBC">
      <w:pPr>
        <w:spacing w:before="100" w:beforeAutospacing="1" w:after="100" w:afterAutospacing="1" w:line="240" w:lineRule="auto"/>
        <w:ind w:firstLine="567"/>
        <w:jc w:val="both"/>
        <w:rPr>
          <w:rFonts w:ascii="Times New Roman" w:hAnsi="Times New Roman" w:cs="Times New Roman"/>
          <w:sz w:val="24"/>
          <w:szCs w:val="24"/>
          <w:lang w:eastAsia="ru-RU"/>
        </w:rPr>
      </w:pPr>
      <w:r w:rsidRPr="00777FBC">
        <w:rPr>
          <w:rFonts w:ascii="Times New Roman" w:hAnsi="Times New Roman" w:cs="Times New Roman"/>
          <w:sz w:val="24"/>
          <w:szCs w:val="24"/>
          <w:lang w:eastAsia="ru-RU"/>
        </w:rPr>
        <w:lastRenderedPageBreak/>
        <w:t xml:space="preserve">В современной тестологии (Аванесов В.С., Челышкова М.Б., Майоров А.Н. и др.) различают </w:t>
      </w:r>
      <w:r w:rsidRPr="00C61B72">
        <w:rPr>
          <w:rFonts w:ascii="Times New Roman" w:hAnsi="Times New Roman" w:cs="Times New Roman"/>
          <w:b/>
          <w:bCs/>
          <w:sz w:val="24"/>
          <w:szCs w:val="24"/>
          <w:lang w:eastAsia="ru-RU"/>
        </w:rPr>
        <w:t xml:space="preserve">4 типа заданий </w:t>
      </w:r>
      <w:r w:rsidRPr="00777FBC">
        <w:rPr>
          <w:rFonts w:ascii="Times New Roman" w:hAnsi="Times New Roman" w:cs="Times New Roman"/>
          <w:sz w:val="24"/>
          <w:szCs w:val="24"/>
          <w:lang w:eastAsia="ru-RU"/>
        </w:rPr>
        <w:t xml:space="preserve">в тестовой форме: </w:t>
      </w:r>
    </w:p>
    <w:p w:rsidR="00E85D33" w:rsidRDefault="00E85D33" w:rsidP="00777FBC">
      <w:pPr>
        <w:pStyle w:val="a4"/>
        <w:numPr>
          <w:ilvl w:val="0"/>
          <w:numId w:val="3"/>
        </w:numPr>
        <w:spacing w:before="100" w:beforeAutospacing="1" w:after="100" w:afterAutospacing="1" w:line="240" w:lineRule="auto"/>
        <w:jc w:val="both"/>
        <w:rPr>
          <w:rFonts w:ascii="Times New Roman" w:hAnsi="Times New Roman" w:cs="Times New Roman"/>
          <w:sz w:val="24"/>
          <w:szCs w:val="24"/>
          <w:lang w:eastAsia="ru-RU"/>
        </w:rPr>
      </w:pPr>
      <w:r w:rsidRPr="00777FBC">
        <w:rPr>
          <w:rFonts w:ascii="Times New Roman" w:hAnsi="Times New Roman" w:cs="Times New Roman"/>
          <w:sz w:val="24"/>
          <w:szCs w:val="24"/>
          <w:lang w:eastAsia="ru-RU"/>
        </w:rPr>
        <w:t xml:space="preserve">задания на выбор одного или нескольких правильных </w:t>
      </w:r>
      <w:r>
        <w:rPr>
          <w:rFonts w:ascii="Times New Roman" w:hAnsi="Times New Roman" w:cs="Times New Roman"/>
          <w:sz w:val="24"/>
          <w:szCs w:val="24"/>
          <w:lang w:eastAsia="ru-RU"/>
        </w:rPr>
        <w:t>ответов;</w:t>
      </w:r>
      <w:r w:rsidRPr="00777FBC">
        <w:rPr>
          <w:rFonts w:ascii="Times New Roman" w:hAnsi="Times New Roman" w:cs="Times New Roman"/>
          <w:sz w:val="24"/>
          <w:szCs w:val="24"/>
          <w:lang w:eastAsia="ru-RU"/>
        </w:rPr>
        <w:t xml:space="preserve"> </w:t>
      </w:r>
    </w:p>
    <w:p w:rsidR="00E85D33" w:rsidRDefault="00E85D33" w:rsidP="00777FBC">
      <w:pPr>
        <w:pStyle w:val="a4"/>
        <w:numPr>
          <w:ilvl w:val="0"/>
          <w:numId w:val="3"/>
        </w:numPr>
        <w:spacing w:before="100" w:beforeAutospacing="1" w:after="100" w:afterAutospacing="1" w:line="240" w:lineRule="auto"/>
        <w:jc w:val="both"/>
        <w:rPr>
          <w:rFonts w:ascii="Times New Roman" w:hAnsi="Times New Roman" w:cs="Times New Roman"/>
          <w:sz w:val="24"/>
          <w:szCs w:val="24"/>
          <w:lang w:eastAsia="ru-RU"/>
        </w:rPr>
      </w:pPr>
      <w:r w:rsidRPr="00777FBC">
        <w:rPr>
          <w:rFonts w:ascii="Times New Roman" w:hAnsi="Times New Roman" w:cs="Times New Roman"/>
          <w:sz w:val="24"/>
          <w:szCs w:val="24"/>
          <w:lang w:eastAsia="ru-RU"/>
        </w:rPr>
        <w:t xml:space="preserve">задания в открытой форме или на </w:t>
      </w:r>
      <w:r>
        <w:rPr>
          <w:rFonts w:ascii="Times New Roman" w:hAnsi="Times New Roman" w:cs="Times New Roman"/>
          <w:sz w:val="24"/>
          <w:szCs w:val="24"/>
          <w:lang w:eastAsia="ru-RU"/>
        </w:rPr>
        <w:t>дополнение;</w:t>
      </w:r>
    </w:p>
    <w:p w:rsidR="00E85D33" w:rsidRDefault="00E85D33" w:rsidP="00777FBC">
      <w:pPr>
        <w:pStyle w:val="a4"/>
        <w:numPr>
          <w:ilvl w:val="0"/>
          <w:numId w:val="3"/>
        </w:numPr>
        <w:spacing w:before="100" w:beforeAutospacing="1" w:after="100" w:afterAutospacing="1" w:line="240" w:lineRule="auto"/>
        <w:jc w:val="both"/>
        <w:rPr>
          <w:rFonts w:ascii="Times New Roman" w:hAnsi="Times New Roman" w:cs="Times New Roman"/>
          <w:sz w:val="24"/>
          <w:szCs w:val="24"/>
          <w:lang w:eastAsia="ru-RU"/>
        </w:rPr>
      </w:pPr>
      <w:r w:rsidRPr="00777FBC">
        <w:rPr>
          <w:rFonts w:ascii="Times New Roman" w:hAnsi="Times New Roman" w:cs="Times New Roman"/>
          <w:sz w:val="24"/>
          <w:szCs w:val="24"/>
          <w:lang w:eastAsia="ru-RU"/>
        </w:rPr>
        <w:t>задания на установление правильной последовательности</w:t>
      </w:r>
      <w:r>
        <w:rPr>
          <w:rFonts w:ascii="Times New Roman" w:hAnsi="Times New Roman" w:cs="Times New Roman"/>
          <w:sz w:val="24"/>
          <w:szCs w:val="24"/>
          <w:lang w:eastAsia="ru-RU"/>
        </w:rPr>
        <w:t>;</w:t>
      </w:r>
    </w:p>
    <w:p w:rsidR="00E85D33" w:rsidRDefault="00E85D33" w:rsidP="00777FBC">
      <w:pPr>
        <w:pStyle w:val="a4"/>
        <w:numPr>
          <w:ilvl w:val="0"/>
          <w:numId w:val="3"/>
        </w:numPr>
        <w:spacing w:before="100" w:beforeAutospacing="1" w:after="100" w:afterAutospacing="1" w:line="240" w:lineRule="auto"/>
        <w:jc w:val="both"/>
        <w:rPr>
          <w:rFonts w:ascii="Times New Roman" w:hAnsi="Times New Roman" w:cs="Times New Roman"/>
          <w:sz w:val="24"/>
          <w:szCs w:val="24"/>
          <w:lang w:eastAsia="ru-RU"/>
        </w:rPr>
      </w:pPr>
      <w:r w:rsidRPr="00777FBC">
        <w:rPr>
          <w:rFonts w:ascii="Times New Roman" w:hAnsi="Times New Roman" w:cs="Times New Roman"/>
          <w:sz w:val="24"/>
          <w:szCs w:val="24"/>
          <w:lang w:eastAsia="ru-RU"/>
        </w:rPr>
        <w:t xml:space="preserve">задания на установление соответствий. </w:t>
      </w:r>
    </w:p>
    <w:p w:rsidR="00E85D33" w:rsidRPr="00AD7800" w:rsidRDefault="00E85D33" w:rsidP="00C61B72">
      <w:pPr>
        <w:spacing w:before="100" w:beforeAutospacing="1" w:after="100" w:afterAutospacing="1"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Учителя как правило чаще всего используют первую форму</w:t>
      </w:r>
      <w:r w:rsidRPr="00AD7800">
        <w:rPr>
          <w:rFonts w:ascii="Times New Roman" w:hAnsi="Times New Roman" w:cs="Times New Roman"/>
          <w:sz w:val="24"/>
          <w:szCs w:val="24"/>
          <w:lang w:eastAsia="ru-RU"/>
        </w:rPr>
        <w:t>.</w:t>
      </w:r>
    </w:p>
    <w:p w:rsidR="00E85D33" w:rsidRPr="00AD7800" w:rsidRDefault="00E85D33" w:rsidP="00AD7800">
      <w:pPr>
        <w:spacing w:before="100" w:beforeAutospacing="1" w:after="100" w:afterAutospacing="1"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Остановлюсь подробнее на типах тестов</w:t>
      </w:r>
      <w:r w:rsidRPr="00AD7800">
        <w:rPr>
          <w:rFonts w:ascii="Times New Roman" w:hAnsi="Times New Roman" w:cs="Times New Roman"/>
          <w:sz w:val="24"/>
          <w:szCs w:val="24"/>
          <w:lang w:eastAsia="ru-RU"/>
        </w:rPr>
        <w:t>.</w:t>
      </w:r>
    </w:p>
    <w:p w:rsidR="00E85D33" w:rsidRPr="00AD7800" w:rsidRDefault="00E85D33" w:rsidP="00AD7800">
      <w:pPr>
        <w:spacing w:before="100" w:beforeAutospacing="1" w:after="100" w:afterAutospacing="1" w:line="240" w:lineRule="auto"/>
        <w:ind w:firstLine="567"/>
        <w:jc w:val="both"/>
        <w:rPr>
          <w:rFonts w:ascii="Times New Roman" w:hAnsi="Times New Roman" w:cs="Times New Roman"/>
          <w:sz w:val="24"/>
          <w:szCs w:val="24"/>
          <w:lang w:eastAsia="ru-RU"/>
        </w:rPr>
      </w:pPr>
      <w:r w:rsidRPr="00C61B72">
        <w:rPr>
          <w:rFonts w:ascii="Times New Roman" w:hAnsi="Times New Roman" w:cs="Times New Roman"/>
          <w:i/>
          <w:iCs/>
          <w:sz w:val="24"/>
          <w:szCs w:val="24"/>
          <w:lang w:eastAsia="ru-RU"/>
        </w:rPr>
        <w:t>Задания на выбор одного или нескольких правильных ответов</w:t>
      </w:r>
      <w:r w:rsidRPr="00AD7800">
        <w:rPr>
          <w:rFonts w:ascii="Times New Roman" w:hAnsi="Times New Roman" w:cs="Times New Roman"/>
          <w:sz w:val="24"/>
          <w:szCs w:val="24"/>
          <w:lang w:eastAsia="ru-RU"/>
        </w:rPr>
        <w:t xml:space="preserve"> для компьютерного контроля знаний подходят больше всего. Такие задания удобно разделить на следующие виды: задания с двумя, тремя, четырьмя пятью и большим числом ответов. Инструкцией для этой формы заданий служит предложение: «Обведите (отметьте, укажите) номер правильного ответа».</w:t>
      </w:r>
    </w:p>
    <w:p w:rsidR="00E85D33" w:rsidRPr="00AD7800" w:rsidRDefault="00E85D33" w:rsidP="00AD7800">
      <w:pPr>
        <w:spacing w:before="100" w:beforeAutospacing="1" w:after="100" w:afterAutospacing="1" w:line="240" w:lineRule="auto"/>
        <w:ind w:firstLine="567"/>
        <w:jc w:val="both"/>
        <w:rPr>
          <w:rFonts w:ascii="Times New Roman" w:hAnsi="Times New Roman" w:cs="Times New Roman"/>
          <w:sz w:val="24"/>
          <w:szCs w:val="24"/>
          <w:lang w:eastAsia="ru-RU"/>
        </w:rPr>
      </w:pPr>
      <w:r w:rsidRPr="00AD7800">
        <w:rPr>
          <w:rFonts w:ascii="Times New Roman" w:hAnsi="Times New Roman" w:cs="Times New Roman"/>
          <w:sz w:val="24"/>
          <w:szCs w:val="24"/>
          <w:lang w:eastAsia="ru-RU"/>
        </w:rPr>
        <w:t>Пример 1. Отметьте номер правильного ответа.</w:t>
      </w:r>
    </w:p>
    <w:p w:rsidR="00E85D33" w:rsidRPr="00AD7800" w:rsidRDefault="00E85D33" w:rsidP="00AD7800">
      <w:pPr>
        <w:spacing w:line="360" w:lineRule="auto"/>
        <w:ind w:firstLine="709"/>
        <w:jc w:val="both"/>
        <w:rPr>
          <w:rFonts w:ascii="Times New Roman" w:hAnsi="Times New Roman" w:cs="Times New Roman"/>
          <w:sz w:val="24"/>
          <w:szCs w:val="24"/>
        </w:rPr>
      </w:pPr>
      <w:r w:rsidRPr="00AD7800">
        <w:rPr>
          <w:rFonts w:ascii="Times New Roman" w:hAnsi="Times New Roman" w:cs="Times New Roman"/>
          <w:sz w:val="24"/>
          <w:szCs w:val="24"/>
        </w:rPr>
        <w:t>Что из названного относится к веществам?</w:t>
      </w:r>
    </w:p>
    <w:p w:rsidR="00E85D33" w:rsidRPr="00AD7800" w:rsidRDefault="00E85D33" w:rsidP="00AD7800">
      <w:pPr>
        <w:pStyle w:val="a4"/>
        <w:numPr>
          <w:ilvl w:val="0"/>
          <w:numId w:val="5"/>
        </w:numPr>
        <w:spacing w:line="360" w:lineRule="auto"/>
        <w:jc w:val="both"/>
        <w:rPr>
          <w:rFonts w:ascii="Times New Roman" w:hAnsi="Times New Roman" w:cs="Times New Roman"/>
          <w:sz w:val="24"/>
          <w:szCs w:val="24"/>
        </w:rPr>
      </w:pPr>
      <w:r w:rsidRPr="00AD7800">
        <w:rPr>
          <w:rFonts w:ascii="Times New Roman" w:hAnsi="Times New Roman" w:cs="Times New Roman"/>
          <w:sz w:val="24"/>
          <w:szCs w:val="24"/>
        </w:rPr>
        <w:t>Вода</w:t>
      </w:r>
    </w:p>
    <w:p w:rsidR="00E85D33" w:rsidRPr="00AD7800" w:rsidRDefault="00E85D33" w:rsidP="00AD7800">
      <w:pPr>
        <w:pStyle w:val="a4"/>
        <w:numPr>
          <w:ilvl w:val="0"/>
          <w:numId w:val="5"/>
        </w:numPr>
        <w:spacing w:line="360" w:lineRule="auto"/>
        <w:jc w:val="both"/>
        <w:rPr>
          <w:rFonts w:ascii="Times New Roman" w:hAnsi="Times New Roman" w:cs="Times New Roman"/>
          <w:sz w:val="24"/>
          <w:szCs w:val="24"/>
        </w:rPr>
      </w:pPr>
      <w:r w:rsidRPr="00AD7800">
        <w:rPr>
          <w:rFonts w:ascii="Times New Roman" w:hAnsi="Times New Roman" w:cs="Times New Roman"/>
          <w:sz w:val="24"/>
          <w:szCs w:val="24"/>
        </w:rPr>
        <w:t>Самолет</w:t>
      </w:r>
    </w:p>
    <w:p w:rsidR="00E85D33" w:rsidRPr="00AD7800" w:rsidRDefault="00E85D33" w:rsidP="00AD7800">
      <w:pPr>
        <w:pStyle w:val="a4"/>
        <w:numPr>
          <w:ilvl w:val="0"/>
          <w:numId w:val="5"/>
        </w:numPr>
        <w:spacing w:line="360" w:lineRule="auto"/>
        <w:jc w:val="both"/>
        <w:rPr>
          <w:rFonts w:ascii="Times New Roman" w:hAnsi="Times New Roman" w:cs="Times New Roman"/>
          <w:sz w:val="24"/>
          <w:szCs w:val="24"/>
        </w:rPr>
      </w:pPr>
      <w:r w:rsidRPr="00AD7800">
        <w:rPr>
          <w:rFonts w:ascii="Times New Roman" w:hAnsi="Times New Roman" w:cs="Times New Roman"/>
          <w:sz w:val="24"/>
          <w:szCs w:val="24"/>
        </w:rPr>
        <w:t>Луна</w:t>
      </w:r>
    </w:p>
    <w:p w:rsidR="00E85D33" w:rsidRPr="00AD7800" w:rsidRDefault="00E85D33" w:rsidP="00AD7800">
      <w:pPr>
        <w:pStyle w:val="a4"/>
        <w:numPr>
          <w:ilvl w:val="0"/>
          <w:numId w:val="5"/>
        </w:numPr>
        <w:spacing w:line="360" w:lineRule="auto"/>
        <w:jc w:val="both"/>
        <w:rPr>
          <w:rFonts w:ascii="Times New Roman" w:hAnsi="Times New Roman" w:cs="Times New Roman"/>
          <w:sz w:val="24"/>
          <w:szCs w:val="24"/>
        </w:rPr>
      </w:pPr>
      <w:r w:rsidRPr="00AD7800">
        <w:rPr>
          <w:rFonts w:ascii="Times New Roman" w:hAnsi="Times New Roman" w:cs="Times New Roman"/>
          <w:sz w:val="24"/>
          <w:szCs w:val="24"/>
        </w:rPr>
        <w:t>Цветок</w:t>
      </w:r>
    </w:p>
    <w:p w:rsidR="00E85D33" w:rsidRPr="00C61B72" w:rsidRDefault="00E85D33" w:rsidP="00C61B72">
      <w:pPr>
        <w:spacing w:before="100" w:beforeAutospacing="1" w:after="100" w:afterAutospacing="1" w:line="240" w:lineRule="auto"/>
        <w:ind w:firstLine="567"/>
        <w:jc w:val="both"/>
        <w:rPr>
          <w:rFonts w:ascii="Times New Roman" w:hAnsi="Times New Roman" w:cs="Times New Roman"/>
          <w:sz w:val="24"/>
          <w:szCs w:val="24"/>
          <w:lang w:eastAsia="ru-RU"/>
        </w:rPr>
      </w:pPr>
      <w:r w:rsidRPr="00C61B72">
        <w:rPr>
          <w:rFonts w:ascii="Times New Roman" w:hAnsi="Times New Roman" w:cs="Times New Roman"/>
          <w:sz w:val="24"/>
          <w:szCs w:val="24"/>
          <w:lang w:eastAsia="ru-RU"/>
        </w:rPr>
        <w:t>Задание должно быть сформулировано кратко и четко, так, чтобы его смысл был понятен при первом прочтении.</w:t>
      </w:r>
    </w:p>
    <w:p w:rsidR="00E85D33" w:rsidRPr="00C61B72" w:rsidRDefault="00E85D33" w:rsidP="00C61B72">
      <w:pPr>
        <w:spacing w:before="100" w:beforeAutospacing="1" w:after="100" w:afterAutospacing="1" w:line="240" w:lineRule="auto"/>
        <w:ind w:firstLine="567"/>
        <w:jc w:val="both"/>
        <w:rPr>
          <w:rFonts w:ascii="Times New Roman" w:hAnsi="Times New Roman" w:cs="Times New Roman"/>
          <w:sz w:val="24"/>
          <w:szCs w:val="24"/>
          <w:lang w:eastAsia="ru-RU"/>
        </w:rPr>
      </w:pPr>
      <w:r w:rsidRPr="00C61B72">
        <w:rPr>
          <w:rFonts w:ascii="Times New Roman" w:hAnsi="Times New Roman" w:cs="Times New Roman"/>
          <w:sz w:val="24"/>
          <w:szCs w:val="24"/>
          <w:lang w:eastAsia="ru-RU"/>
        </w:rPr>
        <w:t>Содержание задания формулируется как можно яснее и как можно короче. Краткость обеспечивается тщательным подбором слов, символов, графиков, позволяющих минимумом средств добиваться максимума ясности смысла задания. Необходимо полностью исключить повторы слов, использование малопонятных, редко употребляемых, а также</w:t>
      </w:r>
      <w:r>
        <w:rPr>
          <w:rFonts w:ascii="Times New Roman" w:hAnsi="Times New Roman" w:cs="Times New Roman"/>
          <w:sz w:val="24"/>
          <w:szCs w:val="24"/>
          <w:lang w:eastAsia="ru-RU"/>
        </w:rPr>
        <w:t xml:space="preserve"> неизвестных учащимся символов</w:t>
      </w:r>
      <w:r w:rsidRPr="00C61B7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затрудняющих восприятие смысла.</w:t>
      </w:r>
    </w:p>
    <w:p w:rsidR="00E85D33" w:rsidRPr="00C61B72" w:rsidRDefault="00E85D33" w:rsidP="00C61B72">
      <w:pPr>
        <w:spacing w:before="100" w:beforeAutospacing="1" w:after="100" w:afterAutospacing="1" w:line="240" w:lineRule="auto"/>
        <w:ind w:firstLine="567"/>
        <w:jc w:val="both"/>
        <w:rPr>
          <w:rFonts w:ascii="Times New Roman" w:hAnsi="Times New Roman" w:cs="Times New Roman"/>
          <w:sz w:val="24"/>
          <w:szCs w:val="24"/>
          <w:lang w:eastAsia="ru-RU"/>
        </w:rPr>
      </w:pPr>
      <w:r w:rsidRPr="00C61B72">
        <w:rPr>
          <w:rFonts w:ascii="Times New Roman" w:hAnsi="Times New Roman" w:cs="Times New Roman"/>
          <w:sz w:val="24"/>
          <w:szCs w:val="24"/>
          <w:lang w:eastAsia="ru-RU"/>
        </w:rPr>
        <w:t>Для достижения краткости в каждом задании лучше спросить о чем-нибудь одном. Утяжеление заданий требованиями что-то найти, решить и затем еще и объяснить отрицательно сказываются на качестве задания, хотя с педагогической точки зрения легко понять причину такой формулировки.</w:t>
      </w:r>
    </w:p>
    <w:p w:rsidR="00E85D33" w:rsidRDefault="00E85D33" w:rsidP="00AD7800">
      <w:pPr>
        <w:spacing w:before="100" w:beforeAutospacing="1" w:after="100" w:afterAutospacing="1" w:line="240" w:lineRule="auto"/>
        <w:ind w:firstLine="567"/>
        <w:jc w:val="both"/>
        <w:rPr>
          <w:rFonts w:ascii="Times New Roman" w:hAnsi="Times New Roman" w:cs="Times New Roman"/>
          <w:sz w:val="24"/>
          <w:szCs w:val="24"/>
          <w:lang w:eastAsia="ru-RU"/>
        </w:rPr>
      </w:pPr>
      <w:r w:rsidRPr="00C61B72">
        <w:rPr>
          <w:rFonts w:ascii="Times New Roman" w:hAnsi="Times New Roman" w:cs="Times New Roman"/>
          <w:sz w:val="24"/>
          <w:szCs w:val="24"/>
          <w:lang w:eastAsia="ru-RU"/>
        </w:rPr>
        <w:t xml:space="preserve">Еще лучше, когда короткими являются и задание и ответ. </w:t>
      </w:r>
    </w:p>
    <w:p w:rsidR="00E85D33" w:rsidRDefault="00E85D33" w:rsidP="00C61B72">
      <w:pPr>
        <w:spacing w:before="100" w:beforeAutospacing="1" w:after="100" w:afterAutospacing="1" w:line="240" w:lineRule="auto"/>
        <w:ind w:firstLine="567"/>
        <w:jc w:val="both"/>
        <w:rPr>
          <w:rFonts w:ascii="Times New Roman" w:hAnsi="Times New Roman" w:cs="Times New Roman"/>
          <w:sz w:val="24"/>
          <w:szCs w:val="24"/>
          <w:lang w:eastAsia="ru-RU"/>
        </w:rPr>
      </w:pPr>
      <w:r w:rsidRPr="00C61B72">
        <w:rPr>
          <w:rFonts w:ascii="Times New Roman" w:hAnsi="Times New Roman" w:cs="Times New Roman"/>
          <w:sz w:val="24"/>
          <w:szCs w:val="24"/>
          <w:lang w:eastAsia="ru-RU"/>
        </w:rPr>
        <w:t xml:space="preserve">Задания с выбором одного или нескольких ответов являются самой критикуемой формой. Нередко считается, что найти правильный ответ гораздо легче, чем формулировать его самому. Однако в хорошо сделанных заданиях незнающему ученику неправильные ответы часто кажутся более правдоподобными, чем правильные.  Но </w:t>
      </w:r>
      <w:r w:rsidRPr="00C61B72">
        <w:rPr>
          <w:rFonts w:ascii="Times New Roman" w:hAnsi="Times New Roman" w:cs="Times New Roman"/>
          <w:sz w:val="24"/>
          <w:szCs w:val="24"/>
          <w:lang w:eastAsia="ru-RU"/>
        </w:rPr>
        <w:lastRenderedPageBreak/>
        <w:t xml:space="preserve">тестовое задание с выбором одного или нескольких правильных ответов годится только для оценки знаний так называемого низшего уровня. </w:t>
      </w:r>
    </w:p>
    <w:p w:rsidR="00E85D33" w:rsidRDefault="00E85D33" w:rsidP="00C61B72">
      <w:pPr>
        <w:spacing w:before="100" w:beforeAutospacing="1" w:after="100" w:afterAutospacing="1" w:line="240" w:lineRule="auto"/>
        <w:ind w:firstLine="567"/>
        <w:jc w:val="both"/>
        <w:rPr>
          <w:rFonts w:ascii="Times New Roman" w:hAnsi="Times New Roman" w:cs="Times New Roman"/>
          <w:sz w:val="24"/>
          <w:szCs w:val="24"/>
          <w:lang w:eastAsia="ru-RU"/>
        </w:rPr>
      </w:pPr>
      <w:r w:rsidRPr="00C61B72">
        <w:rPr>
          <w:rFonts w:ascii="Times New Roman" w:hAnsi="Times New Roman" w:cs="Times New Roman"/>
          <w:i/>
          <w:iCs/>
          <w:sz w:val="24"/>
          <w:szCs w:val="24"/>
          <w:lang w:eastAsia="ru-RU"/>
        </w:rPr>
        <w:t>В заданиях открытой формы</w:t>
      </w:r>
      <w:r w:rsidRPr="00C61B72">
        <w:rPr>
          <w:rFonts w:ascii="Times New Roman" w:hAnsi="Times New Roman" w:cs="Times New Roman"/>
          <w:sz w:val="24"/>
          <w:szCs w:val="24"/>
          <w:lang w:eastAsia="ru-RU"/>
        </w:rPr>
        <w:t xml:space="preserve"> готовые ответы не даются: их должен придумать или получить сам тестирующийся. Иногда вместо термина «задания открытой формы» используют термины: «задания на дополнение» или «задания с конструируемым ответом». Для открытой формы принято использовать инструкцию, состоящую из слова: «Дополните»</w:t>
      </w:r>
      <w:r>
        <w:rPr>
          <w:rFonts w:ascii="Times New Roman" w:hAnsi="Times New Roman" w:cs="Times New Roman"/>
          <w:sz w:val="24"/>
          <w:szCs w:val="24"/>
          <w:lang w:eastAsia="ru-RU"/>
        </w:rPr>
        <w:t xml:space="preserve"> или «Запишите ответ»</w:t>
      </w:r>
      <w:r w:rsidRPr="00C61B72">
        <w:rPr>
          <w:rFonts w:ascii="Times New Roman" w:hAnsi="Times New Roman" w:cs="Times New Roman"/>
          <w:sz w:val="24"/>
          <w:szCs w:val="24"/>
          <w:lang w:eastAsia="ru-RU"/>
        </w:rPr>
        <w:t>.</w:t>
      </w:r>
    </w:p>
    <w:p w:rsidR="00E85D33" w:rsidRDefault="00E85D33" w:rsidP="00C61B72">
      <w:pPr>
        <w:spacing w:before="100" w:beforeAutospacing="1" w:after="100" w:afterAutospacing="1" w:line="240" w:lineRule="auto"/>
        <w:ind w:firstLine="567"/>
        <w:jc w:val="both"/>
        <w:rPr>
          <w:rFonts w:ascii="Times New Roman" w:hAnsi="Times New Roman" w:cs="Times New Roman"/>
          <w:sz w:val="24"/>
          <w:szCs w:val="24"/>
          <w:lang w:eastAsia="ru-RU"/>
        </w:rPr>
      </w:pPr>
      <w:r w:rsidRPr="00BF1182">
        <w:rPr>
          <w:rFonts w:ascii="Times New Roman" w:hAnsi="Times New Roman" w:cs="Times New Roman"/>
          <w:sz w:val="24"/>
          <w:szCs w:val="24"/>
          <w:lang w:eastAsia="ru-RU"/>
        </w:rPr>
        <w:t>Пример 2.</w:t>
      </w:r>
    </w:p>
    <w:p w:rsidR="00E85D33" w:rsidRDefault="00E85D33" w:rsidP="00C61B72">
      <w:pPr>
        <w:spacing w:before="100" w:beforeAutospacing="1" w:after="100" w:afterAutospacing="1"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Найдите скорость трактора ( в км/ч), если за 12 мин он прошел 1,8 км.</w:t>
      </w:r>
    </w:p>
    <w:p w:rsidR="00E85D33" w:rsidRPr="00BF1182" w:rsidRDefault="00E85D33" w:rsidP="00BF1182">
      <w:pPr>
        <w:spacing w:line="360" w:lineRule="auto"/>
        <w:ind w:firstLine="709"/>
        <w:jc w:val="both"/>
        <w:rPr>
          <w:rFonts w:ascii="Times New Roman" w:hAnsi="Times New Roman" w:cs="Times New Roman"/>
          <w:sz w:val="24"/>
          <w:szCs w:val="24"/>
        </w:rPr>
      </w:pPr>
      <w:r w:rsidRPr="00BF1182">
        <w:rPr>
          <w:rFonts w:ascii="Times New Roman" w:hAnsi="Times New Roman" w:cs="Times New Roman"/>
          <w:sz w:val="24"/>
          <w:szCs w:val="24"/>
        </w:rPr>
        <w:t>Задания на дополнение бывают двух заметно отличающихся видов:</w:t>
      </w:r>
    </w:p>
    <w:p w:rsidR="00E85D33" w:rsidRPr="00BF1182" w:rsidRDefault="00E85D33" w:rsidP="00BF1182">
      <w:pPr>
        <w:spacing w:line="360" w:lineRule="auto"/>
        <w:ind w:firstLine="709"/>
        <w:jc w:val="both"/>
        <w:rPr>
          <w:rFonts w:ascii="Times New Roman" w:hAnsi="Times New Roman" w:cs="Times New Roman"/>
          <w:sz w:val="24"/>
          <w:szCs w:val="24"/>
        </w:rPr>
      </w:pPr>
      <w:r w:rsidRPr="00BF1182">
        <w:rPr>
          <w:rFonts w:ascii="Times New Roman" w:hAnsi="Times New Roman" w:cs="Times New Roman"/>
          <w:sz w:val="24"/>
          <w:szCs w:val="24"/>
        </w:rPr>
        <w:t>1) с ограничениями, налагаемыми на ответы, возможности получения которых соответствующим образом определены по содержанию и форме представления;</w:t>
      </w:r>
    </w:p>
    <w:p w:rsidR="00E85D33" w:rsidRPr="00BF1182" w:rsidRDefault="00E85D33" w:rsidP="00BF1182">
      <w:pPr>
        <w:spacing w:line="360" w:lineRule="auto"/>
        <w:ind w:firstLine="709"/>
        <w:jc w:val="both"/>
        <w:rPr>
          <w:rFonts w:ascii="Times New Roman" w:hAnsi="Times New Roman" w:cs="Times New Roman"/>
          <w:sz w:val="24"/>
          <w:szCs w:val="24"/>
        </w:rPr>
      </w:pPr>
      <w:r w:rsidRPr="00BF1182">
        <w:rPr>
          <w:rFonts w:ascii="Times New Roman" w:hAnsi="Times New Roman" w:cs="Times New Roman"/>
          <w:sz w:val="24"/>
          <w:szCs w:val="24"/>
        </w:rPr>
        <w:t>2) задания со свободно конструируемым ответом, в котором необходимо составить развернутый ответ в виде полного решения задачи или дать ответ в виде микросочинения.</w:t>
      </w:r>
    </w:p>
    <w:p w:rsidR="00E85D33" w:rsidRPr="00BF1182" w:rsidRDefault="00E85D33" w:rsidP="004523F9">
      <w:pPr>
        <w:widowControl w:val="0"/>
        <w:spacing w:line="360" w:lineRule="auto"/>
        <w:ind w:firstLine="709"/>
        <w:jc w:val="both"/>
        <w:rPr>
          <w:rFonts w:ascii="Times New Roman" w:hAnsi="Times New Roman" w:cs="Times New Roman"/>
          <w:sz w:val="24"/>
          <w:szCs w:val="24"/>
        </w:rPr>
      </w:pPr>
      <w:r w:rsidRPr="00BF1182">
        <w:rPr>
          <w:rFonts w:ascii="Times New Roman" w:hAnsi="Times New Roman" w:cs="Times New Roman"/>
          <w:sz w:val="24"/>
          <w:szCs w:val="24"/>
        </w:rPr>
        <w:t xml:space="preserve">В заданиях с ограничениями заранее определяется, что однозначно считать правильным ответом, и задается степень полноты представления ответа. Обычно он бывает достаточно кратким – одно слово, число, символ и т.д. </w:t>
      </w:r>
      <w:r>
        <w:rPr>
          <w:rFonts w:ascii="Times New Roman" w:hAnsi="Times New Roman" w:cs="Times New Roman"/>
          <w:sz w:val="24"/>
          <w:szCs w:val="24"/>
        </w:rPr>
        <w:t xml:space="preserve"> </w:t>
      </w:r>
      <w:r w:rsidRPr="00BF1182">
        <w:rPr>
          <w:rFonts w:ascii="Times New Roman" w:hAnsi="Times New Roman" w:cs="Times New Roman"/>
          <w:sz w:val="24"/>
          <w:szCs w:val="24"/>
        </w:rPr>
        <w:t>Отличительная особенность заданий с ограничениями на дополняемые ответы заключается в том, что они должны порождать только один, запланированный разработчиком правильный ответ.</w:t>
      </w:r>
    </w:p>
    <w:p w:rsidR="00E85D33" w:rsidRDefault="00E85D33" w:rsidP="00BF1182">
      <w:pPr>
        <w:spacing w:line="360" w:lineRule="auto"/>
        <w:ind w:firstLine="709"/>
        <w:jc w:val="both"/>
        <w:rPr>
          <w:rFonts w:ascii="Times New Roman" w:hAnsi="Times New Roman" w:cs="Times New Roman"/>
          <w:sz w:val="24"/>
          <w:szCs w:val="24"/>
        </w:rPr>
      </w:pPr>
      <w:r w:rsidRPr="00BF1182">
        <w:rPr>
          <w:rFonts w:ascii="Times New Roman" w:hAnsi="Times New Roman" w:cs="Times New Roman"/>
          <w:sz w:val="24"/>
          <w:szCs w:val="24"/>
        </w:rPr>
        <w:t>Задания второго типа со свободно конструируемым ответом не имеют никаких ограничений на содержание и форму представления ответов. За определенное время учащийся может писать что угодно и как угодно. Однако тщательная формулировка подобных заданий предполагает наличие эталона, в качестве которого обычно выступает наиболее правильный ответ с описывающими его характеристиками и признаками качества.</w:t>
      </w:r>
    </w:p>
    <w:p w:rsidR="00E85D33" w:rsidRPr="004523F9" w:rsidRDefault="00E85D33" w:rsidP="004523F9">
      <w:pPr>
        <w:spacing w:line="360" w:lineRule="auto"/>
        <w:ind w:firstLine="709"/>
        <w:jc w:val="both"/>
        <w:rPr>
          <w:rFonts w:ascii="Times New Roman" w:hAnsi="Times New Roman" w:cs="Times New Roman"/>
          <w:sz w:val="24"/>
          <w:szCs w:val="24"/>
        </w:rPr>
      </w:pPr>
      <w:r w:rsidRPr="004523F9">
        <w:rPr>
          <w:rFonts w:ascii="Times New Roman" w:hAnsi="Times New Roman" w:cs="Times New Roman"/>
          <w:i/>
          <w:iCs/>
          <w:sz w:val="24"/>
          <w:szCs w:val="24"/>
        </w:rPr>
        <w:t>В заданиях на установление соответствия</w:t>
      </w:r>
      <w:r w:rsidRPr="004523F9">
        <w:rPr>
          <w:rFonts w:ascii="Times New Roman" w:hAnsi="Times New Roman" w:cs="Times New Roman"/>
          <w:sz w:val="24"/>
          <w:szCs w:val="24"/>
        </w:rPr>
        <w:t xml:space="preserve"> проверяет</w:t>
      </w:r>
      <w:r>
        <w:rPr>
          <w:rFonts w:ascii="Times New Roman" w:hAnsi="Times New Roman" w:cs="Times New Roman"/>
          <w:sz w:val="24"/>
          <w:szCs w:val="24"/>
        </w:rPr>
        <w:t>ся</w:t>
      </w:r>
      <w:r w:rsidRPr="004523F9">
        <w:rPr>
          <w:rFonts w:ascii="Times New Roman" w:hAnsi="Times New Roman" w:cs="Times New Roman"/>
          <w:sz w:val="24"/>
          <w:szCs w:val="24"/>
        </w:rPr>
        <w:t xml:space="preserve"> знание связей между элементами двух множеств. Элементы для сопоставления записываются в два столбца: слева обычно приводятся элементы задающего множества, содержащие постановку проблемы, а справа – элементы, подлежащие выбору.</w:t>
      </w:r>
    </w:p>
    <w:p w:rsidR="00E85D33" w:rsidRPr="004523F9" w:rsidRDefault="00E85D33" w:rsidP="004523F9">
      <w:pPr>
        <w:spacing w:line="360" w:lineRule="auto"/>
        <w:ind w:firstLine="709"/>
        <w:jc w:val="both"/>
        <w:rPr>
          <w:rFonts w:ascii="Times New Roman" w:hAnsi="Times New Roman" w:cs="Times New Roman"/>
          <w:sz w:val="24"/>
          <w:szCs w:val="24"/>
        </w:rPr>
      </w:pPr>
      <w:r w:rsidRPr="004523F9">
        <w:rPr>
          <w:rFonts w:ascii="Times New Roman" w:hAnsi="Times New Roman" w:cs="Times New Roman"/>
          <w:sz w:val="24"/>
          <w:szCs w:val="24"/>
        </w:rPr>
        <w:t>К заданиям дается стандартная инструкция: «Установите соответствие».</w:t>
      </w:r>
    </w:p>
    <w:p w:rsidR="00E85D33" w:rsidRDefault="00E85D33" w:rsidP="004523F9">
      <w:pPr>
        <w:spacing w:line="360" w:lineRule="auto"/>
        <w:ind w:firstLine="709"/>
        <w:jc w:val="both"/>
        <w:rPr>
          <w:rFonts w:ascii="Times New Roman" w:hAnsi="Times New Roman" w:cs="Times New Roman"/>
          <w:sz w:val="24"/>
          <w:szCs w:val="24"/>
        </w:rPr>
      </w:pPr>
      <w:r w:rsidRPr="004523F9">
        <w:rPr>
          <w:rFonts w:ascii="Times New Roman" w:hAnsi="Times New Roman" w:cs="Times New Roman"/>
          <w:sz w:val="24"/>
          <w:szCs w:val="24"/>
        </w:rPr>
        <w:t>Пример 3.</w:t>
      </w:r>
    </w:p>
    <w:p w:rsidR="00E85D33" w:rsidRDefault="00E85D33" w:rsidP="00C61B72">
      <w:pPr>
        <w:spacing w:before="100" w:beforeAutospacing="1" w:after="100" w:afterAutospacing="1"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Температуру холодильника тепловой машины увеличили, оставив температуру нагревателя прежней. Количество теплоты, полученное газом от нагревателя зв цикл, не изменилось. Как изменились при этом КПД тепловой машины, количество теплоты, отданное газом за цикл холодильнику, и работа газа за цикл?</w:t>
      </w:r>
    </w:p>
    <w:p w:rsidR="00E85D33" w:rsidRDefault="00E85D33" w:rsidP="00C61B72">
      <w:pPr>
        <w:spacing w:before="100" w:beforeAutospacing="1" w:after="100" w:afterAutospacing="1"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Для каждой величины определите соответствующий характер изменения:</w:t>
      </w:r>
    </w:p>
    <w:p w:rsidR="00E85D33" w:rsidRDefault="00E85D33" w:rsidP="004523F9">
      <w:pPr>
        <w:pStyle w:val="a4"/>
        <w:numPr>
          <w:ilvl w:val="1"/>
          <w:numId w:val="2"/>
        </w:num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Увеличилась</w:t>
      </w:r>
      <w:r>
        <w:rPr>
          <w:rFonts w:ascii="Times New Roman" w:hAnsi="Times New Roman" w:cs="Times New Roman"/>
          <w:sz w:val="24"/>
          <w:szCs w:val="24"/>
          <w:lang w:eastAsia="ru-RU"/>
        </w:rPr>
        <w:tab/>
      </w:r>
      <w:r>
        <w:rPr>
          <w:rFonts w:ascii="Times New Roman" w:hAnsi="Times New Roman" w:cs="Times New Roman"/>
          <w:sz w:val="24"/>
          <w:szCs w:val="24"/>
          <w:lang w:eastAsia="ru-RU"/>
        </w:rPr>
        <w:tab/>
        <w:t>2) Уменьшилась</w:t>
      </w:r>
      <w:r>
        <w:rPr>
          <w:rFonts w:ascii="Times New Roman" w:hAnsi="Times New Roman" w:cs="Times New Roman"/>
          <w:sz w:val="24"/>
          <w:szCs w:val="24"/>
          <w:lang w:eastAsia="ru-RU"/>
        </w:rPr>
        <w:tab/>
        <w:t>3)Не изменилась</w:t>
      </w:r>
    </w:p>
    <w:p w:rsidR="00E85D33" w:rsidRDefault="00E85D33" w:rsidP="004523F9">
      <w:pPr>
        <w:spacing w:before="100" w:beforeAutospacing="1" w:after="100" w:afterAutospacing="1"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Запишите в таблицу выбранные цифры для каждой физической величины. Цыфры в ответе могут повторяться.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4961"/>
        <w:gridCol w:w="2375"/>
      </w:tblGrid>
      <w:tr w:rsidR="00E85D33" w:rsidRPr="00326BF3">
        <w:tc>
          <w:tcPr>
            <w:tcW w:w="2235" w:type="dxa"/>
          </w:tcPr>
          <w:p w:rsidR="00E85D33" w:rsidRPr="00326BF3" w:rsidRDefault="00E85D33" w:rsidP="00326BF3">
            <w:pPr>
              <w:spacing w:before="100" w:beforeAutospacing="1" w:after="100" w:afterAutospacing="1" w:line="240" w:lineRule="auto"/>
              <w:jc w:val="center"/>
              <w:rPr>
                <w:rFonts w:ascii="Times New Roman" w:hAnsi="Times New Roman" w:cs="Times New Roman"/>
                <w:sz w:val="24"/>
                <w:szCs w:val="24"/>
                <w:lang w:eastAsia="ru-RU"/>
              </w:rPr>
            </w:pPr>
            <w:r w:rsidRPr="00326BF3">
              <w:rPr>
                <w:rFonts w:ascii="Times New Roman" w:hAnsi="Times New Roman" w:cs="Times New Roman"/>
                <w:sz w:val="24"/>
                <w:szCs w:val="24"/>
                <w:lang w:eastAsia="ru-RU"/>
              </w:rPr>
              <w:t>КПД тепловой машины</w:t>
            </w:r>
          </w:p>
        </w:tc>
        <w:tc>
          <w:tcPr>
            <w:tcW w:w="4961" w:type="dxa"/>
          </w:tcPr>
          <w:p w:rsidR="00E85D33" w:rsidRPr="00326BF3" w:rsidRDefault="00E85D33" w:rsidP="00326BF3">
            <w:pPr>
              <w:spacing w:before="100" w:beforeAutospacing="1" w:after="100" w:afterAutospacing="1" w:line="240" w:lineRule="auto"/>
              <w:jc w:val="center"/>
              <w:rPr>
                <w:rFonts w:ascii="Times New Roman" w:hAnsi="Times New Roman" w:cs="Times New Roman"/>
                <w:sz w:val="24"/>
                <w:szCs w:val="24"/>
                <w:lang w:eastAsia="ru-RU"/>
              </w:rPr>
            </w:pPr>
            <w:r w:rsidRPr="00326BF3">
              <w:rPr>
                <w:rFonts w:ascii="Times New Roman" w:hAnsi="Times New Roman" w:cs="Times New Roman"/>
                <w:sz w:val="24"/>
                <w:szCs w:val="24"/>
                <w:lang w:eastAsia="ru-RU"/>
              </w:rPr>
              <w:t>количество теплоты, отданное газом за цикл холодильнику</w:t>
            </w:r>
          </w:p>
        </w:tc>
        <w:tc>
          <w:tcPr>
            <w:tcW w:w="2375" w:type="dxa"/>
          </w:tcPr>
          <w:p w:rsidR="00E85D33" w:rsidRPr="00326BF3" w:rsidRDefault="00E85D33" w:rsidP="00326BF3">
            <w:pPr>
              <w:spacing w:before="100" w:beforeAutospacing="1" w:after="100" w:afterAutospacing="1" w:line="240" w:lineRule="auto"/>
              <w:jc w:val="center"/>
              <w:rPr>
                <w:rFonts w:ascii="Times New Roman" w:hAnsi="Times New Roman" w:cs="Times New Roman"/>
                <w:sz w:val="24"/>
                <w:szCs w:val="24"/>
                <w:lang w:eastAsia="ru-RU"/>
              </w:rPr>
            </w:pPr>
            <w:r w:rsidRPr="00326BF3">
              <w:rPr>
                <w:rFonts w:ascii="Times New Roman" w:hAnsi="Times New Roman" w:cs="Times New Roman"/>
                <w:sz w:val="24"/>
                <w:szCs w:val="24"/>
                <w:lang w:eastAsia="ru-RU"/>
              </w:rPr>
              <w:t>работа газа за цикл</w:t>
            </w:r>
          </w:p>
        </w:tc>
      </w:tr>
      <w:tr w:rsidR="00E85D33" w:rsidRPr="00326BF3">
        <w:tc>
          <w:tcPr>
            <w:tcW w:w="2235" w:type="dxa"/>
          </w:tcPr>
          <w:p w:rsidR="00E85D33" w:rsidRPr="00326BF3" w:rsidRDefault="00E85D33" w:rsidP="00326BF3">
            <w:pPr>
              <w:spacing w:before="100" w:beforeAutospacing="1" w:after="100" w:afterAutospacing="1" w:line="240" w:lineRule="auto"/>
              <w:jc w:val="both"/>
              <w:rPr>
                <w:rFonts w:ascii="Times New Roman" w:hAnsi="Times New Roman" w:cs="Times New Roman"/>
                <w:sz w:val="24"/>
                <w:szCs w:val="24"/>
                <w:lang w:eastAsia="ru-RU"/>
              </w:rPr>
            </w:pPr>
          </w:p>
        </w:tc>
        <w:tc>
          <w:tcPr>
            <w:tcW w:w="4961" w:type="dxa"/>
          </w:tcPr>
          <w:p w:rsidR="00E85D33" w:rsidRPr="00326BF3" w:rsidRDefault="00E85D33" w:rsidP="00326BF3">
            <w:pPr>
              <w:spacing w:before="100" w:beforeAutospacing="1" w:after="100" w:afterAutospacing="1" w:line="240" w:lineRule="auto"/>
              <w:jc w:val="both"/>
              <w:rPr>
                <w:rFonts w:ascii="Times New Roman" w:hAnsi="Times New Roman" w:cs="Times New Roman"/>
                <w:sz w:val="24"/>
                <w:szCs w:val="24"/>
                <w:lang w:eastAsia="ru-RU"/>
              </w:rPr>
            </w:pPr>
          </w:p>
        </w:tc>
        <w:tc>
          <w:tcPr>
            <w:tcW w:w="2375" w:type="dxa"/>
          </w:tcPr>
          <w:p w:rsidR="00E85D33" w:rsidRPr="00326BF3" w:rsidRDefault="00E85D33" w:rsidP="00326BF3">
            <w:pPr>
              <w:spacing w:before="100" w:beforeAutospacing="1" w:after="100" w:afterAutospacing="1" w:line="240" w:lineRule="auto"/>
              <w:jc w:val="both"/>
              <w:rPr>
                <w:rFonts w:ascii="Times New Roman" w:hAnsi="Times New Roman" w:cs="Times New Roman"/>
                <w:sz w:val="24"/>
                <w:szCs w:val="24"/>
                <w:lang w:eastAsia="ru-RU"/>
              </w:rPr>
            </w:pPr>
          </w:p>
        </w:tc>
      </w:tr>
    </w:tbl>
    <w:p w:rsidR="00E85D33" w:rsidRDefault="00E85D33" w:rsidP="00EE5E3B">
      <w:pPr>
        <w:spacing w:before="100" w:beforeAutospacing="1" w:after="100" w:afterAutospacing="1" w:line="240" w:lineRule="auto"/>
        <w:ind w:firstLine="567"/>
        <w:jc w:val="both"/>
        <w:rPr>
          <w:rFonts w:ascii="Times New Roman" w:hAnsi="Times New Roman" w:cs="Times New Roman"/>
          <w:sz w:val="24"/>
          <w:szCs w:val="24"/>
          <w:lang w:eastAsia="ru-RU"/>
        </w:rPr>
      </w:pPr>
      <w:r w:rsidRPr="00EE5E3B">
        <w:rPr>
          <w:rFonts w:ascii="Times New Roman" w:hAnsi="Times New Roman" w:cs="Times New Roman"/>
          <w:sz w:val="24"/>
          <w:szCs w:val="24"/>
          <w:lang w:eastAsia="ru-RU"/>
        </w:rPr>
        <w:t xml:space="preserve">Следует отметить, </w:t>
      </w:r>
      <w:r>
        <w:rPr>
          <w:rFonts w:ascii="Times New Roman" w:hAnsi="Times New Roman" w:cs="Times New Roman"/>
          <w:sz w:val="24"/>
          <w:szCs w:val="24"/>
          <w:lang w:eastAsia="ru-RU"/>
        </w:rPr>
        <w:t>что ответов может быть больше, чем вопросов</w:t>
      </w:r>
      <w:r w:rsidRPr="00EE5E3B">
        <w:rPr>
          <w:rFonts w:ascii="Times New Roman" w:hAnsi="Times New Roman" w:cs="Times New Roman"/>
          <w:sz w:val="24"/>
          <w:szCs w:val="24"/>
          <w:lang w:eastAsia="ru-RU"/>
        </w:rPr>
        <w:t>. В этой ситуации возникают определенные трудности, связанные с подбором правдоподобных избыточных элементо</w:t>
      </w:r>
      <w:r>
        <w:rPr>
          <w:rFonts w:ascii="Times New Roman" w:hAnsi="Times New Roman" w:cs="Times New Roman"/>
          <w:sz w:val="24"/>
          <w:szCs w:val="24"/>
          <w:lang w:eastAsia="ru-RU"/>
        </w:rPr>
        <w:t>в. Иногда на один элемент одного</w:t>
      </w:r>
      <w:r w:rsidRPr="00EE5E3B">
        <w:rPr>
          <w:rFonts w:ascii="Times New Roman" w:hAnsi="Times New Roman" w:cs="Times New Roman"/>
          <w:sz w:val="24"/>
          <w:szCs w:val="24"/>
          <w:lang w:eastAsia="ru-RU"/>
        </w:rPr>
        <w:t xml:space="preserve"> множества необходимо выбрать несколько правильных ответо</w:t>
      </w:r>
      <w:r>
        <w:rPr>
          <w:rFonts w:ascii="Times New Roman" w:hAnsi="Times New Roman" w:cs="Times New Roman"/>
          <w:sz w:val="24"/>
          <w:szCs w:val="24"/>
          <w:lang w:eastAsia="ru-RU"/>
        </w:rPr>
        <w:t>в из другого множества</w:t>
      </w:r>
      <w:r w:rsidRPr="00EE5E3B">
        <w:rPr>
          <w:rFonts w:ascii="Times New Roman" w:hAnsi="Times New Roman" w:cs="Times New Roman"/>
          <w:sz w:val="24"/>
          <w:szCs w:val="24"/>
          <w:lang w:eastAsia="ru-RU"/>
        </w:rPr>
        <w:t xml:space="preserve">. Кроме того, соответствия могут быть расширены на три и большее число множеств. </w:t>
      </w:r>
      <w:r>
        <w:rPr>
          <w:rFonts w:ascii="Times New Roman" w:hAnsi="Times New Roman" w:cs="Times New Roman"/>
          <w:sz w:val="24"/>
          <w:szCs w:val="24"/>
          <w:lang w:eastAsia="ru-RU"/>
        </w:rPr>
        <w:t xml:space="preserve"> </w:t>
      </w:r>
    </w:p>
    <w:p w:rsidR="00E85D33" w:rsidRPr="00EE5E3B" w:rsidRDefault="00E85D33" w:rsidP="00EE5E3B">
      <w:pPr>
        <w:spacing w:before="100" w:beforeAutospacing="1" w:after="100" w:afterAutospacing="1" w:line="240" w:lineRule="auto"/>
        <w:ind w:firstLine="567"/>
        <w:jc w:val="both"/>
        <w:rPr>
          <w:rFonts w:ascii="Times New Roman" w:hAnsi="Times New Roman" w:cs="Times New Roman"/>
          <w:sz w:val="24"/>
          <w:szCs w:val="24"/>
          <w:lang w:eastAsia="ru-RU"/>
        </w:rPr>
      </w:pPr>
      <w:r w:rsidRPr="00FE5958">
        <w:rPr>
          <w:rFonts w:ascii="Times New Roman" w:hAnsi="Times New Roman" w:cs="Times New Roman"/>
          <w:i/>
          <w:iCs/>
          <w:sz w:val="24"/>
          <w:szCs w:val="24"/>
          <w:lang w:eastAsia="ru-RU"/>
        </w:rPr>
        <w:t>Тестовые задания на установление правильной последовательности</w:t>
      </w:r>
      <w:r w:rsidRPr="00EE5E3B">
        <w:rPr>
          <w:rFonts w:ascii="Times New Roman" w:hAnsi="Times New Roman" w:cs="Times New Roman"/>
          <w:sz w:val="24"/>
          <w:szCs w:val="24"/>
          <w:lang w:eastAsia="ru-RU"/>
        </w:rPr>
        <w:t xml:space="preserve"> предназначены для оценки уровня владения последовательностью действий, процессов и т.п. В заданиях приводятся в произвольном, случайном порядке действия, процессы, элементы, связанные с определенной задачей. Стандартная инструкция к этим заданиям имеет вид: «Установите правильную последовательность действий».</w:t>
      </w:r>
    </w:p>
    <w:p w:rsidR="00E85D33" w:rsidRPr="00EE5E3B" w:rsidRDefault="00E85D33" w:rsidP="00EE5E3B">
      <w:pPr>
        <w:spacing w:before="100" w:beforeAutospacing="1" w:after="100" w:afterAutospacing="1" w:line="240" w:lineRule="auto"/>
        <w:ind w:firstLine="567"/>
        <w:jc w:val="both"/>
        <w:rPr>
          <w:rFonts w:ascii="Times New Roman" w:hAnsi="Times New Roman" w:cs="Times New Roman"/>
          <w:sz w:val="24"/>
          <w:szCs w:val="24"/>
          <w:lang w:eastAsia="ru-RU"/>
        </w:rPr>
      </w:pPr>
      <w:r w:rsidRPr="00EE5E3B">
        <w:rPr>
          <w:rFonts w:ascii="Times New Roman" w:hAnsi="Times New Roman" w:cs="Times New Roman"/>
          <w:sz w:val="24"/>
          <w:szCs w:val="24"/>
          <w:lang w:eastAsia="ru-RU"/>
        </w:rPr>
        <w:t>Пример 4.</w:t>
      </w:r>
    </w:p>
    <w:p w:rsidR="00E85D33" w:rsidRPr="00196B4F" w:rsidRDefault="00E85D33" w:rsidP="00196B4F">
      <w:pPr>
        <w:spacing w:before="100" w:beforeAutospacing="1" w:after="100" w:afterAutospacing="1"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Установите правильную последовательность в</w:t>
      </w:r>
      <w:r w:rsidRPr="00196B4F">
        <w:rPr>
          <w:rFonts w:ascii="Times New Roman" w:hAnsi="Times New Roman" w:cs="Times New Roman"/>
          <w:sz w:val="24"/>
          <w:szCs w:val="24"/>
          <w:lang w:eastAsia="ru-RU"/>
        </w:rPr>
        <w:t>озрас</w:t>
      </w:r>
      <w:r>
        <w:rPr>
          <w:rFonts w:ascii="Times New Roman" w:hAnsi="Times New Roman" w:cs="Times New Roman"/>
          <w:sz w:val="24"/>
          <w:szCs w:val="24"/>
          <w:lang w:eastAsia="ru-RU"/>
        </w:rPr>
        <w:t>тания</w:t>
      </w:r>
      <w:r w:rsidRPr="00196B4F">
        <w:rPr>
          <w:rFonts w:ascii="Times New Roman" w:hAnsi="Times New Roman" w:cs="Times New Roman"/>
          <w:sz w:val="24"/>
          <w:szCs w:val="24"/>
          <w:lang w:eastAsia="ru-RU"/>
        </w:rPr>
        <w:t xml:space="preserve"> длины волны в видимом спектре</w:t>
      </w:r>
    </w:p>
    <w:p w:rsidR="00E85D33" w:rsidRPr="00196B4F" w:rsidRDefault="00E85D33" w:rsidP="00196B4F">
      <w:pPr>
        <w:spacing w:before="160" w:line="240" w:lineRule="auto"/>
        <w:ind w:firstLine="567"/>
        <w:rPr>
          <w:rFonts w:ascii="Times New Roman" w:hAnsi="Times New Roman" w:cs="Times New Roman"/>
          <w:sz w:val="24"/>
          <w:szCs w:val="24"/>
        </w:rPr>
      </w:pPr>
      <w:r w:rsidRPr="00196B4F">
        <w:rPr>
          <w:rFonts w:ascii="Times New Roman" w:hAnsi="Times New Roman" w:cs="Times New Roman"/>
          <w:sz w:val="24"/>
          <w:szCs w:val="24"/>
        </w:rPr>
        <w:t xml:space="preserve">   А) красный</w:t>
      </w:r>
    </w:p>
    <w:p w:rsidR="00E85D33" w:rsidRPr="00196B4F" w:rsidRDefault="00E85D33" w:rsidP="00196B4F">
      <w:pPr>
        <w:spacing w:before="40" w:line="240" w:lineRule="auto"/>
        <w:ind w:firstLine="567"/>
        <w:rPr>
          <w:rFonts w:ascii="Times New Roman" w:hAnsi="Times New Roman" w:cs="Times New Roman"/>
          <w:sz w:val="24"/>
          <w:szCs w:val="24"/>
        </w:rPr>
      </w:pPr>
      <w:r w:rsidRPr="00196B4F">
        <w:rPr>
          <w:rFonts w:ascii="Times New Roman" w:hAnsi="Times New Roman" w:cs="Times New Roman"/>
          <w:sz w:val="24"/>
          <w:szCs w:val="24"/>
        </w:rPr>
        <w:t xml:space="preserve">   Б) синий</w:t>
      </w:r>
    </w:p>
    <w:p w:rsidR="00E85D33" w:rsidRPr="00196B4F" w:rsidRDefault="00E85D33" w:rsidP="00196B4F">
      <w:pPr>
        <w:spacing w:before="40" w:line="240" w:lineRule="auto"/>
        <w:ind w:firstLine="567"/>
        <w:rPr>
          <w:rFonts w:ascii="Times New Roman" w:hAnsi="Times New Roman" w:cs="Times New Roman"/>
          <w:sz w:val="24"/>
          <w:szCs w:val="24"/>
        </w:rPr>
      </w:pPr>
      <w:r w:rsidRPr="00196B4F">
        <w:rPr>
          <w:rFonts w:ascii="Times New Roman" w:hAnsi="Times New Roman" w:cs="Times New Roman"/>
          <w:sz w:val="24"/>
          <w:szCs w:val="24"/>
        </w:rPr>
        <w:t xml:space="preserve">   В) желтый</w:t>
      </w:r>
    </w:p>
    <w:p w:rsidR="00E85D33" w:rsidRPr="00196B4F" w:rsidRDefault="00E85D33" w:rsidP="00196B4F">
      <w:pPr>
        <w:spacing w:before="40" w:line="240" w:lineRule="auto"/>
        <w:ind w:firstLine="567"/>
        <w:rPr>
          <w:rFonts w:ascii="Times New Roman" w:hAnsi="Times New Roman" w:cs="Times New Roman"/>
          <w:sz w:val="24"/>
          <w:szCs w:val="24"/>
        </w:rPr>
      </w:pPr>
      <w:r w:rsidRPr="00196B4F">
        <w:rPr>
          <w:rFonts w:ascii="Times New Roman" w:hAnsi="Times New Roman" w:cs="Times New Roman"/>
          <w:sz w:val="24"/>
          <w:szCs w:val="24"/>
        </w:rPr>
        <w:t xml:space="preserve">   Г) фиолетовый</w:t>
      </w:r>
    </w:p>
    <w:p w:rsidR="00E85D33" w:rsidRPr="00196B4F" w:rsidRDefault="00E85D33" w:rsidP="00196B4F">
      <w:pPr>
        <w:spacing w:before="40" w:line="240" w:lineRule="auto"/>
        <w:ind w:firstLine="567"/>
        <w:rPr>
          <w:rFonts w:ascii="Times New Roman" w:hAnsi="Times New Roman" w:cs="Times New Roman"/>
          <w:sz w:val="24"/>
          <w:szCs w:val="24"/>
        </w:rPr>
      </w:pPr>
      <w:r w:rsidRPr="00196B4F">
        <w:rPr>
          <w:rFonts w:ascii="Times New Roman" w:hAnsi="Times New Roman" w:cs="Times New Roman"/>
          <w:sz w:val="24"/>
          <w:szCs w:val="24"/>
        </w:rPr>
        <w:t xml:space="preserve">   Д) оранжевый</w:t>
      </w:r>
    </w:p>
    <w:p w:rsidR="00E85D33" w:rsidRPr="00196B4F" w:rsidRDefault="00E85D33" w:rsidP="00196B4F">
      <w:pPr>
        <w:spacing w:before="40" w:line="240" w:lineRule="auto"/>
        <w:ind w:firstLine="567"/>
        <w:rPr>
          <w:rFonts w:ascii="Times New Roman" w:hAnsi="Times New Roman" w:cs="Times New Roman"/>
          <w:sz w:val="24"/>
          <w:szCs w:val="24"/>
        </w:rPr>
      </w:pPr>
      <w:r w:rsidRPr="00196B4F">
        <w:rPr>
          <w:rFonts w:ascii="Times New Roman" w:hAnsi="Times New Roman" w:cs="Times New Roman"/>
          <w:sz w:val="24"/>
          <w:szCs w:val="24"/>
        </w:rPr>
        <w:t xml:space="preserve">   Е) голубой</w:t>
      </w:r>
    </w:p>
    <w:p w:rsidR="00E85D33" w:rsidRDefault="00E85D33" w:rsidP="00196B4F">
      <w:pPr>
        <w:spacing w:before="40" w:line="240" w:lineRule="auto"/>
        <w:ind w:firstLine="567"/>
        <w:rPr>
          <w:rFonts w:ascii="Times New Roman" w:hAnsi="Times New Roman" w:cs="Times New Roman"/>
          <w:sz w:val="24"/>
          <w:szCs w:val="24"/>
        </w:rPr>
      </w:pPr>
      <w:r w:rsidRPr="00196B4F">
        <w:rPr>
          <w:rFonts w:ascii="Times New Roman" w:hAnsi="Times New Roman" w:cs="Times New Roman"/>
          <w:sz w:val="24"/>
          <w:szCs w:val="24"/>
        </w:rPr>
        <w:t xml:space="preserve">   Ж) зеленый   </w:t>
      </w:r>
    </w:p>
    <w:p w:rsidR="00E85D33" w:rsidRDefault="00E85D33" w:rsidP="00196B4F">
      <w:pPr>
        <w:spacing w:before="40" w:line="240" w:lineRule="auto"/>
        <w:ind w:firstLine="567"/>
        <w:rPr>
          <w:rFonts w:ascii="Times New Roman" w:hAnsi="Times New Roman" w:cs="Times New Roman"/>
          <w:sz w:val="24"/>
          <w:szCs w:val="24"/>
        </w:rPr>
      </w:pPr>
    </w:p>
    <w:p w:rsidR="00E85D33" w:rsidRPr="002715D3" w:rsidRDefault="00E85D33" w:rsidP="004A1DCB">
      <w:pPr>
        <w:spacing w:before="100" w:beforeAutospacing="1" w:after="100" w:afterAutospacing="1" w:line="240" w:lineRule="auto"/>
        <w:ind w:firstLine="567"/>
        <w:jc w:val="both"/>
        <w:rPr>
          <w:rFonts w:ascii="Times New Roman" w:hAnsi="Times New Roman" w:cs="Times New Roman"/>
          <w:sz w:val="24"/>
          <w:szCs w:val="24"/>
          <w:lang w:eastAsia="ru-RU"/>
        </w:rPr>
      </w:pPr>
      <w:r w:rsidRPr="00196B4F">
        <w:rPr>
          <w:rFonts w:ascii="Times New Roman" w:hAnsi="Times New Roman" w:cs="Times New Roman"/>
          <w:sz w:val="24"/>
          <w:szCs w:val="24"/>
        </w:rPr>
        <w:t xml:space="preserve">    </w:t>
      </w:r>
      <w:r>
        <w:rPr>
          <w:rFonts w:ascii="Times New Roman" w:hAnsi="Times New Roman" w:cs="Times New Roman"/>
          <w:sz w:val="24"/>
          <w:szCs w:val="24"/>
        </w:rPr>
        <w:t xml:space="preserve">Учителя широко используют тестовый контроль знаний учащихся не только потому,  что это эффективный способ проверки знаний учащихся,  но и эффективный способ проверки самих работ учителем – за короткое время можно проверить большое количество работ. </w:t>
      </w:r>
      <w:r w:rsidRPr="002715D3">
        <w:rPr>
          <w:rFonts w:ascii="Times New Roman" w:hAnsi="Times New Roman" w:cs="Times New Roman"/>
          <w:sz w:val="24"/>
          <w:szCs w:val="24"/>
          <w:lang w:eastAsia="ru-RU"/>
        </w:rPr>
        <w:t>При выборе критериев оценки тестов также учитываются мыслительные навыки, которые должны быть получены учащимися в процессе обучения:</w:t>
      </w:r>
    </w:p>
    <w:p w:rsidR="00E85D33" w:rsidRPr="002715D3" w:rsidRDefault="00E85D33" w:rsidP="004A1DCB">
      <w:pPr>
        <w:spacing w:after="0" w:line="240" w:lineRule="auto"/>
        <w:ind w:left="720"/>
        <w:jc w:val="both"/>
        <w:rPr>
          <w:rFonts w:ascii="Times New Roman" w:hAnsi="Times New Roman" w:cs="Times New Roman"/>
          <w:sz w:val="24"/>
          <w:szCs w:val="24"/>
          <w:lang w:eastAsia="ru-RU"/>
        </w:rPr>
      </w:pPr>
      <w:r w:rsidRPr="002715D3">
        <w:rPr>
          <w:rFonts w:ascii="Times New Roman" w:eastAsia="Times New Roman" w:hAnsi="Symbol" w:cs="Symbol"/>
          <w:sz w:val="24"/>
          <w:szCs w:val="24"/>
          <w:lang w:eastAsia="ru-RU"/>
        </w:rPr>
        <w:lastRenderedPageBreak/>
        <w:t></w:t>
      </w:r>
      <w:r w:rsidRPr="002715D3">
        <w:rPr>
          <w:rFonts w:ascii="Times New Roman" w:hAnsi="Times New Roman" w:cs="Times New Roman"/>
          <w:sz w:val="24"/>
          <w:szCs w:val="24"/>
          <w:lang w:eastAsia="ru-RU"/>
        </w:rPr>
        <w:t xml:space="preserve">  информационные навыки (узнает, вспоминает); </w:t>
      </w:r>
    </w:p>
    <w:p w:rsidR="00E85D33" w:rsidRPr="002715D3" w:rsidRDefault="00E85D33" w:rsidP="004A1DCB">
      <w:pPr>
        <w:spacing w:after="0" w:line="240" w:lineRule="auto"/>
        <w:ind w:left="720"/>
        <w:jc w:val="both"/>
        <w:rPr>
          <w:rFonts w:ascii="Times New Roman" w:hAnsi="Times New Roman" w:cs="Times New Roman"/>
          <w:sz w:val="24"/>
          <w:szCs w:val="24"/>
          <w:lang w:eastAsia="ru-RU"/>
        </w:rPr>
      </w:pPr>
      <w:r w:rsidRPr="002715D3">
        <w:rPr>
          <w:rFonts w:ascii="Times New Roman" w:eastAsia="Times New Roman" w:hAnsi="Symbol" w:cs="Symbol"/>
          <w:sz w:val="24"/>
          <w:szCs w:val="24"/>
          <w:lang w:eastAsia="ru-RU"/>
        </w:rPr>
        <w:t></w:t>
      </w:r>
      <w:r w:rsidRPr="002715D3">
        <w:rPr>
          <w:rFonts w:ascii="Times New Roman" w:hAnsi="Times New Roman" w:cs="Times New Roman"/>
          <w:sz w:val="24"/>
          <w:szCs w:val="24"/>
          <w:lang w:eastAsia="ru-RU"/>
        </w:rPr>
        <w:t xml:space="preserve">  понимание (объясняет, показывает); </w:t>
      </w:r>
    </w:p>
    <w:p w:rsidR="00E85D33" w:rsidRPr="002715D3" w:rsidRDefault="00E85D33" w:rsidP="004A1DCB">
      <w:pPr>
        <w:spacing w:after="0" w:line="240" w:lineRule="auto"/>
        <w:ind w:left="720"/>
        <w:jc w:val="both"/>
        <w:rPr>
          <w:rFonts w:ascii="Times New Roman" w:hAnsi="Times New Roman" w:cs="Times New Roman"/>
          <w:sz w:val="24"/>
          <w:szCs w:val="24"/>
          <w:lang w:eastAsia="ru-RU"/>
        </w:rPr>
      </w:pPr>
      <w:r w:rsidRPr="002715D3">
        <w:rPr>
          <w:rFonts w:ascii="Times New Roman" w:eastAsia="Times New Roman" w:hAnsi="Symbol" w:cs="Symbol"/>
          <w:sz w:val="24"/>
          <w:szCs w:val="24"/>
          <w:lang w:eastAsia="ru-RU"/>
        </w:rPr>
        <w:t></w:t>
      </w:r>
      <w:r w:rsidRPr="002715D3">
        <w:rPr>
          <w:rFonts w:ascii="Times New Roman" w:hAnsi="Times New Roman" w:cs="Times New Roman"/>
          <w:sz w:val="24"/>
          <w:szCs w:val="24"/>
          <w:lang w:eastAsia="ru-RU"/>
        </w:rPr>
        <w:t xml:space="preserve">  применение (демонстрирует); </w:t>
      </w:r>
    </w:p>
    <w:p w:rsidR="00E85D33" w:rsidRPr="002715D3" w:rsidRDefault="00E85D33" w:rsidP="004A1DCB">
      <w:pPr>
        <w:spacing w:after="0" w:line="240" w:lineRule="auto"/>
        <w:ind w:left="720"/>
        <w:jc w:val="both"/>
        <w:rPr>
          <w:rFonts w:ascii="Times New Roman" w:hAnsi="Times New Roman" w:cs="Times New Roman"/>
          <w:sz w:val="24"/>
          <w:szCs w:val="24"/>
          <w:lang w:eastAsia="ru-RU"/>
        </w:rPr>
      </w:pPr>
      <w:r w:rsidRPr="002715D3">
        <w:rPr>
          <w:rFonts w:ascii="Times New Roman" w:eastAsia="Times New Roman" w:hAnsi="Symbol" w:cs="Symbol"/>
          <w:sz w:val="24"/>
          <w:szCs w:val="24"/>
          <w:lang w:eastAsia="ru-RU"/>
        </w:rPr>
        <w:t></w:t>
      </w:r>
      <w:r w:rsidRPr="002715D3">
        <w:rPr>
          <w:rFonts w:ascii="Times New Roman" w:hAnsi="Times New Roman" w:cs="Times New Roman"/>
          <w:sz w:val="24"/>
          <w:szCs w:val="24"/>
          <w:lang w:eastAsia="ru-RU"/>
        </w:rPr>
        <w:t xml:space="preserve">  анализ (обдумывает, рассуждает); </w:t>
      </w:r>
    </w:p>
    <w:p w:rsidR="00E85D33" w:rsidRPr="002715D3" w:rsidRDefault="00E85D33" w:rsidP="004A1DCB">
      <w:pPr>
        <w:spacing w:after="0" w:line="240" w:lineRule="auto"/>
        <w:ind w:left="720"/>
        <w:jc w:val="both"/>
        <w:rPr>
          <w:rFonts w:ascii="Times New Roman" w:hAnsi="Times New Roman" w:cs="Times New Roman"/>
          <w:sz w:val="24"/>
          <w:szCs w:val="24"/>
          <w:lang w:eastAsia="ru-RU"/>
        </w:rPr>
      </w:pPr>
      <w:r w:rsidRPr="002715D3">
        <w:rPr>
          <w:rFonts w:ascii="Times New Roman" w:eastAsia="Times New Roman" w:hAnsi="Symbol" w:cs="Symbol"/>
          <w:sz w:val="24"/>
          <w:szCs w:val="24"/>
          <w:lang w:eastAsia="ru-RU"/>
        </w:rPr>
        <w:t></w:t>
      </w:r>
      <w:r w:rsidRPr="002715D3">
        <w:rPr>
          <w:rFonts w:ascii="Times New Roman" w:hAnsi="Times New Roman" w:cs="Times New Roman"/>
          <w:sz w:val="24"/>
          <w:szCs w:val="24"/>
          <w:lang w:eastAsia="ru-RU"/>
        </w:rPr>
        <w:t xml:space="preserve">  синтез (комбинирует, моделирует); </w:t>
      </w:r>
    </w:p>
    <w:p w:rsidR="00E85D33" w:rsidRPr="002715D3" w:rsidRDefault="00E85D33" w:rsidP="004A1DCB">
      <w:pPr>
        <w:spacing w:after="0" w:line="240" w:lineRule="auto"/>
        <w:ind w:left="720"/>
        <w:jc w:val="both"/>
        <w:rPr>
          <w:rFonts w:ascii="Times New Roman" w:hAnsi="Times New Roman" w:cs="Times New Roman"/>
          <w:sz w:val="24"/>
          <w:szCs w:val="24"/>
          <w:lang w:eastAsia="ru-RU"/>
        </w:rPr>
      </w:pPr>
      <w:r w:rsidRPr="002715D3">
        <w:rPr>
          <w:rFonts w:ascii="Times New Roman" w:eastAsia="Times New Roman" w:hAnsi="Symbol" w:cs="Symbol"/>
          <w:sz w:val="24"/>
          <w:szCs w:val="24"/>
          <w:lang w:eastAsia="ru-RU"/>
        </w:rPr>
        <w:t></w:t>
      </w:r>
      <w:r w:rsidRPr="002715D3">
        <w:rPr>
          <w:rFonts w:ascii="Times New Roman" w:hAnsi="Times New Roman" w:cs="Times New Roman"/>
          <w:sz w:val="24"/>
          <w:szCs w:val="24"/>
          <w:lang w:eastAsia="ru-RU"/>
        </w:rPr>
        <w:t xml:space="preserve">  сравнительная оценка (сравнивает по параметрам). </w:t>
      </w:r>
    </w:p>
    <w:p w:rsidR="00E85D33" w:rsidRPr="002715D3" w:rsidRDefault="00E85D33" w:rsidP="004A1DCB">
      <w:pPr>
        <w:spacing w:before="40" w:line="240" w:lineRule="auto"/>
        <w:ind w:firstLine="567"/>
        <w:rPr>
          <w:rFonts w:ascii="Times New Roman" w:hAnsi="Times New Roman" w:cs="Times New Roman"/>
          <w:sz w:val="24"/>
          <w:szCs w:val="24"/>
          <w:lang w:eastAsia="ru-RU"/>
        </w:rPr>
      </w:pPr>
      <w:r w:rsidRPr="00196B4F">
        <w:rPr>
          <w:rFonts w:ascii="Times New Roman" w:hAnsi="Times New Roman" w:cs="Times New Roman"/>
          <w:sz w:val="24"/>
          <w:szCs w:val="24"/>
        </w:rPr>
        <w:t xml:space="preserve"> </w:t>
      </w:r>
      <w:r>
        <w:rPr>
          <w:rFonts w:ascii="Times New Roman" w:hAnsi="Times New Roman" w:cs="Times New Roman"/>
          <w:sz w:val="24"/>
          <w:szCs w:val="24"/>
          <w:lang w:eastAsia="ru-RU"/>
        </w:rPr>
        <w:t>Р</w:t>
      </w:r>
      <w:r w:rsidRPr="002715D3">
        <w:rPr>
          <w:rFonts w:ascii="Times New Roman" w:hAnsi="Times New Roman" w:cs="Times New Roman"/>
          <w:sz w:val="24"/>
          <w:szCs w:val="24"/>
          <w:lang w:eastAsia="ru-RU"/>
        </w:rPr>
        <w:t xml:space="preserve">азработка тестового контроля включает следующие этапы </w:t>
      </w:r>
    </w:p>
    <w:p w:rsidR="00E85D33" w:rsidRPr="002715D3" w:rsidRDefault="00E85D33" w:rsidP="004A1DCB">
      <w:pPr>
        <w:numPr>
          <w:ilvl w:val="0"/>
          <w:numId w:val="1"/>
        </w:numPr>
        <w:spacing w:before="100" w:beforeAutospacing="1" w:after="100" w:afterAutospacing="1" w:line="240" w:lineRule="auto"/>
        <w:ind w:left="1440"/>
        <w:jc w:val="both"/>
        <w:rPr>
          <w:rFonts w:ascii="Times New Roman" w:hAnsi="Times New Roman" w:cs="Times New Roman"/>
          <w:sz w:val="24"/>
          <w:szCs w:val="24"/>
          <w:lang w:eastAsia="ru-RU"/>
        </w:rPr>
      </w:pPr>
      <w:r w:rsidRPr="002715D3">
        <w:rPr>
          <w:rFonts w:ascii="Times New Roman" w:hAnsi="Times New Roman" w:cs="Times New Roman"/>
          <w:sz w:val="24"/>
          <w:szCs w:val="24"/>
          <w:lang w:eastAsia="ru-RU"/>
        </w:rPr>
        <w:t xml:space="preserve">определение целей тестирования </w:t>
      </w:r>
    </w:p>
    <w:p w:rsidR="00E85D33" w:rsidRPr="002715D3" w:rsidRDefault="00E85D33" w:rsidP="004A1DCB">
      <w:pPr>
        <w:numPr>
          <w:ilvl w:val="0"/>
          <w:numId w:val="1"/>
        </w:numPr>
        <w:spacing w:before="100" w:beforeAutospacing="1" w:after="100" w:afterAutospacing="1" w:line="240" w:lineRule="auto"/>
        <w:ind w:left="1440"/>
        <w:jc w:val="both"/>
        <w:rPr>
          <w:rFonts w:ascii="Times New Roman" w:hAnsi="Times New Roman" w:cs="Times New Roman"/>
          <w:sz w:val="24"/>
          <w:szCs w:val="24"/>
          <w:lang w:eastAsia="ru-RU"/>
        </w:rPr>
      </w:pPr>
      <w:r w:rsidRPr="002715D3">
        <w:rPr>
          <w:rFonts w:ascii="Times New Roman" w:hAnsi="Times New Roman" w:cs="Times New Roman"/>
          <w:sz w:val="24"/>
          <w:szCs w:val="24"/>
          <w:lang w:eastAsia="ru-RU"/>
        </w:rPr>
        <w:t xml:space="preserve">отбор и упорядочивание заданий; </w:t>
      </w:r>
    </w:p>
    <w:p w:rsidR="00E85D33" w:rsidRPr="002715D3" w:rsidRDefault="00E85D33" w:rsidP="004A1DCB">
      <w:pPr>
        <w:numPr>
          <w:ilvl w:val="0"/>
          <w:numId w:val="1"/>
        </w:numPr>
        <w:spacing w:before="100" w:beforeAutospacing="1" w:after="100" w:afterAutospacing="1" w:line="240" w:lineRule="auto"/>
        <w:ind w:left="1440"/>
        <w:jc w:val="both"/>
        <w:rPr>
          <w:rFonts w:ascii="Times New Roman" w:hAnsi="Times New Roman" w:cs="Times New Roman"/>
          <w:sz w:val="24"/>
          <w:szCs w:val="24"/>
          <w:lang w:eastAsia="ru-RU"/>
        </w:rPr>
      </w:pPr>
      <w:r w:rsidRPr="002715D3">
        <w:rPr>
          <w:rFonts w:ascii="Times New Roman" w:hAnsi="Times New Roman" w:cs="Times New Roman"/>
          <w:sz w:val="24"/>
          <w:szCs w:val="24"/>
          <w:lang w:eastAsia="ru-RU"/>
        </w:rPr>
        <w:t xml:space="preserve">компоновка тестов по блокам; </w:t>
      </w:r>
    </w:p>
    <w:p w:rsidR="00E85D33" w:rsidRPr="002715D3" w:rsidRDefault="00E85D33" w:rsidP="004A1DCB">
      <w:pPr>
        <w:numPr>
          <w:ilvl w:val="0"/>
          <w:numId w:val="1"/>
        </w:numPr>
        <w:spacing w:before="100" w:beforeAutospacing="1" w:after="100" w:afterAutospacing="1" w:line="240" w:lineRule="auto"/>
        <w:ind w:left="1440"/>
        <w:jc w:val="both"/>
        <w:rPr>
          <w:rFonts w:ascii="Times New Roman" w:hAnsi="Times New Roman" w:cs="Times New Roman"/>
          <w:sz w:val="24"/>
          <w:szCs w:val="24"/>
          <w:lang w:eastAsia="ru-RU"/>
        </w:rPr>
      </w:pPr>
      <w:r w:rsidRPr="002715D3">
        <w:rPr>
          <w:rFonts w:ascii="Times New Roman" w:hAnsi="Times New Roman" w:cs="Times New Roman"/>
          <w:sz w:val="24"/>
          <w:szCs w:val="24"/>
          <w:lang w:eastAsia="ru-RU"/>
        </w:rPr>
        <w:t xml:space="preserve">апробация; </w:t>
      </w:r>
    </w:p>
    <w:p w:rsidR="00E85D33" w:rsidRDefault="00E85D33" w:rsidP="004A1DCB">
      <w:pPr>
        <w:numPr>
          <w:ilvl w:val="0"/>
          <w:numId w:val="1"/>
        </w:numPr>
        <w:spacing w:before="100" w:beforeAutospacing="1" w:after="100" w:afterAutospacing="1" w:line="240" w:lineRule="auto"/>
        <w:ind w:left="1440"/>
        <w:jc w:val="both"/>
        <w:rPr>
          <w:rFonts w:ascii="Times New Roman" w:hAnsi="Times New Roman" w:cs="Times New Roman"/>
          <w:sz w:val="24"/>
          <w:szCs w:val="24"/>
          <w:lang w:eastAsia="ru-RU"/>
        </w:rPr>
      </w:pPr>
      <w:r w:rsidRPr="002715D3">
        <w:rPr>
          <w:rFonts w:ascii="Times New Roman" w:hAnsi="Times New Roman" w:cs="Times New Roman"/>
          <w:sz w:val="24"/>
          <w:szCs w:val="24"/>
          <w:lang w:eastAsia="ru-RU"/>
        </w:rPr>
        <w:t xml:space="preserve">проведение тестовых испытаний. </w:t>
      </w:r>
    </w:p>
    <w:p w:rsidR="00E85D33" w:rsidRPr="0065764F" w:rsidRDefault="00E85D33" w:rsidP="001865B7">
      <w:pPr>
        <w:spacing w:before="100" w:beforeAutospacing="1" w:after="100" w:afterAutospacing="1"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Но, как правило, учителя используют готовые тесты, разработанные специалистами, благо</w:t>
      </w:r>
      <w:r w:rsidRPr="001865B7">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сейчас много методических и дидактических пособий можно найти в продаже или на образовательных сайтах.</w:t>
      </w:r>
    </w:p>
    <w:p w:rsidR="00E85D33" w:rsidRDefault="00E85D33" w:rsidP="001865B7">
      <w:pPr>
        <w:spacing w:before="100" w:beforeAutospacing="1" w:after="100" w:afterAutospacing="1" w:line="240" w:lineRule="auto"/>
        <w:ind w:firstLine="567"/>
        <w:jc w:val="both"/>
        <w:rPr>
          <w:rFonts w:ascii="Times New Roman" w:hAnsi="Times New Roman" w:cs="Times New Roman"/>
          <w:sz w:val="24"/>
          <w:szCs w:val="24"/>
          <w:lang w:eastAsia="ru-RU"/>
        </w:rPr>
      </w:pPr>
    </w:p>
    <w:p w:rsidR="00E85D33" w:rsidRDefault="00E85D33" w:rsidP="001865B7">
      <w:pPr>
        <w:spacing w:before="100" w:beforeAutospacing="1" w:after="100" w:afterAutospacing="1"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ПРИЛОЖЕНИЕ:</w:t>
      </w:r>
    </w:p>
    <w:p w:rsidR="00E85D33" w:rsidRDefault="00E85D33" w:rsidP="0065764F">
      <w:pPr>
        <w:numPr>
          <w:ilvl w:val="0"/>
          <w:numId w:val="6"/>
        </w:numPr>
        <w:spacing w:before="100" w:beforeAutospacing="1" w:after="100" w:afterAutospacing="1" w:line="240" w:lineRule="auto"/>
        <w:jc w:val="both"/>
        <w:rPr>
          <w:rFonts w:ascii="Times New Roman" w:hAnsi="Times New Roman" w:cs="Times New Roman"/>
          <w:sz w:val="24"/>
          <w:szCs w:val="24"/>
        </w:rPr>
      </w:pPr>
      <w:r w:rsidRPr="0065764F">
        <w:rPr>
          <w:rFonts w:ascii="Times New Roman" w:hAnsi="Times New Roman" w:cs="Times New Roman"/>
          <w:sz w:val="24"/>
          <w:szCs w:val="24"/>
        </w:rPr>
        <w:t>Тесты по физике. 7кл. К учебн. Перышкина А.В_Чеботарева А.В_2010 -160с</w:t>
      </w:r>
    </w:p>
    <w:p w:rsidR="00E85D33" w:rsidRDefault="00E85D33" w:rsidP="0065764F">
      <w:pPr>
        <w:numPr>
          <w:ilvl w:val="0"/>
          <w:numId w:val="6"/>
        </w:numPr>
        <w:spacing w:before="100" w:beforeAutospacing="1" w:after="100" w:afterAutospacing="1" w:line="240" w:lineRule="auto"/>
        <w:jc w:val="both"/>
        <w:rPr>
          <w:rFonts w:ascii="Times New Roman" w:hAnsi="Times New Roman" w:cs="Times New Roman"/>
          <w:sz w:val="24"/>
          <w:szCs w:val="24"/>
        </w:rPr>
      </w:pPr>
      <w:r w:rsidRPr="0065764F">
        <w:rPr>
          <w:rFonts w:ascii="Times New Roman" w:hAnsi="Times New Roman" w:cs="Times New Roman"/>
          <w:sz w:val="24"/>
          <w:szCs w:val="24"/>
        </w:rPr>
        <w:t>Тесты по физике. 8кл. К учебн. Перышкина А.В_Чеботарева А.В_2010 -192с</w:t>
      </w:r>
    </w:p>
    <w:p w:rsidR="00E85D33" w:rsidRDefault="00E85D33" w:rsidP="0065764F">
      <w:pPr>
        <w:numPr>
          <w:ilvl w:val="0"/>
          <w:numId w:val="6"/>
        </w:numPr>
        <w:spacing w:before="100" w:beforeAutospacing="1" w:after="100" w:afterAutospacing="1" w:line="240" w:lineRule="auto"/>
        <w:jc w:val="both"/>
        <w:rPr>
          <w:rFonts w:ascii="Times New Roman" w:hAnsi="Times New Roman" w:cs="Times New Roman"/>
          <w:sz w:val="24"/>
          <w:szCs w:val="24"/>
        </w:rPr>
      </w:pPr>
      <w:r w:rsidRPr="0065764F">
        <w:rPr>
          <w:rFonts w:ascii="Times New Roman" w:hAnsi="Times New Roman" w:cs="Times New Roman"/>
          <w:sz w:val="24"/>
          <w:szCs w:val="24"/>
        </w:rPr>
        <w:t>Тесты по физике. 9кл. К учебн. Перышкина, Гутник_Громцева О.И_2010 -176с</w:t>
      </w:r>
    </w:p>
    <w:p w:rsidR="00E85D33" w:rsidRDefault="00E85D33" w:rsidP="0065764F">
      <w:pPr>
        <w:numPr>
          <w:ilvl w:val="0"/>
          <w:numId w:val="6"/>
        </w:numPr>
        <w:spacing w:before="100" w:beforeAutospacing="1" w:after="100" w:afterAutospacing="1" w:line="240" w:lineRule="auto"/>
        <w:jc w:val="both"/>
        <w:rPr>
          <w:rFonts w:ascii="Times New Roman" w:hAnsi="Times New Roman" w:cs="Times New Roman"/>
          <w:sz w:val="24"/>
          <w:szCs w:val="24"/>
        </w:rPr>
      </w:pPr>
      <w:r w:rsidRPr="0065764F">
        <w:rPr>
          <w:rFonts w:ascii="Times New Roman" w:hAnsi="Times New Roman" w:cs="Times New Roman"/>
          <w:sz w:val="24"/>
          <w:szCs w:val="24"/>
        </w:rPr>
        <w:t>Тесты, зачеты, обобщающие уроки. 10кл._Зорин Н.И_2009 -192с</w:t>
      </w:r>
    </w:p>
    <w:p w:rsidR="00E85D33" w:rsidRPr="0065764F" w:rsidRDefault="00E85D33" w:rsidP="0065764F">
      <w:pPr>
        <w:numPr>
          <w:ilvl w:val="0"/>
          <w:numId w:val="6"/>
        </w:numPr>
        <w:spacing w:before="100" w:beforeAutospacing="1" w:after="100" w:afterAutospacing="1" w:line="240" w:lineRule="auto"/>
        <w:jc w:val="both"/>
        <w:rPr>
          <w:rFonts w:ascii="Times New Roman" w:hAnsi="Times New Roman" w:cs="Times New Roman"/>
          <w:sz w:val="24"/>
          <w:szCs w:val="24"/>
        </w:rPr>
      </w:pPr>
      <w:r w:rsidRPr="0065764F">
        <w:rPr>
          <w:rFonts w:ascii="Times New Roman" w:hAnsi="Times New Roman" w:cs="Times New Roman"/>
          <w:sz w:val="24"/>
          <w:szCs w:val="24"/>
        </w:rPr>
        <w:t>Тесты по физике. 11 класс_Зорин Н.И_2010 -128с</w:t>
      </w:r>
    </w:p>
    <w:sectPr w:rsidR="00E85D33" w:rsidRPr="0065764F" w:rsidSect="000E5A77">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29E7" w:rsidRDefault="00E129E7">
      <w:r>
        <w:separator/>
      </w:r>
    </w:p>
  </w:endnote>
  <w:endnote w:type="continuationSeparator" w:id="1">
    <w:p w:rsidR="00E129E7" w:rsidRDefault="00E129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D33" w:rsidRDefault="005C4213" w:rsidP="003D1DDF">
    <w:pPr>
      <w:pStyle w:val="a8"/>
      <w:framePr w:wrap="auto" w:vAnchor="text" w:hAnchor="margin" w:xAlign="right" w:y="1"/>
      <w:rPr>
        <w:rStyle w:val="aa"/>
      </w:rPr>
    </w:pPr>
    <w:r>
      <w:rPr>
        <w:rStyle w:val="aa"/>
      </w:rPr>
      <w:fldChar w:fldCharType="begin"/>
    </w:r>
    <w:r w:rsidR="00E85D33">
      <w:rPr>
        <w:rStyle w:val="aa"/>
      </w:rPr>
      <w:instrText xml:space="preserve">PAGE  </w:instrText>
    </w:r>
    <w:r>
      <w:rPr>
        <w:rStyle w:val="aa"/>
      </w:rPr>
      <w:fldChar w:fldCharType="separate"/>
    </w:r>
    <w:r w:rsidR="00A57CF0">
      <w:rPr>
        <w:rStyle w:val="aa"/>
        <w:noProof/>
      </w:rPr>
      <w:t>1</w:t>
    </w:r>
    <w:r>
      <w:rPr>
        <w:rStyle w:val="aa"/>
      </w:rPr>
      <w:fldChar w:fldCharType="end"/>
    </w:r>
  </w:p>
  <w:p w:rsidR="00E85D33" w:rsidRDefault="00E85D33" w:rsidP="00142723">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29E7" w:rsidRDefault="00E129E7">
      <w:r>
        <w:separator/>
      </w:r>
    </w:p>
  </w:footnote>
  <w:footnote w:type="continuationSeparator" w:id="1">
    <w:p w:rsidR="00E129E7" w:rsidRDefault="00E129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8058B"/>
    <w:multiLevelType w:val="multilevel"/>
    <w:tmpl w:val="CBAE78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7FA5000"/>
    <w:multiLevelType w:val="multilevel"/>
    <w:tmpl w:val="317E1DD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99500AB"/>
    <w:multiLevelType w:val="hybridMultilevel"/>
    <w:tmpl w:val="98D0F7C4"/>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
    <w:nsid w:val="73402B19"/>
    <w:multiLevelType w:val="hybridMultilevel"/>
    <w:tmpl w:val="29562592"/>
    <w:lvl w:ilvl="0" w:tplc="9A6244D8">
      <w:start w:val="1"/>
      <w:numFmt w:val="decimal"/>
      <w:lvlText w:val="%1)"/>
      <w:lvlJc w:val="left"/>
      <w:pPr>
        <w:tabs>
          <w:tab w:val="num" w:pos="720"/>
        </w:tabs>
        <w:ind w:left="720" w:hanging="360"/>
      </w:pPr>
      <w:rPr>
        <w:b w:val="0"/>
        <w:bCs w:val="0"/>
        <w:i w:val="0"/>
        <w:i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53379BF"/>
    <w:multiLevelType w:val="hybridMultilevel"/>
    <w:tmpl w:val="BFE4362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7F4E31AD"/>
    <w:multiLevelType w:val="hybridMultilevel"/>
    <w:tmpl w:val="F236A9EE"/>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545EDB"/>
    <w:rsid w:val="000E5A77"/>
    <w:rsid w:val="000F4008"/>
    <w:rsid w:val="00142723"/>
    <w:rsid w:val="001865B7"/>
    <w:rsid w:val="00196B4F"/>
    <w:rsid w:val="002715D3"/>
    <w:rsid w:val="00326BF3"/>
    <w:rsid w:val="003D1DDF"/>
    <w:rsid w:val="004523F9"/>
    <w:rsid w:val="004A1DCB"/>
    <w:rsid w:val="00545EDB"/>
    <w:rsid w:val="005C4213"/>
    <w:rsid w:val="0065764F"/>
    <w:rsid w:val="006A1516"/>
    <w:rsid w:val="00777FBC"/>
    <w:rsid w:val="00A57CF0"/>
    <w:rsid w:val="00A96E28"/>
    <w:rsid w:val="00AD7800"/>
    <w:rsid w:val="00BF1182"/>
    <w:rsid w:val="00C61B72"/>
    <w:rsid w:val="00CE1E00"/>
    <w:rsid w:val="00D25804"/>
    <w:rsid w:val="00E129E7"/>
    <w:rsid w:val="00E85D33"/>
    <w:rsid w:val="00EE5E3B"/>
    <w:rsid w:val="00FE59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A77"/>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2715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99"/>
    <w:qFormat/>
    <w:rsid w:val="002715D3"/>
    <w:pPr>
      <w:ind w:left="720"/>
    </w:pPr>
  </w:style>
  <w:style w:type="paragraph" w:styleId="a5">
    <w:name w:val="Body Text Indent"/>
    <w:basedOn w:val="a"/>
    <w:link w:val="a6"/>
    <w:uiPriority w:val="99"/>
    <w:rsid w:val="00BF1182"/>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locked/>
    <w:rsid w:val="00BF1182"/>
    <w:rPr>
      <w:rFonts w:ascii="Times New Roman" w:hAnsi="Times New Roman" w:cs="Times New Roman"/>
      <w:sz w:val="24"/>
      <w:szCs w:val="24"/>
      <w:lang w:eastAsia="ru-RU"/>
    </w:rPr>
  </w:style>
  <w:style w:type="table" w:styleId="a7">
    <w:name w:val="Table Grid"/>
    <w:basedOn w:val="a1"/>
    <w:uiPriority w:val="99"/>
    <w:rsid w:val="00EE5E3B"/>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uiPriority w:val="99"/>
    <w:rsid w:val="00196B4F"/>
    <w:pPr>
      <w:widowControl w:val="0"/>
      <w:autoSpaceDE w:val="0"/>
      <w:autoSpaceDN w:val="0"/>
      <w:adjustRightInd w:val="0"/>
      <w:ind w:left="1640"/>
    </w:pPr>
    <w:rPr>
      <w:rFonts w:ascii="Arial" w:eastAsia="Times New Roman" w:hAnsi="Arial" w:cs="Arial"/>
      <w:noProof/>
      <w:sz w:val="24"/>
      <w:szCs w:val="24"/>
    </w:rPr>
  </w:style>
  <w:style w:type="paragraph" w:styleId="a8">
    <w:name w:val="footer"/>
    <w:basedOn w:val="a"/>
    <w:link w:val="a9"/>
    <w:uiPriority w:val="99"/>
    <w:rsid w:val="00142723"/>
    <w:pPr>
      <w:tabs>
        <w:tab w:val="center" w:pos="4677"/>
        <w:tab w:val="right" w:pos="9355"/>
      </w:tabs>
    </w:pPr>
  </w:style>
  <w:style w:type="character" w:customStyle="1" w:styleId="a9">
    <w:name w:val="Нижний колонтитул Знак"/>
    <w:basedOn w:val="a0"/>
    <w:link w:val="a8"/>
    <w:uiPriority w:val="99"/>
    <w:semiHidden/>
    <w:rsid w:val="00AF1342"/>
    <w:rPr>
      <w:rFonts w:cs="Calibri"/>
      <w:lang w:eastAsia="en-US"/>
    </w:rPr>
  </w:style>
  <w:style w:type="character" w:styleId="aa">
    <w:name w:val="page number"/>
    <w:basedOn w:val="a0"/>
    <w:uiPriority w:val="99"/>
    <w:rsid w:val="00142723"/>
  </w:style>
  <w:style w:type="paragraph" w:styleId="ab">
    <w:name w:val="Balloon Text"/>
    <w:basedOn w:val="a"/>
    <w:link w:val="ac"/>
    <w:uiPriority w:val="99"/>
    <w:semiHidden/>
    <w:rsid w:val="00142723"/>
    <w:rPr>
      <w:rFonts w:ascii="Tahoma" w:hAnsi="Tahoma" w:cs="Tahoma"/>
      <w:sz w:val="16"/>
      <w:szCs w:val="16"/>
    </w:rPr>
  </w:style>
  <w:style w:type="character" w:customStyle="1" w:styleId="ac">
    <w:name w:val="Текст выноски Знак"/>
    <w:basedOn w:val="a0"/>
    <w:link w:val="ab"/>
    <w:uiPriority w:val="99"/>
    <w:semiHidden/>
    <w:rsid w:val="00AF1342"/>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divs>
    <w:div w:id="2112896608">
      <w:marLeft w:val="0"/>
      <w:marRight w:val="0"/>
      <w:marTop w:val="0"/>
      <w:marBottom w:val="0"/>
      <w:divBdr>
        <w:top w:val="none" w:sz="0" w:space="0" w:color="auto"/>
        <w:left w:val="none" w:sz="0" w:space="0" w:color="auto"/>
        <w:bottom w:val="none" w:sz="0" w:space="0" w:color="auto"/>
        <w:right w:val="none" w:sz="0" w:space="0" w:color="auto"/>
      </w:divBdr>
    </w:div>
    <w:div w:id="21128966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1361</Words>
  <Characters>7764</Characters>
  <Application>Microsoft Office Word</Application>
  <DocSecurity>0</DocSecurity>
  <Lines>64</Lines>
  <Paragraphs>18</Paragraphs>
  <ScaleCrop>false</ScaleCrop>
  <Company>Your Company Name</Company>
  <LinksUpToDate>false</LinksUpToDate>
  <CharactersWithSpaces>9107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User</cp:lastModifiedBy>
  <cp:revision>2</cp:revision>
  <cp:lastPrinted>2011-10-12T06:33:00Z</cp:lastPrinted>
  <dcterms:created xsi:type="dcterms:W3CDTF">2013-03-07T20:31:00Z</dcterms:created>
  <dcterms:modified xsi:type="dcterms:W3CDTF">2013-03-07T20:31:00Z</dcterms:modified>
</cp:coreProperties>
</file>