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15" w:rsidRPr="00DD2515" w:rsidRDefault="00DD2515" w:rsidP="00DD25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515">
        <w:rPr>
          <w:rFonts w:ascii="Times New Roman" w:eastAsia="Times New Roman" w:hAnsi="Times New Roman" w:cs="Times New Roman"/>
          <w:b/>
          <w:sz w:val="28"/>
          <w:szCs w:val="28"/>
        </w:rPr>
        <w:t>МОДУЛЬНОЕ ОБУЧЕНИЕ КАК ОСНОВА ПРОФЕССИОНАЛЬНОЙ ПОДГОТОВКИ БУДУЩЕГО СПЕЦИАЛИСТА В РАМКАХ РЕАЛИЗАЦИИ ФГОС СПО НОВОГО ПОКОЛЕНИЯ</w:t>
      </w:r>
    </w:p>
    <w:p w:rsidR="00943B37" w:rsidRDefault="00DD2515" w:rsidP="00943B3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5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943B37">
        <w:rPr>
          <w:rFonts w:ascii="Times New Roman" w:eastAsia="Times New Roman" w:hAnsi="Times New Roman" w:cs="Times New Roman"/>
          <w:b/>
          <w:sz w:val="24"/>
          <w:szCs w:val="24"/>
        </w:rPr>
        <w:t>Шибаева А.П.,</w:t>
      </w:r>
      <w:r w:rsidRPr="00943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B37">
        <w:rPr>
          <w:rFonts w:ascii="Times New Roman" w:eastAsia="Times New Roman" w:hAnsi="Times New Roman" w:cs="Times New Roman"/>
          <w:b/>
          <w:sz w:val="24"/>
          <w:szCs w:val="24"/>
        </w:rPr>
        <w:t xml:space="preserve">зав. методическим кабинетом, </w:t>
      </w:r>
      <w:r w:rsidR="00E34EDE" w:rsidRPr="00943B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3B37" w:rsidRPr="00943B37" w:rsidRDefault="00DD2515" w:rsidP="00943B3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B37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выступление на заседании ПЦК преподавателей </w:t>
      </w:r>
    </w:p>
    <w:p w:rsidR="00DD2515" w:rsidRPr="00943B37" w:rsidRDefault="00DD2515" w:rsidP="00943B3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3B37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психолого-педагогических дисциплин</w:t>
      </w:r>
      <w:r w:rsidR="00943B37" w:rsidRPr="00943B37">
        <w:rPr>
          <w:rFonts w:ascii="Times New Roman" w:eastAsia="Times New Roman" w:hAnsi="Times New Roman" w:cs="Times New Roman"/>
          <w:b/>
          <w:sz w:val="24"/>
          <w:szCs w:val="24"/>
        </w:rPr>
        <w:t xml:space="preserve">,  декабрь </w:t>
      </w:r>
      <w:r w:rsidRPr="00943B37">
        <w:rPr>
          <w:rFonts w:ascii="Times New Roman" w:eastAsia="Times New Roman" w:hAnsi="Times New Roman" w:cs="Times New Roman"/>
          <w:b/>
          <w:sz w:val="24"/>
          <w:szCs w:val="24"/>
        </w:rPr>
        <w:t xml:space="preserve"> 2012 года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48"/>
      </w:tblGrid>
      <w:tr w:rsidR="00DD2515" w:rsidRPr="00DD2515" w:rsidTr="00DD2515">
        <w:trPr>
          <w:tblCellSpacing w:w="0" w:type="dxa"/>
        </w:trPr>
        <w:tc>
          <w:tcPr>
            <w:tcW w:w="0" w:type="auto"/>
            <w:vAlign w:val="center"/>
            <w:hideMark/>
          </w:tcPr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     Вопрос подготовки будущего учителя является определяющим в аспекте реформирования образования. Одним из решений данного вопроса стало внедрение федеральных государственных стандартов среднего профессионального образования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(ФГОС СПО) нового поколения</w:t>
            </w: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. Принципиальное отличие нового стандарта в том, что в его основу положены не предметные, а ценностные ориентиры. В качестве ключевого понятия современного образования выдвигается понятие компетенций, а их формирование заявлено в качестве одной из главных целей профессионального обучения.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Под обучением, основанном на компетенциях, понимается обучение, которое строится на определении, освоении и демонстрации умений, знаний, типов поведения и отношений, необходимых для конкретной трудовой деятельности/профессии. Ключевым принципом данного типа обучения является ориентация на результаты, значимые для сферы труда. Обучение, основанное на компетенциях, наиболее эффективно реализуется в форме модульных программ, которые требуют серьёзного методического осмысления.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Актуальность рассматриваемого вопроса определяется тем, что реализация ФГОС СПО нового поколения может быть затруднена как узким пониманием модуля исключительно как учебного (аналогично существующему сегодня в системе высшего образования), так и объективным требованием значительных ресурсов на подготовку кадров, способных работать в рамках данного подхода.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     Прежде всего, обратимся к термину «модуль» в традиционном понимании. Модуль в переводе -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«мера», функциональный узел</w:t>
            </w: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. В образовании модулем называют относительно целостную структурную единицу информации, </w:t>
            </w: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 xml:space="preserve">деятельности, процесса или организационно-методическую структуру. Внутри модуля как целевого функционального узла содержание и технология овладения им объединены в систему высокого уровня целостности. Поэтому его можно рассматривать как индивидуализированную по способу, уровню самостоятельности, темпу программу обучения. Модульная структура состоит из взаимосвязанных системных элементов, имеет «входы-выходы» в надсистемы и подсистемы. Базовыми характеристиками модуля являются относительная полнота, </w:t>
            </w:r>
            <w:proofErr w:type="spellStart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нормированность</w:t>
            </w:r>
            <w:proofErr w:type="spellEnd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, автономность, преемственность, способность к вариативному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сочетанию с другими модулями</w:t>
            </w: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     В соответствии с современными представлениями под термином «модульное обучение» понимают технологию обучения студентов, основными средствами которого являются модуль и модульная программа. Основополагающим понятием обсуждаемой темы является образовательный модуль. В рамках ФГОС СПО под модулем понимается целостный набор подлежащих освоению умений, знаний, отношений и опыта (компетенций), описанных в форме требований, которым должен соответствовать обучающийся по завершению модуля, и представляющий составную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часть более общей функции</w:t>
            </w: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В содержании профессионального образования именно модуль как новая структурная единица занимает центральное место, поскольку требования к результатам обучения формулируются как перечень видов профессиональной деятельности и соответствующих профессиональных компетенций. Выпускник в ходе обучения должен, прежде всего, приобрести практический опыт, который опирается на комплексно осваиваемые умения и знания. Эта последовательность приоритетов зафиксирована в тексте ФГОС СПО в разделе, описывающем требования к структуре и содержанию основной профессиональной образовательной программы (ОПОП). Каждый модуль может осваиваться независимо, а их совокупность позволяет достичь итоговой компетентности в профессиональной сфере. Этим </w:t>
            </w:r>
            <w:proofErr w:type="spellStart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модульно-компетентностный</w:t>
            </w:r>
            <w:proofErr w:type="spellEnd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 подход отличается от традиционно используемого в </w:t>
            </w: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российских учебных заведениях блочно-модульного подхода, ориентированного, прежде всего, на усвоение знаний и лишь потом на выработку умений.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В рамках модулей осуществляется комплексное, синхронизированное изучение теоретических и практических аспектов каждого вида профессиональной деятельности. При этом происходит не столько сокращение избыточных теоретических дисциплин, сколько пересмотр их содержания, своего рода «отсеивание» излишней теории и перераспределение объема в пользу действительно необходимых теоретических знаний, которые позволяют осваивать компетенции, упорядочивая и систематизируя их, что, в конечном счете, приводит к повышению мотивации обучающихся.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Рассмотрим характерные признаки профессиональных модулей, определённые ФГОС СПО, на примере специальности 050146 «Преподавание в начальных классах» для педагогических колледжей.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1. Смысловая завершенность, операционная обособленность. Выпускник педагогического колледжа, согласно новому стандарту, должен быть готов к следующим видам деятельности: преподаванию по программам начального общего образования, организации внеурочной деятельности и общения младших школьников, классному руководство, разработке методического обеспечения образовательного процесса. Именно в соответствии с ними и определены профессиональные модули, отражённые в ФГОС.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2. Наличие отчетливой структурной оболочки профессионального модуля, внутри которой имеются все компоненты учебного цикла от дидактической цели до методики контрольно-оценочных процедур. Помимо требований к знаниям, умениям и практическому опыту, в стандартах определен также перечень формируемых в процессе изучения модуля компетенций.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3. Междисциплинарный характер с привлечением материала учебных дисциплин, имеющих прямое отношение к осваиваемому локальному элементу избранной сферы деятельности. </w:t>
            </w:r>
            <w:proofErr w:type="gramStart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Так, в рамках профессионального модуля «Преподавание по программах начального общего образования» </w:t>
            </w: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предусмотрено объединение двух дисциплин в один междисциплинарный курс (МДК), например, «Русский язык с методикой преподавания», «Теоретические основы начального курса математики с методикой преподавания» и др. Кроме того, предусмотрено изучение МДК «Теоретические основы организации обучения в начальной школе», который содержательно объединяет все курсы, входящие в модуль.</w:t>
            </w:r>
            <w:proofErr w:type="gramEnd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 Междисциплинарный характер модуля обеспечивается также его связью с рядом </w:t>
            </w:r>
            <w:proofErr w:type="spellStart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общепрофессиональных</w:t>
            </w:r>
            <w:proofErr w:type="spellEnd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 дисциплин, таких как «Педагогика», «Психология», «Возрастная анатомия, физиология и гигиена».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4. Наличие рекомендаций по технологии освоения модуля с учетом интегративного вида различных работ: с преподавателями, в учебной группе, индивидуально. К такому интегративному взаимодействию преподавателей разных МДК могут относиться: бинарные и интегрированные уроки, тематические конференции, изучение материала в соответствии с индивидуальной образовательной траекторией и т. п.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5. Включение методических советов по конкретным вопросам реализации модуля. В их числе могут быть </w:t>
            </w:r>
            <w:proofErr w:type="gramStart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следующие</w:t>
            </w:r>
            <w:proofErr w:type="gramEnd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: «Оценка освоения профессионального модуля», «Построение и реализация индивидуальной образовательной траектории студента как средство повышения эффективности освоения профессионального модуля», «Формы и средства взаимодействия субъектов воспитательно-образовательного процесса в рамках модульной системы обучения» и пр.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6. Сопровождение модуля перечнем учебной литературы и специальной литературы с указанием изданий, написанных ярким представителем данной сферы деятельности. Помимо того, считаем важным организацию и координацию работы педагогического коллектива по созданию необходимых учебно-методических пособий и методических рекомендаций, электронных средств обучения, которые могут быть использованы в образовательном процессе.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7. Изучение каждого модуля имеет следствием овладение способами выполнения отдельного целостного производственного задания или операции </w:t>
            </w: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 xml:space="preserve">в сочетании с локальной порцией знаний. Это также соотносится с формированием соответствующих компетенций будущего педагога, отражённых в ФГОС.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8. Наличие предметного глоссария.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Перестройка учебного процесса на принципах модульности предполагает: </w:t>
            </w:r>
          </w:p>
          <w:p w:rsidR="00DD2515" w:rsidRPr="00DD2515" w:rsidRDefault="00DD2515" w:rsidP="00DD2515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предварительное глубокое междисциплинарное исследование содержания существующих образовательных программ с целью исключения дублирующих фрагментов из учебных дисциплин, </w:t>
            </w:r>
          </w:p>
          <w:p w:rsidR="00DD2515" w:rsidRPr="00DD2515" w:rsidRDefault="00DD2515" w:rsidP="00DD2515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установление возможных образовательных траекторий в рамках профессионального модуля, </w:t>
            </w:r>
          </w:p>
          <w:p w:rsidR="00DD2515" w:rsidRPr="00DD2515" w:rsidRDefault="00DD2515" w:rsidP="00DD2515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разработку системы реализации профессиональных модулей, которая потребует качественного обновления материально-технической, информационно-библиотечной базы учебного заведения, </w:t>
            </w:r>
          </w:p>
          <w:p w:rsidR="00DD2515" w:rsidRPr="00DD2515" w:rsidRDefault="00DD2515" w:rsidP="00DD2515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повышение квалификации педагогического коллектива в вопросах реализации модульного подхода к обучению; </w:t>
            </w:r>
          </w:p>
          <w:p w:rsidR="00DD2515" w:rsidRPr="00DD2515" w:rsidRDefault="00DD2515" w:rsidP="00DD2515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ведение административно-управленческой деятельности на новых принципах, отвечающих современной перестройке учебного процесса и др.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     Таким образом, модуль как целевой функциональный узел программы профессиональной подготовки специалистов характеризуется законченностью, самостоятельностью, комплексностью. Введение профессиональных модулей в ФГОС призвано объединить содержательные, организационные, методические и технологические компоненты профессионального обучения, а также теоретические и прикладные аспекты; обеспечить структурную связанность всего образовательного комплекса, совмещение в одной организационно-методической структуре дидактических целей, логически завершенной единицы учебного материала, методического руководства и системы контроля. Всё это позволит оптимизировать воспитательно-образовательный процесс, повысить качество профессиональной подготовки студентов учреждений СПО.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 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 xml:space="preserve">Библиографический список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 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1. Федеральный государственный образовательный стандарт среднего профессионального образования [Электронный ресурс]/ </w:t>
            </w:r>
            <w:proofErr w:type="spellStart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www</w:t>
            </w:r>
            <w:proofErr w:type="spellEnd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. </w:t>
            </w:r>
            <w:proofErr w:type="spellStart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adu.ru</w:t>
            </w:r>
            <w:proofErr w:type="spellEnd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. – 2010.-23 июля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2. Современная энциклопедия [Электронный ресурс]/ </w:t>
            </w:r>
            <w:proofErr w:type="spellStart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www</w:t>
            </w:r>
            <w:proofErr w:type="spellEnd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. </w:t>
            </w:r>
            <w:proofErr w:type="spellStart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dic.academic.ru</w:t>
            </w:r>
            <w:proofErr w:type="spellEnd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. – 2010. – 9 августа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3. Методические рекомендации: По анализу профессиональных компетенций и разработке модульных образовательных программ, основанных на компетенциях: методические рекомендации. – </w:t>
            </w:r>
            <w:proofErr w:type="spellStart"/>
            <w:proofErr w:type="gramStart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С-Пб</w:t>
            </w:r>
            <w:proofErr w:type="spellEnd"/>
            <w:proofErr w:type="gramEnd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, ГОУ ИПК СПО, 2010. – 63с. </w:t>
            </w:r>
          </w:p>
          <w:p w:rsidR="00DD2515" w:rsidRPr="00DD2515" w:rsidRDefault="00DD2515" w:rsidP="00DD25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4. Колесникова И. А. Теория и практика модульного преобразования воспитательной среды образовательного учреждения: учебно-методическое пособие / под ред. академика РАО З. И. Васильевой. – СПб</w:t>
            </w:r>
            <w:proofErr w:type="gramStart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 xml:space="preserve">., </w:t>
            </w:r>
            <w:proofErr w:type="gramEnd"/>
            <w:r w:rsidRPr="00DD2515">
              <w:rPr>
                <w:rFonts w:ascii="Georgia" w:eastAsia="Times New Roman" w:hAnsi="Georgia" w:cs="Times New Roman"/>
                <w:sz w:val="28"/>
                <w:szCs w:val="28"/>
              </w:rPr>
              <w:t>2009.</w:t>
            </w:r>
          </w:p>
        </w:tc>
      </w:tr>
    </w:tbl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15" w:rsidRDefault="00DD2515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E33" w:rsidRPr="0031435E" w:rsidRDefault="00A13777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5E">
        <w:rPr>
          <w:rFonts w:ascii="Times New Roman" w:hAnsi="Times New Roman" w:cs="Times New Roman"/>
          <w:b/>
          <w:sz w:val="28"/>
          <w:szCs w:val="28"/>
        </w:rPr>
        <w:t>ОП.01.Педагогика</w:t>
      </w:r>
    </w:p>
    <w:p w:rsidR="00A13777" w:rsidRPr="0031435E" w:rsidRDefault="00A13777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5E">
        <w:rPr>
          <w:rFonts w:ascii="Times New Roman" w:hAnsi="Times New Roman" w:cs="Times New Roman"/>
          <w:b/>
          <w:sz w:val="28"/>
          <w:szCs w:val="28"/>
        </w:rPr>
        <w:t>ОК 1-12</w:t>
      </w:r>
    </w:p>
    <w:tbl>
      <w:tblPr>
        <w:tblStyle w:val="a5"/>
        <w:tblW w:w="0" w:type="auto"/>
        <w:tblLook w:val="04A0"/>
      </w:tblPr>
      <w:tblGrid>
        <w:gridCol w:w="3389"/>
        <w:gridCol w:w="3358"/>
        <w:gridCol w:w="3957"/>
      </w:tblGrid>
      <w:tr w:rsidR="00A13777" w:rsidTr="00A13777">
        <w:tc>
          <w:tcPr>
            <w:tcW w:w="4928" w:type="dxa"/>
          </w:tcPr>
          <w:p w:rsidR="00A13777" w:rsidRPr="00A13777" w:rsidRDefault="0041556C" w:rsidP="001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  <w:tc>
          <w:tcPr>
            <w:tcW w:w="4929" w:type="dxa"/>
          </w:tcPr>
          <w:p w:rsidR="00A13777" w:rsidRPr="00A13777" w:rsidRDefault="0041556C" w:rsidP="00A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3нать</w:t>
            </w:r>
          </w:p>
        </w:tc>
        <w:tc>
          <w:tcPr>
            <w:tcW w:w="4929" w:type="dxa"/>
          </w:tcPr>
          <w:p w:rsidR="00A13777" w:rsidRPr="00A13777" w:rsidRDefault="00A13777" w:rsidP="00A1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77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A13777" w:rsidTr="00A13777">
        <w:tc>
          <w:tcPr>
            <w:tcW w:w="4928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77" w:rsidTr="00A13777">
        <w:tc>
          <w:tcPr>
            <w:tcW w:w="4928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77" w:rsidTr="00A13777">
        <w:tc>
          <w:tcPr>
            <w:tcW w:w="4928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77" w:rsidTr="00A13777">
        <w:tc>
          <w:tcPr>
            <w:tcW w:w="4928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77" w:rsidTr="00A13777">
        <w:tc>
          <w:tcPr>
            <w:tcW w:w="4928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77" w:rsidTr="00A13777">
        <w:tc>
          <w:tcPr>
            <w:tcW w:w="4928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77" w:rsidTr="00A13777">
        <w:tc>
          <w:tcPr>
            <w:tcW w:w="4928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3777" w:rsidRDefault="00A13777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131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56C">
        <w:rPr>
          <w:rFonts w:ascii="Times New Roman" w:hAnsi="Times New Roman" w:cs="Times New Roman"/>
          <w:b/>
          <w:sz w:val="28"/>
          <w:szCs w:val="28"/>
        </w:rPr>
        <w:t>ПК 1.1</w:t>
      </w:r>
      <w:r w:rsidR="001E2BD4">
        <w:rPr>
          <w:rFonts w:ascii="Times New Roman" w:hAnsi="Times New Roman" w:cs="Times New Roman"/>
          <w:b/>
          <w:sz w:val="28"/>
          <w:szCs w:val="28"/>
        </w:rPr>
        <w:t>.</w:t>
      </w:r>
      <w:r w:rsidR="002E6F09">
        <w:rPr>
          <w:rFonts w:ascii="Times New Roman" w:hAnsi="Times New Roman" w:cs="Times New Roman"/>
          <w:b/>
          <w:sz w:val="28"/>
          <w:szCs w:val="28"/>
        </w:rPr>
        <w:t xml:space="preserve">  Определять цели и задачи, планировать уроки</w:t>
      </w:r>
    </w:p>
    <w:p w:rsidR="0013177C" w:rsidRDefault="0013177C" w:rsidP="0013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ПК 1.2</w:t>
      </w:r>
      <w:r w:rsidR="001E2B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Проводить уроки</w:t>
      </w:r>
    </w:p>
    <w:p w:rsidR="0013177C" w:rsidRDefault="0013177C" w:rsidP="0013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ПК 1.4</w:t>
      </w:r>
      <w:r w:rsidR="001E2B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2B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Анализировать уроки</w:t>
      </w:r>
    </w:p>
    <w:p w:rsidR="0013177C" w:rsidRPr="0041556C" w:rsidRDefault="0013177C" w:rsidP="0013177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778"/>
        <w:gridCol w:w="2709"/>
        <w:gridCol w:w="2747"/>
        <w:gridCol w:w="2470"/>
      </w:tblGrid>
      <w:tr w:rsidR="0041556C" w:rsidTr="0031435E">
        <w:tc>
          <w:tcPr>
            <w:tcW w:w="3491" w:type="dxa"/>
          </w:tcPr>
          <w:p w:rsidR="0041556C" w:rsidRPr="00A13777" w:rsidRDefault="0041556C" w:rsidP="00C40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  <w:tc>
          <w:tcPr>
            <w:tcW w:w="3340" w:type="dxa"/>
          </w:tcPr>
          <w:p w:rsidR="0041556C" w:rsidRPr="00A13777" w:rsidRDefault="0041556C" w:rsidP="00C40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</w:p>
        </w:tc>
        <w:tc>
          <w:tcPr>
            <w:tcW w:w="5468" w:type="dxa"/>
          </w:tcPr>
          <w:p w:rsidR="0041556C" w:rsidRPr="00A13777" w:rsidRDefault="0031435E" w:rsidP="0041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415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87" w:type="dxa"/>
          </w:tcPr>
          <w:p w:rsidR="0041556C" w:rsidRDefault="0041556C" w:rsidP="00C40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77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41556C" w:rsidTr="0031435E">
        <w:tc>
          <w:tcPr>
            <w:tcW w:w="3491" w:type="dxa"/>
          </w:tcPr>
          <w:p w:rsidR="0041556C" w:rsidRDefault="0041556C" w:rsidP="0013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постановку цели и задач уроков</w:t>
            </w:r>
          </w:p>
        </w:tc>
        <w:tc>
          <w:tcPr>
            <w:tcW w:w="3340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педагогической науки и практики,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тенденции их развития</w:t>
            </w:r>
          </w:p>
        </w:tc>
        <w:tc>
          <w:tcPr>
            <w:tcW w:w="5468" w:type="dxa"/>
          </w:tcPr>
          <w:p w:rsidR="0041556C" w:rsidRDefault="0013177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организации обучения</w:t>
            </w:r>
          </w:p>
        </w:tc>
        <w:tc>
          <w:tcPr>
            <w:tcW w:w="2487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6C" w:rsidTr="0031435E">
        <w:tc>
          <w:tcPr>
            <w:tcW w:w="3491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педагогические возможности и эффективность применения различных методов, приемов, методик, форм организации обучения и воспитания</w:t>
            </w:r>
          </w:p>
        </w:tc>
        <w:tc>
          <w:tcPr>
            <w:tcW w:w="3340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 логику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 и педагогической деятельности</w:t>
            </w:r>
          </w:p>
        </w:tc>
        <w:tc>
          <w:tcPr>
            <w:tcW w:w="5468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6C" w:rsidTr="0031435E">
        <w:tc>
          <w:tcPr>
            <w:tcW w:w="3491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анализировать информацию, необходимую для решения профессиональных педагогических проблем</w:t>
            </w:r>
          </w:p>
        </w:tc>
        <w:tc>
          <w:tcPr>
            <w:tcW w:w="3340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 обучения и воспитания</w:t>
            </w:r>
          </w:p>
        </w:tc>
        <w:tc>
          <w:tcPr>
            <w:tcW w:w="5468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6C" w:rsidTr="0031435E">
        <w:tc>
          <w:tcPr>
            <w:tcW w:w="3491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современных проблемах образования, тенденциях его развития и направлениях реформирования</w:t>
            </w:r>
          </w:p>
        </w:tc>
        <w:tc>
          <w:tcPr>
            <w:tcW w:w="3340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содержания и организации педагогического процесса в условиях различных типов и видов ОУ на различных ступенях образования.</w:t>
            </w:r>
          </w:p>
        </w:tc>
        <w:tc>
          <w:tcPr>
            <w:tcW w:w="5468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6C" w:rsidTr="0031435E">
        <w:tc>
          <w:tcPr>
            <w:tcW w:w="3491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Формы, методы, </w:t>
            </w:r>
            <w:r w:rsidR="0031435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31435E">
              <w:rPr>
                <w:rFonts w:ascii="Times New Roman" w:hAnsi="Times New Roman" w:cs="Times New Roman"/>
                <w:sz w:val="28"/>
                <w:szCs w:val="28"/>
              </w:rPr>
              <w:t>ганизации обучения и воспитания,  их педагогические возможности и условия применения</w:t>
            </w:r>
          </w:p>
        </w:tc>
        <w:tc>
          <w:tcPr>
            <w:tcW w:w="5468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6C" w:rsidTr="0031435E">
        <w:tc>
          <w:tcPr>
            <w:tcW w:w="3491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6C" w:rsidTr="0031435E">
        <w:tc>
          <w:tcPr>
            <w:tcW w:w="3491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1556C" w:rsidRDefault="0041556C" w:rsidP="0031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6C" w:rsidTr="0031435E">
        <w:tc>
          <w:tcPr>
            <w:tcW w:w="3491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развития мотивации и с</w:t>
            </w:r>
            <w:r w:rsidR="0031435E">
              <w:rPr>
                <w:rFonts w:ascii="Times New Roman" w:hAnsi="Times New Roman" w:cs="Times New Roman"/>
                <w:sz w:val="28"/>
                <w:szCs w:val="28"/>
              </w:rPr>
              <w:t xml:space="preserve">пособностей в </w:t>
            </w:r>
            <w:r w:rsidR="00314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обучения, основы развивающего обучения, дифференциации и индивидуализации обучения и воспитания.</w:t>
            </w:r>
          </w:p>
        </w:tc>
        <w:tc>
          <w:tcPr>
            <w:tcW w:w="5468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6C" w:rsidTr="0031435E">
        <w:tc>
          <w:tcPr>
            <w:tcW w:w="3491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1556C" w:rsidRDefault="0041556C" w:rsidP="00A13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77C" w:rsidRDefault="0013177C" w:rsidP="00314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35E" w:rsidRPr="002E6F09" w:rsidRDefault="00A13777" w:rsidP="00314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09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13177C">
        <w:rPr>
          <w:rFonts w:ascii="Times New Roman" w:hAnsi="Times New Roman" w:cs="Times New Roman"/>
          <w:b/>
          <w:sz w:val="28"/>
          <w:szCs w:val="28"/>
        </w:rPr>
        <w:t>1.3.  Осуществлять педагогический контроль, оценивать процесс и результаты обучения.</w:t>
      </w:r>
    </w:p>
    <w:tbl>
      <w:tblPr>
        <w:tblStyle w:val="a5"/>
        <w:tblW w:w="14992" w:type="dxa"/>
        <w:tblLayout w:type="fixed"/>
        <w:tblLook w:val="04A0"/>
      </w:tblPr>
      <w:tblGrid>
        <w:gridCol w:w="3510"/>
        <w:gridCol w:w="3402"/>
        <w:gridCol w:w="5387"/>
        <w:gridCol w:w="2693"/>
      </w:tblGrid>
      <w:tr w:rsidR="0013177C" w:rsidTr="001E2BD4">
        <w:tc>
          <w:tcPr>
            <w:tcW w:w="3510" w:type="dxa"/>
          </w:tcPr>
          <w:p w:rsidR="0013177C" w:rsidRPr="00A13777" w:rsidRDefault="001E2BD4" w:rsidP="00C40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  <w:tc>
          <w:tcPr>
            <w:tcW w:w="3402" w:type="dxa"/>
          </w:tcPr>
          <w:p w:rsidR="0013177C" w:rsidRPr="00A13777" w:rsidRDefault="001E2BD4" w:rsidP="00C40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</w:p>
        </w:tc>
        <w:tc>
          <w:tcPr>
            <w:tcW w:w="5387" w:type="dxa"/>
          </w:tcPr>
          <w:p w:rsidR="0013177C" w:rsidRPr="00A13777" w:rsidRDefault="0013177C" w:rsidP="00C40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13177C" w:rsidRPr="00A13777" w:rsidRDefault="0013177C" w:rsidP="00C40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77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13177C" w:rsidTr="001E2BD4">
        <w:tc>
          <w:tcPr>
            <w:tcW w:w="3510" w:type="dxa"/>
          </w:tcPr>
          <w:p w:rsidR="0013177C" w:rsidRDefault="001E2BD4" w:rsidP="001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постановку цели и задач уроков</w:t>
            </w:r>
          </w:p>
        </w:tc>
        <w:tc>
          <w:tcPr>
            <w:tcW w:w="3402" w:type="dxa"/>
          </w:tcPr>
          <w:p w:rsidR="0013177C" w:rsidRDefault="001E2BD4" w:rsidP="001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контроля и оценки качества образования, психолого-педагогические основы оценочной деятельности педагога</w:t>
            </w:r>
          </w:p>
        </w:tc>
        <w:tc>
          <w:tcPr>
            <w:tcW w:w="5387" w:type="dxa"/>
          </w:tcPr>
          <w:p w:rsidR="0013177C" w:rsidRDefault="0013177C" w:rsidP="0013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и контроль знаний учащихся</w:t>
            </w:r>
          </w:p>
        </w:tc>
        <w:tc>
          <w:tcPr>
            <w:tcW w:w="2693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7C" w:rsidTr="001E2BD4">
        <w:tc>
          <w:tcPr>
            <w:tcW w:w="3510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7C" w:rsidTr="001E2BD4">
        <w:tc>
          <w:tcPr>
            <w:tcW w:w="3510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7C" w:rsidTr="001E2BD4">
        <w:tc>
          <w:tcPr>
            <w:tcW w:w="3510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7C" w:rsidTr="001E2BD4">
        <w:tc>
          <w:tcPr>
            <w:tcW w:w="3510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7C" w:rsidTr="001E2BD4">
        <w:tc>
          <w:tcPr>
            <w:tcW w:w="3510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7C" w:rsidTr="001E2BD4">
        <w:tc>
          <w:tcPr>
            <w:tcW w:w="3510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77C" w:rsidRDefault="0013177C" w:rsidP="00C4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BD4" w:rsidRDefault="001E2BD4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09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1E2BD4">
        <w:rPr>
          <w:rFonts w:ascii="Times New Roman" w:hAnsi="Times New Roman" w:cs="Times New Roman"/>
          <w:b/>
          <w:sz w:val="28"/>
          <w:szCs w:val="28"/>
        </w:rPr>
        <w:t xml:space="preserve">1.5.  Вести документацию, обеспечивающую </w:t>
      </w:r>
      <w:proofErr w:type="gramStart"/>
      <w:r w:rsidR="001E2BD4">
        <w:rPr>
          <w:rFonts w:ascii="Times New Roman" w:hAnsi="Times New Roman" w:cs="Times New Roman"/>
          <w:b/>
          <w:sz w:val="28"/>
          <w:szCs w:val="28"/>
        </w:rPr>
        <w:t>обучение по программам</w:t>
      </w:r>
      <w:proofErr w:type="gramEnd"/>
      <w:r w:rsidR="001E2BD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tbl>
      <w:tblPr>
        <w:tblStyle w:val="a5"/>
        <w:tblW w:w="14992" w:type="dxa"/>
        <w:tblLayout w:type="fixed"/>
        <w:tblLook w:val="04A0"/>
      </w:tblPr>
      <w:tblGrid>
        <w:gridCol w:w="3510"/>
        <w:gridCol w:w="3402"/>
        <w:gridCol w:w="5387"/>
        <w:gridCol w:w="2693"/>
      </w:tblGrid>
      <w:tr w:rsidR="001E2BD4" w:rsidRPr="00A13777" w:rsidTr="001E2BD4">
        <w:tc>
          <w:tcPr>
            <w:tcW w:w="3510" w:type="dxa"/>
          </w:tcPr>
          <w:p w:rsidR="001E2BD4" w:rsidRPr="00A13777" w:rsidRDefault="001E2BD4" w:rsidP="00465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  <w:tc>
          <w:tcPr>
            <w:tcW w:w="3402" w:type="dxa"/>
          </w:tcPr>
          <w:p w:rsidR="001E2BD4" w:rsidRPr="00A13777" w:rsidRDefault="001E2BD4" w:rsidP="00465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</w:p>
        </w:tc>
        <w:tc>
          <w:tcPr>
            <w:tcW w:w="5387" w:type="dxa"/>
          </w:tcPr>
          <w:p w:rsidR="001E2BD4" w:rsidRPr="00A13777" w:rsidRDefault="001E2BD4" w:rsidP="00465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1E2BD4" w:rsidRPr="00A13777" w:rsidRDefault="001E2BD4" w:rsidP="00465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77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1E2BD4" w:rsidTr="001E2BD4">
        <w:tc>
          <w:tcPr>
            <w:tcW w:w="3510" w:type="dxa"/>
          </w:tcPr>
          <w:p w:rsidR="001E2BD4" w:rsidRDefault="001E2BD4" w:rsidP="00465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2BD4" w:rsidRDefault="001E2BD4" w:rsidP="00465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2BD4" w:rsidRDefault="001E2BD4" w:rsidP="00465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BD4" w:rsidTr="001E2BD4">
        <w:tc>
          <w:tcPr>
            <w:tcW w:w="3510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BD4" w:rsidTr="001E2BD4">
        <w:tc>
          <w:tcPr>
            <w:tcW w:w="3510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BD4" w:rsidTr="001E2BD4">
        <w:tc>
          <w:tcPr>
            <w:tcW w:w="3510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BD4" w:rsidTr="001E2BD4">
        <w:tc>
          <w:tcPr>
            <w:tcW w:w="3510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BD4" w:rsidTr="001E2BD4">
        <w:tc>
          <w:tcPr>
            <w:tcW w:w="3510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BD4" w:rsidTr="001E2BD4">
        <w:tc>
          <w:tcPr>
            <w:tcW w:w="3510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2BD4" w:rsidRDefault="001E2BD4" w:rsidP="0046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BD4" w:rsidRDefault="001E2BD4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D4" w:rsidRPr="002E6F09" w:rsidRDefault="001E2BD4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777" w:rsidRPr="002E6F09" w:rsidRDefault="00A13777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09">
        <w:rPr>
          <w:rFonts w:ascii="Times New Roman" w:hAnsi="Times New Roman" w:cs="Times New Roman"/>
          <w:b/>
          <w:sz w:val="28"/>
          <w:szCs w:val="28"/>
        </w:rPr>
        <w:lastRenderedPageBreak/>
        <w:t>ПК 4.1-4.5</w:t>
      </w:r>
    </w:p>
    <w:p w:rsidR="00A13777" w:rsidRPr="002E6F09" w:rsidRDefault="00A13777" w:rsidP="00A13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09">
        <w:rPr>
          <w:rFonts w:ascii="Times New Roman" w:hAnsi="Times New Roman" w:cs="Times New Roman"/>
          <w:b/>
          <w:sz w:val="28"/>
          <w:szCs w:val="28"/>
        </w:rPr>
        <w:t>ОК 1-12</w:t>
      </w: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777" w:rsidRPr="00A13777" w:rsidRDefault="00A13777" w:rsidP="00A137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777" w:rsidRPr="00A13777" w:rsidSect="00DD2515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76062"/>
    <w:multiLevelType w:val="multilevel"/>
    <w:tmpl w:val="CE64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4E84"/>
    <w:rsid w:val="0013177C"/>
    <w:rsid w:val="00154E84"/>
    <w:rsid w:val="001E2BD4"/>
    <w:rsid w:val="002E6F09"/>
    <w:rsid w:val="0031435E"/>
    <w:rsid w:val="003F2537"/>
    <w:rsid w:val="0041556C"/>
    <w:rsid w:val="005B0000"/>
    <w:rsid w:val="005D2079"/>
    <w:rsid w:val="007141FC"/>
    <w:rsid w:val="00773A4C"/>
    <w:rsid w:val="007946DD"/>
    <w:rsid w:val="007C185C"/>
    <w:rsid w:val="00943B37"/>
    <w:rsid w:val="00974E33"/>
    <w:rsid w:val="00A13777"/>
    <w:rsid w:val="00A46417"/>
    <w:rsid w:val="00DD2515"/>
    <w:rsid w:val="00E34EDE"/>
    <w:rsid w:val="00F86D4F"/>
    <w:rsid w:val="00FD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D2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MOPK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2012-11-22T07:37:00Z</cp:lastPrinted>
  <dcterms:created xsi:type="dcterms:W3CDTF">2012-05-29T10:45:00Z</dcterms:created>
  <dcterms:modified xsi:type="dcterms:W3CDTF">2012-11-22T07:38:00Z</dcterms:modified>
</cp:coreProperties>
</file>