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FF" w:rsidRDefault="00282C6B">
      <w:pPr>
        <w:rPr>
          <w:rFonts w:ascii="Times New Roman" w:hAnsi="Times New Roman" w:cs="Times New Roman"/>
          <w:b/>
          <w:sz w:val="28"/>
          <w:szCs w:val="28"/>
        </w:rPr>
      </w:pPr>
      <w:r w:rsidRPr="00282C6B">
        <w:rPr>
          <w:rFonts w:ascii="Times New Roman" w:hAnsi="Times New Roman" w:cs="Times New Roman"/>
          <w:b/>
          <w:sz w:val="28"/>
          <w:szCs w:val="28"/>
        </w:rPr>
        <w:t>Контрольная работа «Художественная культура Средневековья»</w:t>
      </w:r>
    </w:p>
    <w:p w:rsidR="00282C6B" w:rsidRPr="00C0162B" w:rsidRDefault="00C0162B" w:rsidP="00C01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2B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82C6B" w:rsidRDefault="00480667" w:rsidP="00282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император Константин объявил новой столицей Константинополь?</w:t>
      </w:r>
    </w:p>
    <w:p w:rsidR="002F088E" w:rsidRDefault="002F088E" w:rsidP="002F08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0667" w:rsidRDefault="002F088E" w:rsidP="002F0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год считается концом античного периода Древнего мира и началом эпохи Средневековья?</w:t>
      </w:r>
    </w:p>
    <w:p w:rsidR="002F088E" w:rsidRDefault="002F088E" w:rsidP="002F088E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476 г.         </w:t>
      </w:r>
      <w:r>
        <w:rPr>
          <w:rFonts w:ascii="Times New Roman" w:hAnsi="Times New Roman" w:cs="Times New Roman"/>
          <w:sz w:val="24"/>
          <w:szCs w:val="24"/>
        </w:rPr>
        <w:tab/>
        <w:t>1917 г.                                     325 г. до н.э.</w:t>
      </w:r>
    </w:p>
    <w:p w:rsidR="002F088E" w:rsidRDefault="002F088E" w:rsidP="002F088E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F088E" w:rsidRDefault="002F088E" w:rsidP="002F088E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религии. Назовите три мировые религии. В каком веке и где возникло христианство?</w:t>
      </w:r>
    </w:p>
    <w:p w:rsidR="002F088E" w:rsidRDefault="00876338" w:rsidP="002F088E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Завет – это _________________________________________________________</w:t>
      </w:r>
    </w:p>
    <w:p w:rsidR="00876338" w:rsidRDefault="00876338" w:rsidP="002F088E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был предшественником Иисуса Христа (Предтечей)?</w:t>
      </w:r>
    </w:p>
    <w:p w:rsidR="00876338" w:rsidRDefault="00876338" w:rsidP="00876338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Иоанн Богослов                 Иоанн Креститель                       Иоанн Златоуст</w:t>
      </w:r>
    </w:p>
    <w:p w:rsidR="00876338" w:rsidRDefault="00BE0832" w:rsidP="00876338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входил в состав первой христианской общины:</w:t>
      </w:r>
    </w:p>
    <w:p w:rsidR="00BE0832" w:rsidRDefault="00BE0832" w:rsidP="00BE0832">
      <w:pPr>
        <w:pStyle w:val="a3"/>
        <w:tabs>
          <w:tab w:val="left" w:pos="3990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апостолов                  12 друзей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 епископов</w:t>
      </w:r>
    </w:p>
    <w:p w:rsidR="00BE0832" w:rsidRPr="00720ADD" w:rsidRDefault="00BE0832" w:rsidP="00BE0832">
      <w:pPr>
        <w:pStyle w:val="a3"/>
        <w:numPr>
          <w:ilvl w:val="0"/>
          <w:numId w:val="1"/>
        </w:numPr>
        <w:tabs>
          <w:tab w:val="left" w:pos="3990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 w:rsidRPr="00720ADD">
        <w:rPr>
          <w:rFonts w:ascii="Times New Roman" w:hAnsi="Times New Roman" w:cs="Times New Roman"/>
          <w:sz w:val="24"/>
          <w:szCs w:val="24"/>
        </w:rPr>
        <w:t>Почему философия раннего Средневековья называется схоластикой?</w:t>
      </w:r>
    </w:p>
    <w:p w:rsidR="00BE0832" w:rsidRDefault="001B2B3F" w:rsidP="00BE0832">
      <w:pPr>
        <w:pStyle w:val="a3"/>
        <w:numPr>
          <w:ilvl w:val="0"/>
          <w:numId w:val="1"/>
        </w:numPr>
        <w:tabs>
          <w:tab w:val="left" w:pos="3990"/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мыслителей раннего Средневековья противопоставлял церковь и государство как «Град Божий» и «Град Земной»?</w:t>
      </w:r>
    </w:p>
    <w:p w:rsidR="001B2B3F" w:rsidRDefault="001B2B3F" w:rsidP="001B2B3F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Августин</w:t>
      </w:r>
      <w:r>
        <w:rPr>
          <w:rFonts w:ascii="Times New Roman" w:hAnsi="Times New Roman" w:cs="Times New Roman"/>
          <w:sz w:val="24"/>
          <w:szCs w:val="24"/>
        </w:rPr>
        <w:tab/>
        <w:t>Пьер Абеляр</w:t>
      </w:r>
      <w:r>
        <w:rPr>
          <w:rFonts w:ascii="Times New Roman" w:hAnsi="Times New Roman" w:cs="Times New Roman"/>
          <w:sz w:val="24"/>
          <w:szCs w:val="24"/>
        </w:rPr>
        <w:tab/>
        <w:t>Сократ</w:t>
      </w:r>
    </w:p>
    <w:p w:rsidR="001B2B3F" w:rsidRDefault="001B2B3F" w:rsidP="001B2B3F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язык стал основой Западной христианской церкви?</w:t>
      </w:r>
    </w:p>
    <w:p w:rsidR="001B2B3F" w:rsidRDefault="001B2B3F" w:rsidP="001B2B3F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Греческий           латинский                    египетский                    семитский</w:t>
      </w:r>
    </w:p>
    <w:p w:rsidR="00601BA5" w:rsidRPr="00434F60" w:rsidRDefault="00601BA5" w:rsidP="00601BA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434F60">
        <w:rPr>
          <w:rFonts w:ascii="Times New Roman" w:hAnsi="Times New Roman" w:cs="Times New Roman"/>
          <w:sz w:val="24"/>
          <w:szCs w:val="24"/>
        </w:rPr>
        <w:t>Какие античные постройки были взяты за основу архитекторами раннего Средневековья?</w:t>
      </w:r>
    </w:p>
    <w:p w:rsidR="00601BA5" w:rsidRDefault="00434F60" w:rsidP="00601BA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культура 5-10 веков представлена церковной музыкой. Какие жанры церковной музыки Вы знаете?</w:t>
      </w:r>
    </w:p>
    <w:p w:rsidR="00434F60" w:rsidRDefault="007C6037" w:rsidP="00601BA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унисон?</w:t>
      </w:r>
    </w:p>
    <w:p w:rsidR="007C6037" w:rsidRDefault="007C6037" w:rsidP="00601BA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тесно переплетается в героических эпосах?</w:t>
      </w:r>
    </w:p>
    <w:p w:rsidR="007C6037" w:rsidRDefault="007C6037" w:rsidP="00601BA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Саги – это древнеисландские повествования и складывали их</w:t>
      </w:r>
    </w:p>
    <w:p w:rsidR="007C6037" w:rsidRDefault="007C6037" w:rsidP="007C6037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Трубадуры                  Скальды                             Летописцы</w:t>
      </w:r>
    </w:p>
    <w:p w:rsidR="007C6037" w:rsidRDefault="007C6037" w:rsidP="007C6037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названия героических эпосов и саг, относящихся к раннему Средневековью</w:t>
      </w:r>
      <w:r w:rsidR="00443F49">
        <w:rPr>
          <w:rFonts w:ascii="Times New Roman" w:hAnsi="Times New Roman" w:cs="Times New Roman"/>
          <w:sz w:val="24"/>
          <w:szCs w:val="24"/>
        </w:rPr>
        <w:t>.</w:t>
      </w:r>
    </w:p>
    <w:p w:rsidR="00443F49" w:rsidRDefault="00443F49" w:rsidP="007C6037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произошел раскол христианской церкви на католическую и право</w:t>
      </w:r>
      <w:r w:rsidR="00BE1D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лавную</w:t>
      </w:r>
    </w:p>
    <w:p w:rsidR="00443F49" w:rsidRDefault="00443F49" w:rsidP="00443F4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1054 г.                            1198 г.                                                   988 г.</w:t>
      </w:r>
    </w:p>
    <w:p w:rsidR="00720ADD" w:rsidRDefault="00720ADD" w:rsidP="00443F4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:rsidR="00720ADD" w:rsidRDefault="00A620B1" w:rsidP="00720ADD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пример соединения высоких идеалов с алчностью и жестокостью». О каком событии идет речь?</w:t>
      </w:r>
    </w:p>
    <w:p w:rsidR="00BE1DEC" w:rsidRDefault="00BE1DEC" w:rsidP="00720ADD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Главные участники крестовых походов:</w:t>
      </w:r>
    </w:p>
    <w:p w:rsidR="00BE1DEC" w:rsidRDefault="00BE1DEC" w:rsidP="00BE1DEC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Бедные рыцари                        Знатные феодалы                             Купцы и торговцы</w:t>
      </w:r>
    </w:p>
    <w:p w:rsidR="00BE1DEC" w:rsidRDefault="00BE1DEC" w:rsidP="00BE1DEC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философов романского периода. Они утверждали, что путь к Богу лежит через познание человека и природы</w:t>
      </w:r>
      <w:r w:rsidR="00184C10">
        <w:rPr>
          <w:rFonts w:ascii="Times New Roman" w:hAnsi="Times New Roman" w:cs="Times New Roman"/>
          <w:sz w:val="24"/>
          <w:szCs w:val="24"/>
        </w:rPr>
        <w:t>.</w:t>
      </w:r>
    </w:p>
    <w:p w:rsidR="00AD50FC" w:rsidRDefault="001250C8" w:rsidP="00BE1DEC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инквизиция?</w:t>
      </w:r>
    </w:p>
    <w:p w:rsidR="001250C8" w:rsidRDefault="001159BD" w:rsidP="00BE1DEC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Назовите основные черты романской архитектуры.</w:t>
      </w:r>
    </w:p>
    <w:p w:rsidR="00736C08" w:rsidRDefault="00736C08" w:rsidP="00736C08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:rsidR="001159BD" w:rsidRDefault="001159BD" w:rsidP="00BE1DEC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6C08">
        <w:rPr>
          <w:rFonts w:ascii="Times New Roman" w:hAnsi="Times New Roman" w:cs="Times New Roman"/>
          <w:sz w:val="24"/>
          <w:szCs w:val="24"/>
        </w:rPr>
        <w:t>Можно ли сказать, что романский стиль – это первый общеевропейский стиль?:</w:t>
      </w:r>
    </w:p>
    <w:p w:rsidR="00736C08" w:rsidRDefault="00736C08" w:rsidP="00736C08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736C08" w:rsidRDefault="00736C08" w:rsidP="00736C08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называлось башнеобразное укрепленное жилище феодала</w:t>
      </w:r>
    </w:p>
    <w:p w:rsidR="00736C08" w:rsidRDefault="00736C08" w:rsidP="00736C08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Донжон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Машикули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Пинакль</w:t>
      </w:r>
      <w:proofErr w:type="spellEnd"/>
    </w:p>
    <w:p w:rsidR="00736C08" w:rsidRDefault="007F6285" w:rsidP="00736C08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романские церковные театрализованные жанры.</w:t>
      </w:r>
    </w:p>
    <w:p w:rsidR="007F6285" w:rsidRDefault="007F6285" w:rsidP="00736C08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Существовали ли в 11-12 веках театральные здания?</w:t>
      </w:r>
    </w:p>
    <w:p w:rsidR="007F6285" w:rsidRPr="006A315E" w:rsidRDefault="007F6285" w:rsidP="007F6285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7F6285" w:rsidRPr="006A315E" w:rsidRDefault="007F6285" w:rsidP="007F628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6A315E">
        <w:rPr>
          <w:rFonts w:ascii="Times New Roman" w:hAnsi="Times New Roman" w:cs="Times New Roman"/>
          <w:sz w:val="24"/>
          <w:szCs w:val="24"/>
        </w:rPr>
        <w:t>Назовите литературные жанры романской литературы.</w:t>
      </w:r>
      <w:bookmarkStart w:id="0" w:name="_GoBack"/>
      <w:bookmarkEnd w:id="0"/>
    </w:p>
    <w:p w:rsidR="007F6285" w:rsidRPr="006A315E" w:rsidRDefault="007F6285" w:rsidP="007F6285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6A315E">
        <w:rPr>
          <w:rFonts w:ascii="Times New Roman" w:hAnsi="Times New Roman" w:cs="Times New Roman"/>
          <w:sz w:val="24"/>
          <w:szCs w:val="24"/>
        </w:rPr>
        <w:t xml:space="preserve">Главный герой эпоса «Песнь о </w:t>
      </w:r>
      <w:proofErr w:type="spellStart"/>
      <w:r w:rsidRPr="006A315E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6A315E">
        <w:rPr>
          <w:rFonts w:ascii="Times New Roman" w:hAnsi="Times New Roman" w:cs="Times New Roman"/>
          <w:sz w:val="24"/>
          <w:szCs w:val="24"/>
        </w:rPr>
        <w:t>»:</w:t>
      </w:r>
    </w:p>
    <w:p w:rsidR="007F6285" w:rsidRDefault="007F6285" w:rsidP="007F6285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Зигфрид                                       Роланд                                             Роберт</w:t>
      </w:r>
    </w:p>
    <w:p w:rsidR="00C5048B" w:rsidRDefault="00C5048B" w:rsidP="00C5048B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Культ Прекрасной Дамы?</w:t>
      </w:r>
    </w:p>
    <w:p w:rsidR="006B4004" w:rsidRDefault="006B4004" w:rsidP="00C5048B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Французские поэты-певцы:</w:t>
      </w:r>
    </w:p>
    <w:p w:rsidR="006B4004" w:rsidRDefault="006B4004" w:rsidP="006B4004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Трубадуры и труверы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Тенсоны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Сирвенты</w:t>
      </w:r>
      <w:proofErr w:type="spellEnd"/>
    </w:p>
    <w:p w:rsidR="006B4004" w:rsidRDefault="00564C07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заключались особенности философских взглядов Фомы Аквинского и Роджера Бэкона?</w:t>
      </w:r>
    </w:p>
    <w:p w:rsidR="00564C07" w:rsidRDefault="00564C07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страна  является родиной готики?</w:t>
      </w:r>
    </w:p>
    <w:p w:rsidR="00564C07" w:rsidRDefault="00564C07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«готика» не отражает сущности этого стиля. Дайте более точное определение этого стиля.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составляло конструктивную основу готики?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готический стиль в архитектуре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в жизни города играл собор?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наиболее известные готические соборы.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донаторы?</w:t>
      </w:r>
    </w:p>
    <w:p w:rsidR="007B28E4" w:rsidRDefault="007B28E4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готическая скульптура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D1F09" w:rsidRDefault="00BD1F09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новые музыкальные формы, характерные для позднего Средневековья.</w:t>
      </w:r>
    </w:p>
    <w:p w:rsidR="00BD1F09" w:rsidRDefault="00BD1F09" w:rsidP="006B4004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называли странствующих народных музыкантов и потешников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09" w:rsidRDefault="00BD1F09" w:rsidP="00BD1F0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Германии</w:t>
      </w:r>
    </w:p>
    <w:p w:rsidR="00BD1F09" w:rsidRDefault="00BD1F09" w:rsidP="00BD1F0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Франции</w:t>
      </w:r>
    </w:p>
    <w:p w:rsidR="00BD1F09" w:rsidRDefault="00BD1F09" w:rsidP="00BD1F0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Италии</w:t>
      </w:r>
    </w:p>
    <w:p w:rsidR="00BD1F09" w:rsidRDefault="00BD1F09" w:rsidP="00BD1F09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</w:t>
      </w:r>
    </w:p>
    <w:p w:rsidR="00BD1F09" w:rsidRDefault="00BD1F09" w:rsidP="00BD1F09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театральный жанр был популярен в 13-15 вв. в Западной Европе?</w:t>
      </w:r>
    </w:p>
    <w:p w:rsidR="00DE35E6" w:rsidRDefault="00DE35E6" w:rsidP="00BD1F09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какому архитектурному стилю можно отнести следующие строки?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свод, как череп изнутри,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Вздымал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надбровицы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дуги,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позолот и мишуры,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щеки пышно надувая, 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серебряные дудочки играют</w:t>
      </w:r>
    </w:p>
    <w:p w:rsidR="00DE35E6" w:rsidRDefault="00DE35E6" w:rsidP="00DE35E6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Младенцы-ангелы в раю.</w:t>
      </w:r>
    </w:p>
    <w:p w:rsidR="00374A7E" w:rsidRDefault="00374A7E" w:rsidP="00374A7E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вставленных в оконный проем цветных стекол, составляющих орнаментальный узор или изображение</w:t>
      </w:r>
    </w:p>
    <w:p w:rsidR="00374A7E" w:rsidRDefault="00374A7E" w:rsidP="00374A7E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Гобелен                                          Витраж                      Аркбутан</w:t>
      </w:r>
    </w:p>
    <w:p w:rsidR="00374A7E" w:rsidRDefault="00374A7E" w:rsidP="00374A7E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частей интерьера </w:t>
      </w:r>
      <w:r w:rsidR="00C60BFD">
        <w:rPr>
          <w:rFonts w:ascii="Times New Roman" w:hAnsi="Times New Roman" w:cs="Times New Roman"/>
          <w:sz w:val="24"/>
          <w:szCs w:val="24"/>
        </w:rPr>
        <w:t>базилики, отделенная от других рядами опор</w:t>
      </w:r>
    </w:p>
    <w:p w:rsidR="00C60BFD" w:rsidRDefault="00C60BFD" w:rsidP="00C60BFD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                                  Нимб                                  Нервюра</w:t>
      </w:r>
    </w:p>
    <w:p w:rsidR="00C60BFD" w:rsidRDefault="00C60BFD" w:rsidP="00C60BFD">
      <w:pPr>
        <w:pStyle w:val="a3"/>
        <w:numPr>
          <w:ilvl w:val="0"/>
          <w:numId w:val="1"/>
        </w:numPr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Монашеская или рыцарская организация с определенным уставом</w:t>
      </w:r>
    </w:p>
    <w:p w:rsidR="00C60BFD" w:rsidRDefault="00C60BFD" w:rsidP="00C60BFD">
      <w:pPr>
        <w:pStyle w:val="a3"/>
        <w:tabs>
          <w:tab w:val="left" w:pos="358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Орден                                        Капелла                           Университет</w:t>
      </w:r>
    </w:p>
    <w:sectPr w:rsidR="00C6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596"/>
    <w:multiLevelType w:val="hybridMultilevel"/>
    <w:tmpl w:val="D2E8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6B"/>
    <w:rsid w:val="00013769"/>
    <w:rsid w:val="00105AEF"/>
    <w:rsid w:val="001159BD"/>
    <w:rsid w:val="001250C8"/>
    <w:rsid w:val="00184C10"/>
    <w:rsid w:val="001B2B3F"/>
    <w:rsid w:val="00282C6B"/>
    <w:rsid w:val="002F088E"/>
    <w:rsid w:val="00374A7E"/>
    <w:rsid w:val="00434F60"/>
    <w:rsid w:val="00443F49"/>
    <w:rsid w:val="00480667"/>
    <w:rsid w:val="00564C07"/>
    <w:rsid w:val="00601BA5"/>
    <w:rsid w:val="006A315E"/>
    <w:rsid w:val="006B4004"/>
    <w:rsid w:val="00720ADD"/>
    <w:rsid w:val="00736C08"/>
    <w:rsid w:val="007B28E4"/>
    <w:rsid w:val="007C6037"/>
    <w:rsid w:val="007F6285"/>
    <w:rsid w:val="00873717"/>
    <w:rsid w:val="00876338"/>
    <w:rsid w:val="00A620B1"/>
    <w:rsid w:val="00AD50FC"/>
    <w:rsid w:val="00BD1F09"/>
    <w:rsid w:val="00BD7393"/>
    <w:rsid w:val="00BE0832"/>
    <w:rsid w:val="00BE1DEC"/>
    <w:rsid w:val="00C0162B"/>
    <w:rsid w:val="00C5048B"/>
    <w:rsid w:val="00C60BFD"/>
    <w:rsid w:val="00D90BFD"/>
    <w:rsid w:val="00DE35E6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ANNA</cp:lastModifiedBy>
  <cp:revision>19</cp:revision>
  <dcterms:created xsi:type="dcterms:W3CDTF">2014-02-13T12:41:00Z</dcterms:created>
  <dcterms:modified xsi:type="dcterms:W3CDTF">2014-04-16T17:28:00Z</dcterms:modified>
</cp:coreProperties>
</file>