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8E9" w:rsidRPr="002B08E9" w:rsidRDefault="002B08E9" w:rsidP="002B08E9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2B08E9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В настоящее время особенно актуальным вопросом становится подготовка </w:t>
      </w:r>
      <w:proofErr w:type="spellStart"/>
      <w:r w:rsidRPr="002B08E9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конкурентноспособной</w:t>
      </w:r>
      <w:proofErr w:type="spellEnd"/>
      <w:r w:rsidRPr="002B08E9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личности. Выпускник не должен быть пассивным исполнителем. У него должны быть хорошо развиты следующие качества, выгодно отличающие его на рынке труда: любознательность, устойчивой внимание, воля, умения и навыки, полученные им по специальности, навыки самостоятельного поиска и обработки информации, умение творчески работать и находить выход из сложных ситуаций.</w:t>
      </w:r>
    </w:p>
    <w:p w:rsidR="002B08E9" w:rsidRPr="002B08E9" w:rsidRDefault="002B08E9" w:rsidP="002B08E9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2B08E9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Для выработки этих качеств личности необходимо применять технологии, которые дают возможность работать учителю и ученику как партнерам, которые повышают интерес к предмету и дают простор для самостоятельной творческой работы.</w:t>
      </w:r>
    </w:p>
    <w:p w:rsidR="002B08E9" w:rsidRPr="002B08E9" w:rsidRDefault="002B08E9" w:rsidP="002B08E9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2B08E9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Я считаю, что информационно-коммуникационные технологии в сочетании с личностно-ориентированным подходом и технологиями проблемного, программированного и проектного обучения могут дать очень хороший результат.</w:t>
      </w:r>
    </w:p>
    <w:p w:rsidR="002B08E9" w:rsidRPr="002B08E9" w:rsidRDefault="002B08E9" w:rsidP="002B08E9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2B08E9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 своей работе я использую следующие виды электронных ресурсов: информационно-справочные материалы, программные средства обучения и контроля (электронные учебники, электронные уроки, интерактивные тесты).</w:t>
      </w:r>
    </w:p>
    <w:p w:rsidR="002B08E9" w:rsidRPr="002B08E9" w:rsidRDefault="002B08E9" w:rsidP="002B08E9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2B08E9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Разработанные мной электронные уроки по программированию на языке Паскаль, некоторым темам информатики и информационных технологий решают проблему индивидуализации обучения.</w:t>
      </w:r>
    </w:p>
    <w:p w:rsidR="002B08E9" w:rsidRPr="002B08E9" w:rsidRDefault="002B08E9" w:rsidP="002B08E9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2B08E9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Работы с модульной частью электронного пособия (изучение нового, упражнения, тесты с самопроверкой, исследовательские, лабораторные, контрольные работы) могут выноситься на самостоятельную работу. Причем планирование проведения электронного урока может варьироваться в зависимости от наличия и качества средств ИКТ, сложности материала и подготовленности учебной группы. Большое преимущество такой вариативности состоит и в том, что план работы может быть изменен для отдельных групп учащихся в зависимости от их подготовленности. Учащиеся, хорошо освоившие планируемый материал могут получить творческие проекты, а тем, кто по каким-либо причинам пропустил занятия или плохо усвоил материал прошлых уроков можно предложить обратиться к материалам прошлых уроков.</w:t>
      </w:r>
    </w:p>
    <w:p w:rsidR="002B08E9" w:rsidRPr="002B08E9" w:rsidRDefault="002B08E9" w:rsidP="002B08E9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2B08E9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Мои электронные уроки по программированию разработаны по дидактическому сценарию. Для фронтального изучения нового материала, повторения и фронтального опроса используется проектор. Для изучения дополнительных материалов, используется ПК на рабочем месте каждого ученика.</w:t>
      </w:r>
    </w:p>
    <w:p w:rsidR="002B08E9" w:rsidRPr="002B08E9" w:rsidRDefault="002B08E9" w:rsidP="002B08E9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2B08E9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Каждый урок содержит тесты с возможностью самопроверки. Тесты интерактивные. Если ученик видит, что количество правильных ответов недостаточно, он может пройти тест снова и снова, чтобы добиться нужного результата. Если он забыл какие-то факты, либо пропустил предыдущее занятие, он может независимо от остальных учащихся вернуться к </w:t>
      </w:r>
      <w:r w:rsidRPr="002B08E9">
        <w:rPr>
          <w:rFonts w:ascii="Arial" w:eastAsia="Times New Roman" w:hAnsi="Arial" w:cs="Arial"/>
          <w:color w:val="333333"/>
          <w:sz w:val="26"/>
          <w:szCs w:val="26"/>
          <w:lang w:eastAsia="ru-RU"/>
        </w:rPr>
        <w:lastRenderedPageBreak/>
        <w:t>материалам недостаточно изученной темы. Этим достигается устранение одной из важнейших причин отрицательного отношения к учебе – неуспеха, обусловленного непониманием проблемы, значительными пробелами в знаниях и т.д. На компьютере ученик получает возможность довести решение любой учебной задачи до конца, опираясь на необходимую помощь.</w:t>
      </w:r>
    </w:p>
    <w:p w:rsidR="002B08E9" w:rsidRPr="002B08E9" w:rsidRDefault="002B08E9" w:rsidP="002B08E9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2B08E9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Использование наглядно-образных компонентов мышления в обучении, в том числе при разъяснении многих теоретических понятий, оказывается очень эффективным. Компьютерная графика помогает незаметно усваивать учебный материал; использование гиперссылок позволяет дать возможность повторения и изучения нового материала в более свободной форме, отвечающей интересам и способностям учащихся.</w:t>
      </w:r>
    </w:p>
    <w:p w:rsidR="002B08E9" w:rsidRPr="002B08E9" w:rsidRDefault="002B08E9" w:rsidP="002B08E9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2B08E9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С помощью внедрения в технологии компьютерного обучения </w:t>
      </w:r>
      <w:proofErr w:type="spellStart"/>
      <w:r w:rsidRPr="002B08E9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мультимедийных</w:t>
      </w:r>
      <w:proofErr w:type="spellEnd"/>
      <w:r w:rsidRPr="002B08E9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образов позволяет надеяться на использование важнейших способностей восприятия человека (</w:t>
      </w:r>
      <w:proofErr w:type="spellStart"/>
      <w:r w:rsidRPr="002B08E9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аудиальных</w:t>
      </w:r>
      <w:proofErr w:type="spellEnd"/>
      <w:r w:rsidRPr="002B08E9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, визуальных и кинестетических). </w:t>
      </w:r>
      <w:proofErr w:type="spellStart"/>
      <w:r w:rsidRPr="002B08E9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Аудиальные</w:t>
      </w:r>
      <w:proofErr w:type="spellEnd"/>
      <w:r w:rsidRPr="002B08E9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способности развиваются посредством добавления звуковых эффектов, визуальные – с помощью текста, анимации, графики и видео, а кинестетических – с помощью работы с гиперссылками, интерактивными тестами и заданиями для самостоятельной работы.</w:t>
      </w:r>
    </w:p>
    <w:p w:rsidR="002B08E9" w:rsidRPr="002B08E9" w:rsidRDefault="002B08E9" w:rsidP="002B08E9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2B08E9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При работе с электронными уроками и другими электронными пособиями учитель, оставаясь центральной фигурой учебного процесса, выполняет управляющие воздействия по отношению к учащимся, отбирает учебные задачи, контролирует ход их решения и определяет характер и меру помощи.</w:t>
      </w:r>
    </w:p>
    <w:p w:rsidR="002B08E9" w:rsidRPr="002B08E9" w:rsidRDefault="002B08E9" w:rsidP="002B08E9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2B08E9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С помощью анимационных изображений, созданных при помощи графического редактора </w:t>
      </w:r>
      <w:proofErr w:type="spellStart"/>
      <w:r w:rsidRPr="002B08E9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Photoshop</w:t>
      </w:r>
      <w:proofErr w:type="spellEnd"/>
      <w:r w:rsidRPr="002B08E9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и </w:t>
      </w:r>
      <w:proofErr w:type="spellStart"/>
      <w:r w:rsidRPr="002B08E9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Adobe</w:t>
      </w:r>
      <w:proofErr w:type="spellEnd"/>
      <w:r w:rsidRPr="002B08E9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2B08E9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Image</w:t>
      </w:r>
      <w:proofErr w:type="spellEnd"/>
      <w:r w:rsidRPr="002B08E9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2B08E9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Ready</w:t>
      </w:r>
      <w:proofErr w:type="spellEnd"/>
      <w:r w:rsidRPr="002B08E9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и сохраненных в </w:t>
      </w:r>
      <w:proofErr w:type="spellStart"/>
      <w:r w:rsidRPr="002B08E9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gif</w:t>
      </w:r>
      <w:proofErr w:type="spellEnd"/>
      <w:r w:rsidRPr="002B08E9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– формате, я обращаюсь к эмоциональной сфере личности и включаю творческое воображение студентов.</w:t>
      </w:r>
    </w:p>
    <w:p w:rsidR="002B08E9" w:rsidRPr="002B08E9" w:rsidRDefault="002B08E9" w:rsidP="002B08E9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2B08E9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Важным положительным фактором использования электронных уроков является дружественный интерфейс ПК. Учащиеся обладают различным темпераментом, уровнем развития внимания и памяти. Для успешного усвоения учащимися материала я учитываю индивидуальные особенности каждого.</w:t>
      </w:r>
    </w:p>
    <w:p w:rsidR="002B08E9" w:rsidRPr="002B08E9" w:rsidRDefault="002B08E9" w:rsidP="002B08E9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2B08E9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Работа с компьютерным уроком позволяет усилить мотивацию учения. Усвоение знаний путем активного диалога с компьютером более эффективно и интересно для ученика, чем чтение учебника.</w:t>
      </w:r>
    </w:p>
    <w:p w:rsidR="002B08E9" w:rsidRPr="002B08E9" w:rsidRDefault="002B08E9" w:rsidP="002B08E9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2B08E9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Компьютер позволяет усилить мотивацию учения. Усвоение знаний, связанных с большим объемом цифровой и иной конкретной информации, путем активного диалога с персональным компьютером более эффективно и интересно для ученика, чем штудирование учебника. Интерес создается также разнообразием и красочностью информации. Этому способствует не только новизна работы с компьютером, но и возможность выбора учебных задач по трудности, поощрение правильных решений.</w:t>
      </w:r>
    </w:p>
    <w:p w:rsidR="002B08E9" w:rsidRPr="002B08E9" w:rsidRDefault="002B08E9" w:rsidP="002B08E9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2B08E9">
        <w:rPr>
          <w:rFonts w:ascii="Arial" w:eastAsia="Times New Roman" w:hAnsi="Arial" w:cs="Arial"/>
          <w:color w:val="333333"/>
          <w:sz w:val="26"/>
          <w:szCs w:val="26"/>
          <w:lang w:eastAsia="ru-RU"/>
        </w:rPr>
        <w:lastRenderedPageBreak/>
        <w:t xml:space="preserve">Раскрытие практической значимости материалов электронного урока достигается путем изучения примеров программ и параллельного набора и отладки их в среде программирования. Затем студентам предлагается план самостоятельной работы и варианты заданий. При работе, например, с презентацией по теме «Графические возможности </w:t>
      </w:r>
      <w:proofErr w:type="spellStart"/>
      <w:r w:rsidRPr="002B08E9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Excel</w:t>
      </w:r>
      <w:proofErr w:type="spellEnd"/>
      <w:r w:rsidRPr="002B08E9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. Построение диаграмм и графиков» учащиеся получают задание провести исследовательскую работу выбора подходящего типа диаграммы, а затем самостоятельную работу с возможностью выбора диапазона используемых данных и выбора типов диаграмм. Все это способствует формированию положительного отношения к учебе.</w:t>
      </w:r>
    </w:p>
    <w:p w:rsidR="002B08E9" w:rsidRPr="002B08E9" w:rsidRDefault="002B08E9" w:rsidP="002B08E9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2B08E9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Все дидактические части урока компьютеризированы, т.е. осуществляются с помощью и при поддержке компьютерных средств (полностью или частично). В своей работе с электронными уроками я провожу и фронтальные опросы, и обсуждение материала всей группой или малыми группами, использую вопросы и тесты самопроверки, самостоятельный поиск ответов на вопросы, обучаю поиску и работе с дополнительными материалами.</w:t>
      </w:r>
    </w:p>
    <w:p w:rsidR="002B08E9" w:rsidRPr="002B08E9" w:rsidRDefault="002B08E9" w:rsidP="002B08E9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proofErr w:type="gramStart"/>
      <w:r w:rsidRPr="002B08E9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Основными методами моей работы являются: интерактивные, диалогические, программное обучение.</w:t>
      </w:r>
      <w:proofErr w:type="gramEnd"/>
      <w:r w:rsidRPr="002B08E9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Использую индивидуальные и групповые организационные формы работы.</w:t>
      </w:r>
    </w:p>
    <w:p w:rsidR="002B08E9" w:rsidRPr="002B08E9" w:rsidRDefault="002B08E9" w:rsidP="002B08E9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2B08E9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Для успешного усвоения материала, поддержания и развития интереса к предмету я использую принципы доверия и сотрудничества.</w:t>
      </w:r>
    </w:p>
    <w:sectPr w:rsidR="002B08E9" w:rsidRPr="002B08E9" w:rsidSect="000D3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08E9"/>
    <w:rsid w:val="00030E33"/>
    <w:rsid w:val="000D35C0"/>
    <w:rsid w:val="002B08E9"/>
    <w:rsid w:val="003C0113"/>
    <w:rsid w:val="00887629"/>
    <w:rsid w:val="00CB6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C0"/>
  </w:style>
  <w:style w:type="paragraph" w:styleId="3">
    <w:name w:val="heading 3"/>
    <w:basedOn w:val="a"/>
    <w:link w:val="30"/>
    <w:uiPriority w:val="9"/>
    <w:qFormat/>
    <w:rsid w:val="002B08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B08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B08E9"/>
    <w:rPr>
      <w:i/>
      <w:iCs/>
    </w:rPr>
  </w:style>
  <w:style w:type="character" w:styleId="a5">
    <w:name w:val="Strong"/>
    <w:basedOn w:val="a0"/>
    <w:uiPriority w:val="22"/>
    <w:qFormat/>
    <w:rsid w:val="002B08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8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977</Words>
  <Characters>5569</Characters>
  <Application>Microsoft Office Word</Application>
  <DocSecurity>0</DocSecurity>
  <Lines>46</Lines>
  <Paragraphs>13</Paragraphs>
  <ScaleCrop>false</ScaleCrop>
  <Company/>
  <LinksUpToDate>false</LinksUpToDate>
  <CharactersWithSpaces>6533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</dc:creator>
  <cp:lastModifiedBy>Казакова</cp:lastModifiedBy>
  <cp:revision>3</cp:revision>
  <dcterms:created xsi:type="dcterms:W3CDTF">2013-03-11T15:09:00Z</dcterms:created>
  <dcterms:modified xsi:type="dcterms:W3CDTF">2013-03-11T15:09:00Z</dcterms:modified>
</cp:coreProperties>
</file>