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E4" w:rsidRPr="008C41A2" w:rsidRDefault="00173AE4" w:rsidP="00173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C41A2">
        <w:rPr>
          <w:rFonts w:ascii="Times New Roman" w:hAnsi="Times New Roman" w:cs="Times New Roman"/>
          <w:i/>
          <w:iCs/>
          <w:sz w:val="28"/>
          <w:szCs w:val="28"/>
        </w:rPr>
        <w:t>В данной работе предлагается и показывается возможность использования математической программы “Математический конструктор” в учебных темах, где есть построения или где можно продемонстрировать графический метод решения задач, причем как в старшей, так и в средней школах.</w:t>
      </w:r>
      <w:proofErr w:type="gramEnd"/>
      <w:r w:rsidRPr="008C41A2">
        <w:rPr>
          <w:rFonts w:ascii="Times New Roman" w:hAnsi="Times New Roman" w:cs="Times New Roman"/>
          <w:i/>
          <w:iCs/>
          <w:sz w:val="28"/>
          <w:szCs w:val="28"/>
        </w:rPr>
        <w:t xml:space="preserve"> С помощью приведенных примеров по темам математики демонстрируются</w:t>
      </w:r>
    </w:p>
    <w:p w:rsidR="00173AE4" w:rsidRPr="008C41A2" w:rsidRDefault="00173AE4" w:rsidP="00173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C41A2">
        <w:rPr>
          <w:rFonts w:ascii="Times New Roman" w:hAnsi="Times New Roman" w:cs="Times New Roman"/>
          <w:i/>
          <w:iCs/>
          <w:sz w:val="28"/>
          <w:szCs w:val="28"/>
        </w:rPr>
        <w:t>возможности динамической творческой среды программы.</w:t>
      </w:r>
    </w:p>
    <w:p w:rsidR="00F64D90" w:rsidRDefault="00F64D90" w:rsidP="00B426C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173AE4" w:rsidRPr="00F64D90" w:rsidRDefault="00173AE4" w:rsidP="00B4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1A2">
        <w:rPr>
          <w:rFonts w:ascii="Times New Roman" w:hAnsi="Times New Roman" w:cs="Times New Roman"/>
          <w:i/>
          <w:iCs/>
          <w:sz w:val="28"/>
          <w:szCs w:val="28"/>
        </w:rPr>
        <w:t>Ключевые слова и фразы:</w:t>
      </w:r>
      <w:r w:rsidR="00B426CB" w:rsidRPr="008C41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26CB" w:rsidRPr="00F64D90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Pr="00F64D90">
        <w:rPr>
          <w:rFonts w:ascii="Times New Roman" w:hAnsi="Times New Roman" w:cs="Times New Roman"/>
          <w:sz w:val="28"/>
          <w:szCs w:val="28"/>
        </w:rPr>
        <w:t>творческая среда, динамического моделирования</w:t>
      </w:r>
      <w:r w:rsidR="00B426CB" w:rsidRPr="00F64D90">
        <w:rPr>
          <w:rFonts w:ascii="Times New Roman" w:hAnsi="Times New Roman" w:cs="Times New Roman"/>
          <w:sz w:val="28"/>
          <w:szCs w:val="28"/>
        </w:rPr>
        <w:t xml:space="preserve">, </w:t>
      </w:r>
      <w:r w:rsidR="008C41A2" w:rsidRPr="00F64D90">
        <w:rPr>
          <w:rFonts w:ascii="Times New Roman" w:hAnsi="Times New Roman" w:cs="Times New Roman"/>
          <w:sz w:val="28"/>
          <w:szCs w:val="28"/>
        </w:rPr>
        <w:t xml:space="preserve"> виртуальных экспериментов</w:t>
      </w:r>
      <w:r w:rsidR="00B426CB" w:rsidRPr="00F64D90">
        <w:rPr>
          <w:rFonts w:ascii="Times New Roman" w:hAnsi="Times New Roman" w:cs="Times New Roman"/>
          <w:sz w:val="28"/>
          <w:szCs w:val="28"/>
        </w:rPr>
        <w:t>, графические преобразования, «</w:t>
      </w:r>
      <w:r w:rsidR="008C41A2" w:rsidRPr="00F64D90">
        <w:rPr>
          <w:rFonts w:ascii="Times New Roman" w:hAnsi="Times New Roman" w:cs="Times New Roman"/>
          <w:iCs/>
          <w:sz w:val="28"/>
          <w:szCs w:val="28"/>
        </w:rPr>
        <w:t>Математический конструктор»</w:t>
      </w:r>
      <w:r w:rsidR="00B426CB" w:rsidRPr="00F64D90">
        <w:rPr>
          <w:rFonts w:ascii="Times New Roman" w:hAnsi="Times New Roman" w:cs="Times New Roman"/>
          <w:iCs/>
          <w:sz w:val="28"/>
          <w:szCs w:val="28"/>
        </w:rPr>
        <w:t>.</w:t>
      </w:r>
    </w:p>
    <w:p w:rsidR="00173AE4" w:rsidRPr="00B426CB" w:rsidRDefault="00173AE4" w:rsidP="00173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AE4" w:rsidRPr="00B426CB" w:rsidRDefault="00B426CB" w:rsidP="00173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26CB">
        <w:rPr>
          <w:rFonts w:ascii="Times New Roman" w:hAnsi="Times New Roman" w:cs="Times New Roman"/>
          <w:bCs/>
          <w:sz w:val="28"/>
          <w:szCs w:val="28"/>
        </w:rPr>
        <w:t>Ермолаева Ирина Валентиновна</w:t>
      </w:r>
      <w:r w:rsidR="008C41A2">
        <w:rPr>
          <w:rFonts w:ascii="Times New Roman" w:hAnsi="Times New Roman" w:cs="Times New Roman"/>
          <w:bCs/>
          <w:sz w:val="28"/>
          <w:szCs w:val="28"/>
        </w:rPr>
        <w:t>, преподаватель математики</w:t>
      </w:r>
    </w:p>
    <w:p w:rsidR="00173AE4" w:rsidRPr="008C41A2" w:rsidRDefault="00B426CB" w:rsidP="00173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C41A2">
        <w:rPr>
          <w:rFonts w:ascii="Times New Roman" w:hAnsi="Times New Roman" w:cs="Times New Roman"/>
          <w:i/>
          <w:iCs/>
          <w:sz w:val="28"/>
          <w:szCs w:val="28"/>
        </w:rPr>
        <w:t>ГАОУ СПО «</w:t>
      </w:r>
      <w:r w:rsidR="008C41A2" w:rsidRPr="008C41A2">
        <w:rPr>
          <w:rFonts w:ascii="Times New Roman" w:hAnsi="Times New Roman" w:cs="Times New Roman"/>
          <w:i/>
          <w:iCs/>
          <w:sz w:val="28"/>
          <w:szCs w:val="28"/>
        </w:rPr>
        <w:t>Волжский промышленно-технологический техникум</w:t>
      </w:r>
      <w:r w:rsidRPr="008C41A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426CB" w:rsidRPr="008C41A2" w:rsidRDefault="00CD477D" w:rsidP="00B426CB">
      <w:pPr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B426CB" w:rsidRPr="008C41A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</w:rPr>
          <w:t>ermolaev</w:t>
        </w:r>
        <w:r w:rsidR="00B426CB" w:rsidRPr="008C41A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a</w:t>
        </w:r>
        <w:r w:rsidR="00B426CB" w:rsidRPr="008C41A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="00B426CB" w:rsidRPr="008C41A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ir</w:t>
        </w:r>
        <w:r w:rsidR="00B426CB" w:rsidRPr="008C41A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</w:rPr>
          <w:t>@</w:t>
        </w:r>
        <w:r w:rsidR="00B426CB" w:rsidRPr="008C41A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mail</w:t>
        </w:r>
        <w:r w:rsidR="00B426CB" w:rsidRPr="008C41A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proofErr w:type="spellStart"/>
        <w:r w:rsidR="00B426CB" w:rsidRPr="008C41A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</w:rPr>
          <w:t>ru</w:t>
        </w:r>
        <w:proofErr w:type="spellEnd"/>
      </w:hyperlink>
    </w:p>
    <w:p w:rsidR="00173AE4" w:rsidRPr="00B426CB" w:rsidRDefault="00173AE4" w:rsidP="00B42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5BA" w:rsidRPr="00173AE4" w:rsidRDefault="008C41A2" w:rsidP="00FC4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E4">
        <w:rPr>
          <w:rFonts w:ascii="Times New Roman" w:hAnsi="Times New Roman" w:cs="Times New Roman"/>
          <w:b/>
          <w:sz w:val="28"/>
          <w:szCs w:val="28"/>
        </w:rPr>
        <w:t>ИНТЕРАКТИВНАЯ ТВОРЧЕСКАЯ СРЕДА</w:t>
      </w:r>
    </w:p>
    <w:p w:rsidR="009965BA" w:rsidRPr="00173AE4" w:rsidRDefault="008C41A2" w:rsidP="00FC4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E4">
        <w:rPr>
          <w:rFonts w:ascii="Times New Roman" w:hAnsi="Times New Roman" w:cs="Times New Roman"/>
          <w:b/>
          <w:sz w:val="28"/>
          <w:szCs w:val="28"/>
        </w:rPr>
        <w:t>ДЛЯ СОЗДАНИЯ МАТЕМАТИЧЕСКИХ МОДЕЛЕЙ</w:t>
      </w:r>
    </w:p>
    <w:p w:rsidR="00114789" w:rsidRPr="00173AE4" w:rsidRDefault="008C41A2" w:rsidP="00FC4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E4">
        <w:rPr>
          <w:rFonts w:ascii="Times New Roman" w:hAnsi="Times New Roman" w:cs="Times New Roman"/>
          <w:b/>
          <w:sz w:val="28"/>
          <w:szCs w:val="28"/>
        </w:rPr>
        <w:t>«МАТЕМАТИЧЕСКИЙ КОНСТРУКТОР»</w:t>
      </w:r>
    </w:p>
    <w:p w:rsidR="00FC4C7F" w:rsidRPr="00173AE4" w:rsidRDefault="00FC4C7F" w:rsidP="00FC4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ABE" w:rsidRPr="00173AE4" w:rsidRDefault="00114789" w:rsidP="007F66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3AE4">
        <w:rPr>
          <w:rFonts w:ascii="Times New Roman" w:hAnsi="Times New Roman" w:cs="Times New Roman"/>
          <w:sz w:val="28"/>
          <w:szCs w:val="28"/>
        </w:rPr>
        <w:t xml:space="preserve">В наше время педагог должен не только научить </w:t>
      </w:r>
      <w:proofErr w:type="gramStart"/>
      <w:r w:rsidR="004042C2" w:rsidRPr="00173AE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73AE4">
        <w:rPr>
          <w:rFonts w:ascii="Times New Roman" w:hAnsi="Times New Roman" w:cs="Times New Roman"/>
          <w:sz w:val="28"/>
          <w:szCs w:val="28"/>
        </w:rPr>
        <w:t xml:space="preserve"> учиться, но и воспитать личность, ориентированную на саморазвитие. Успешно учиться и учить в современном образовательном учреждении помогают электронные образовательные ресурсы. </w:t>
      </w:r>
    </w:p>
    <w:p w:rsidR="00005ABE" w:rsidRPr="00173AE4" w:rsidRDefault="00114789" w:rsidP="00FC4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E4">
        <w:rPr>
          <w:rFonts w:ascii="Times New Roman" w:hAnsi="Times New Roman" w:cs="Times New Roman"/>
          <w:sz w:val="28"/>
          <w:szCs w:val="28"/>
        </w:rPr>
        <w:t xml:space="preserve"> </w:t>
      </w:r>
      <w:r w:rsidR="00AC676B">
        <w:rPr>
          <w:rFonts w:ascii="Times New Roman" w:hAnsi="Times New Roman" w:cs="Times New Roman"/>
          <w:sz w:val="28"/>
          <w:szCs w:val="28"/>
        </w:rPr>
        <w:tab/>
      </w:r>
      <w:r w:rsidRPr="00173AE4">
        <w:rPr>
          <w:rFonts w:ascii="Times New Roman" w:hAnsi="Times New Roman" w:cs="Times New Roman"/>
          <w:sz w:val="28"/>
          <w:szCs w:val="28"/>
        </w:rPr>
        <w:t xml:space="preserve">В помощь педагогам и </w:t>
      </w:r>
      <w:r w:rsidR="004042C2" w:rsidRPr="00173AE4">
        <w:rPr>
          <w:rFonts w:ascii="Times New Roman" w:hAnsi="Times New Roman" w:cs="Times New Roman"/>
          <w:sz w:val="28"/>
          <w:szCs w:val="28"/>
        </w:rPr>
        <w:t>обучающимся</w:t>
      </w:r>
      <w:r w:rsidRPr="00173AE4">
        <w:rPr>
          <w:rFonts w:ascii="Times New Roman" w:hAnsi="Times New Roman" w:cs="Times New Roman"/>
          <w:sz w:val="28"/>
          <w:szCs w:val="28"/>
        </w:rPr>
        <w:t xml:space="preserve"> создаются электронные образовательные ресурсы, размещенные в сети Интернет, на CD дисках. Там учебные объекты представлены множеством различных способов: с помощью текста, графиков, фото, видео, звука и анимации. Таким образом, используется все виды восприятия; закладывается основа мышления и практической деятельности </w:t>
      </w:r>
      <w:r w:rsidR="004042C2" w:rsidRPr="00173AE4">
        <w:rPr>
          <w:rFonts w:ascii="Times New Roman" w:hAnsi="Times New Roman" w:cs="Times New Roman"/>
          <w:sz w:val="28"/>
          <w:szCs w:val="28"/>
        </w:rPr>
        <w:t>обучающегося</w:t>
      </w:r>
      <w:r w:rsidRPr="00173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5BA" w:rsidRDefault="00114789" w:rsidP="00AC67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3AE4">
        <w:rPr>
          <w:rFonts w:ascii="Times New Roman" w:hAnsi="Times New Roman" w:cs="Times New Roman"/>
          <w:sz w:val="28"/>
          <w:szCs w:val="28"/>
        </w:rPr>
        <w:t>В сети Интернет в свободном доступе находится программа «Математический конструктор»</w:t>
      </w:r>
      <w:r w:rsidR="00443DF4" w:rsidRPr="00173AE4">
        <w:rPr>
          <w:rFonts w:ascii="Times New Roman" w:hAnsi="Times New Roman" w:cs="Times New Roman"/>
          <w:sz w:val="28"/>
          <w:szCs w:val="28"/>
        </w:rPr>
        <w:t xml:space="preserve"> и руководство пользователя, которое несложно освоить и создавать математические модели.</w:t>
      </w:r>
      <w:r w:rsidR="00B42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6C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426CB" w:rsidRPr="00173AE4">
        <w:rPr>
          <w:rFonts w:ascii="Times New Roman" w:hAnsi="Times New Roman" w:cs="Times New Roman"/>
          <w:sz w:val="28"/>
          <w:szCs w:val="28"/>
        </w:rPr>
        <w:t xml:space="preserve">«Математического </w:t>
      </w:r>
      <w:r w:rsidR="00B426CB" w:rsidRPr="00B426CB">
        <w:rPr>
          <w:rFonts w:ascii="Times New Roman" w:hAnsi="Times New Roman" w:cs="Times New Roman"/>
          <w:sz w:val="28"/>
          <w:szCs w:val="28"/>
        </w:rPr>
        <w:t>конструктора» - динамическая   математическая программа, включающая в себя геометрию, алгебру, таблицы, графы, статистику</w:t>
      </w:r>
      <w:r w:rsidR="00AC6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676B">
        <w:rPr>
          <w:rFonts w:ascii="Times New Roman" w:hAnsi="Times New Roman" w:cs="Times New Roman"/>
          <w:sz w:val="28"/>
          <w:szCs w:val="28"/>
        </w:rPr>
        <w:t xml:space="preserve"> </w:t>
      </w:r>
      <w:r w:rsidRPr="00173AE4">
        <w:rPr>
          <w:rFonts w:ascii="Times New Roman" w:hAnsi="Times New Roman" w:cs="Times New Roman"/>
          <w:sz w:val="28"/>
          <w:szCs w:val="28"/>
        </w:rPr>
        <w:t>И</w:t>
      </w:r>
      <w:r w:rsidR="00AC676B">
        <w:rPr>
          <w:rFonts w:ascii="Times New Roman" w:hAnsi="Times New Roman" w:cs="Times New Roman"/>
          <w:sz w:val="28"/>
          <w:szCs w:val="28"/>
        </w:rPr>
        <w:t xml:space="preserve">нтерактивные модели </w:t>
      </w:r>
      <w:r w:rsidRPr="00173AE4">
        <w:rPr>
          <w:rFonts w:ascii="Times New Roman" w:hAnsi="Times New Roman" w:cs="Times New Roman"/>
          <w:sz w:val="28"/>
          <w:szCs w:val="28"/>
        </w:rPr>
        <w:t>«Математического конструктора»</w:t>
      </w:r>
      <w:r w:rsidR="00AC676B">
        <w:rPr>
          <w:rFonts w:ascii="Times New Roman" w:hAnsi="Times New Roman" w:cs="Times New Roman"/>
          <w:sz w:val="28"/>
          <w:szCs w:val="28"/>
        </w:rPr>
        <w:t xml:space="preserve"> </w:t>
      </w:r>
      <w:r w:rsidR="009965BA" w:rsidRPr="00173AE4">
        <w:rPr>
          <w:rFonts w:ascii="Times New Roman" w:hAnsi="Times New Roman" w:cs="Times New Roman"/>
          <w:sz w:val="28"/>
          <w:szCs w:val="28"/>
        </w:rPr>
        <w:t xml:space="preserve">реализуют </w:t>
      </w:r>
      <w:proofErr w:type="spellStart"/>
      <w:r w:rsidR="009965BA" w:rsidRPr="00173AE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965BA" w:rsidRPr="00173AE4">
        <w:rPr>
          <w:rFonts w:ascii="Times New Roman" w:hAnsi="Times New Roman" w:cs="Times New Roman"/>
          <w:sz w:val="28"/>
          <w:szCs w:val="28"/>
        </w:rPr>
        <w:t xml:space="preserve"> подход к обучению. Их главная особенность – высокий уровень интерактивности, возможность динамического моделирования и проведения виртуальных экспериментов разной степени сложности. </w:t>
      </w:r>
    </w:p>
    <w:p w:rsidR="00114789" w:rsidRDefault="00FA419B" w:rsidP="006278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78DF">
        <w:rPr>
          <w:rFonts w:ascii="Times New Roman" w:hAnsi="Times New Roman" w:cs="Times New Roman"/>
          <w:sz w:val="28"/>
          <w:szCs w:val="28"/>
        </w:rPr>
        <w:t>Примеры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«Математический</w:t>
      </w:r>
      <w:r w:rsidRPr="00173AE4">
        <w:rPr>
          <w:rFonts w:ascii="Times New Roman" w:hAnsi="Times New Roman" w:cs="Times New Roman"/>
          <w:sz w:val="28"/>
          <w:szCs w:val="28"/>
        </w:rPr>
        <w:t xml:space="preserve"> констр</w:t>
      </w:r>
      <w:r>
        <w:rPr>
          <w:rFonts w:ascii="Times New Roman" w:hAnsi="Times New Roman" w:cs="Times New Roman"/>
          <w:sz w:val="28"/>
          <w:szCs w:val="28"/>
        </w:rPr>
        <w:t>уктор</w:t>
      </w:r>
      <w:r w:rsidRPr="00173AE4">
        <w:rPr>
          <w:rFonts w:ascii="Times New Roman" w:hAnsi="Times New Roman" w:cs="Times New Roman"/>
          <w:sz w:val="28"/>
          <w:szCs w:val="28"/>
        </w:rPr>
        <w:t>»</w:t>
      </w:r>
    </w:p>
    <w:p w:rsidR="006776C7" w:rsidRDefault="006776C7" w:rsidP="00FC4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96E" w:rsidRPr="00173AE4" w:rsidRDefault="00ED096E" w:rsidP="00FC4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C7" w:rsidRPr="00173AE4" w:rsidRDefault="006776C7" w:rsidP="00627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E4">
        <w:rPr>
          <w:rFonts w:ascii="Times New Roman" w:hAnsi="Times New Roman" w:cs="Times New Roman"/>
          <w:b/>
          <w:sz w:val="28"/>
          <w:szCs w:val="28"/>
        </w:rPr>
        <w:lastRenderedPageBreak/>
        <w:t>Преобразования графиков</w:t>
      </w:r>
    </w:p>
    <w:p w:rsidR="00005ABE" w:rsidRPr="00173AE4" w:rsidRDefault="006776C7" w:rsidP="00AC67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3AE4">
        <w:rPr>
          <w:rFonts w:ascii="Times New Roman" w:hAnsi="Times New Roman" w:cs="Times New Roman"/>
          <w:sz w:val="28"/>
          <w:szCs w:val="28"/>
        </w:rPr>
        <w:t>Отдельное место среди конструктивных заданий занимают задания на построение графиков функций. "Математический конструктор" позволяет строить графики функций, задаваемых аналитически (с помощью специального редактора формул). Можно строить и кривые, заданные уравнениями вида F(</w:t>
      </w:r>
      <w:proofErr w:type="spellStart"/>
      <w:r w:rsidRPr="00173AE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73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AE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173AE4">
        <w:rPr>
          <w:rFonts w:ascii="Times New Roman" w:hAnsi="Times New Roman" w:cs="Times New Roman"/>
          <w:sz w:val="28"/>
          <w:szCs w:val="28"/>
        </w:rPr>
        <w:t xml:space="preserve">) = 0, а также кривые, заданные </w:t>
      </w:r>
      <w:proofErr w:type="spellStart"/>
      <w:r w:rsidRPr="00173AE4">
        <w:rPr>
          <w:rFonts w:ascii="Times New Roman" w:hAnsi="Times New Roman" w:cs="Times New Roman"/>
          <w:sz w:val="28"/>
          <w:szCs w:val="28"/>
        </w:rPr>
        <w:t>параметрически</w:t>
      </w:r>
      <w:proofErr w:type="spellEnd"/>
      <w:r w:rsidRPr="00173AE4">
        <w:rPr>
          <w:rFonts w:ascii="Times New Roman" w:hAnsi="Times New Roman" w:cs="Times New Roman"/>
          <w:sz w:val="28"/>
          <w:szCs w:val="28"/>
        </w:rPr>
        <w:t xml:space="preserve">. В школьном курсе большое внимание уделяется построению графиков с помощью преобразований: искомый график получается из </w:t>
      </w:r>
      <w:proofErr w:type="gramStart"/>
      <w:r w:rsidRPr="00173AE4">
        <w:rPr>
          <w:rFonts w:ascii="Times New Roman" w:hAnsi="Times New Roman" w:cs="Times New Roman"/>
          <w:sz w:val="28"/>
          <w:szCs w:val="28"/>
        </w:rPr>
        <w:t>некоторого</w:t>
      </w:r>
      <w:proofErr w:type="gramEnd"/>
      <w:r w:rsidRPr="00173AE4">
        <w:rPr>
          <w:rFonts w:ascii="Times New Roman" w:hAnsi="Times New Roman" w:cs="Times New Roman"/>
          <w:sz w:val="28"/>
          <w:szCs w:val="28"/>
        </w:rPr>
        <w:t xml:space="preserve"> стандартного сдвигами, растяжениями, симметриями. Для таких преобразований в "Математическом конструкторе" предусмотрены специальные команды. Приводимое задание построено на их использовании. </w:t>
      </w:r>
    </w:p>
    <w:p w:rsidR="00005ABE" w:rsidRPr="00173AE4" w:rsidRDefault="00005ABE" w:rsidP="00AC67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3AE4">
        <w:rPr>
          <w:rFonts w:ascii="Times New Roman" w:hAnsi="Times New Roman" w:cs="Times New Roman"/>
          <w:sz w:val="28"/>
          <w:szCs w:val="28"/>
        </w:rPr>
        <w:t xml:space="preserve">Инструменты преобразования графиков позволяют растягивать и сдвигать графики в соответствии с выбранным параметром, а также строить графики обратных функций. </w:t>
      </w:r>
    </w:p>
    <w:p w:rsidR="00005ABE" w:rsidRPr="00173AE4" w:rsidRDefault="00005ABE" w:rsidP="00AC67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3AE4">
        <w:rPr>
          <w:rFonts w:ascii="Times New Roman" w:hAnsi="Times New Roman" w:cs="Times New Roman"/>
          <w:sz w:val="28"/>
          <w:szCs w:val="28"/>
        </w:rPr>
        <w:t xml:space="preserve">Чтобы растянуть или передвинуть график функции вдоль одной из осей, необходимо вызвать инструмент, выделить график, затем выбрать параметр или указать место на листе, где он будет автоматически создан. В результате появится новый график, являющийся результатом преобразования, и функция, задающая этот график. </w:t>
      </w:r>
    </w:p>
    <w:p w:rsidR="00005ABE" w:rsidRPr="00173AE4" w:rsidRDefault="00005ABE" w:rsidP="00AC67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3AE4">
        <w:rPr>
          <w:rFonts w:ascii="Times New Roman" w:hAnsi="Times New Roman" w:cs="Times New Roman"/>
          <w:sz w:val="28"/>
          <w:szCs w:val="28"/>
        </w:rPr>
        <w:t xml:space="preserve">Для построения графика обратной функции выберите инструмент, а затем выделите график монотонной функции. </w:t>
      </w:r>
      <w:proofErr w:type="gramStart"/>
      <w:r w:rsidRPr="00173AE4">
        <w:rPr>
          <w:rFonts w:ascii="Times New Roman" w:hAnsi="Times New Roman" w:cs="Times New Roman"/>
          <w:sz w:val="28"/>
          <w:szCs w:val="28"/>
        </w:rPr>
        <w:t xml:space="preserve">При работе с немонотонной функций будет построена только одна из ветвей. </w:t>
      </w:r>
      <w:proofErr w:type="gramEnd"/>
    </w:p>
    <w:p w:rsidR="00005ABE" w:rsidRPr="00173AE4" w:rsidRDefault="00005ABE" w:rsidP="0000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E4">
        <w:rPr>
          <w:rFonts w:ascii="Times New Roman" w:hAnsi="Times New Roman" w:cs="Times New Roman"/>
          <w:sz w:val="28"/>
          <w:szCs w:val="28"/>
        </w:rPr>
        <w:t>Для работы в режиме команды необходимо сначала выделить график и параметр (если это необходимо), а затем вызвать инструмент.</w:t>
      </w:r>
    </w:p>
    <w:p w:rsidR="00005ABE" w:rsidRPr="00173AE4" w:rsidRDefault="00005ABE" w:rsidP="0000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96E" w:rsidRDefault="00EA7F19" w:rsidP="00FC4C7F">
      <w:pPr>
        <w:spacing w:after="0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1733" cy="3093620"/>
            <wp:effectExtent l="19050" t="0" r="0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257" cy="309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4F" w:rsidRPr="00ED096E" w:rsidRDefault="00355F4F" w:rsidP="00FC4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Рис. </w:t>
      </w:r>
      <w:r w:rsidR="00ED096E">
        <w:rPr>
          <w:rFonts w:ascii="TimesNewRoman,Bold" w:hAnsi="TimesNewRoman,Bold" w:cs="TimesNewRoman,Bold"/>
          <w:b/>
          <w:bCs/>
          <w:sz w:val="20"/>
          <w:szCs w:val="20"/>
        </w:rPr>
        <w:t>1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.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Построение графика в «Математическом конструкторе» </w:t>
      </w:r>
    </w:p>
    <w:p w:rsidR="00ED096E" w:rsidRDefault="00ED096E" w:rsidP="00627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96E" w:rsidRDefault="00ED096E" w:rsidP="00627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6C7" w:rsidRPr="00FA419B" w:rsidRDefault="00005ABE" w:rsidP="006278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3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19B">
        <w:rPr>
          <w:rFonts w:ascii="Times New Roman" w:hAnsi="Times New Roman" w:cs="Times New Roman"/>
          <w:b/>
          <w:sz w:val="28"/>
          <w:szCs w:val="28"/>
        </w:rPr>
        <w:t>Построение сечений</w:t>
      </w:r>
    </w:p>
    <w:p w:rsidR="00FC4C7F" w:rsidRDefault="00871530" w:rsidP="006278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71530">
        <w:rPr>
          <w:rFonts w:ascii="Times New Roman" w:hAnsi="Times New Roman" w:cs="Times New Roman"/>
          <w:sz w:val="28"/>
          <w:szCs w:val="28"/>
        </w:rPr>
        <w:t>"Построение сечений многогранников" - это одна из сложных тем в курсе стереометрии, требующая от обучающихся пространственного воображения, глубокого понимания азов стереометрии. Визуальный ряд с готовыми динамическими модулями помо</w:t>
      </w:r>
      <w:r>
        <w:rPr>
          <w:rFonts w:ascii="Times New Roman" w:hAnsi="Times New Roman" w:cs="Times New Roman"/>
          <w:sz w:val="28"/>
          <w:szCs w:val="28"/>
        </w:rPr>
        <w:t xml:space="preserve">гает </w:t>
      </w:r>
      <w:r w:rsidRPr="00871530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proofErr w:type="gramStart"/>
      <w:r w:rsidRPr="008715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1530">
        <w:rPr>
          <w:rFonts w:ascii="Times New Roman" w:hAnsi="Times New Roman" w:cs="Times New Roman"/>
          <w:sz w:val="28"/>
          <w:szCs w:val="28"/>
        </w:rPr>
        <w:t xml:space="preserve"> на изучение сложного материала. Ведь стереометрический чертеж с использованием цвета более доступен для понимания и формирует пространственное воображение.</w:t>
      </w:r>
    </w:p>
    <w:p w:rsidR="000028FF" w:rsidRDefault="000028FF" w:rsidP="006278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2160E" w:rsidRDefault="00EA7F19" w:rsidP="00FC4C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664" cy="2152650"/>
            <wp:effectExtent l="19050" t="0" r="0" b="0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64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F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2165493"/>
            <wp:effectExtent l="1905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4F" w:rsidRPr="00173AE4" w:rsidRDefault="00355F4F" w:rsidP="00355F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Рис. </w:t>
      </w:r>
      <w:r w:rsidR="00ED096E">
        <w:rPr>
          <w:rFonts w:ascii="TimesNewRoman,Bold" w:hAnsi="TimesNewRoman,Bold" w:cs="TimesNewRoman,Bold"/>
          <w:b/>
          <w:bCs/>
          <w:sz w:val="20"/>
          <w:szCs w:val="20"/>
        </w:rPr>
        <w:t>2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.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Решение задачи в «Математическом конструкторе» (2 случая)</w:t>
      </w:r>
    </w:p>
    <w:p w:rsidR="006278DF" w:rsidRDefault="006278DF" w:rsidP="00355F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4C7F" w:rsidRPr="00173AE4" w:rsidRDefault="006278DF" w:rsidP="000028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3AE4">
        <w:rPr>
          <w:rFonts w:ascii="Times New Roman" w:hAnsi="Times New Roman" w:cs="Times New Roman"/>
          <w:sz w:val="28"/>
          <w:szCs w:val="28"/>
        </w:rPr>
        <w:t xml:space="preserve"> </w:t>
      </w:r>
      <w:r w:rsidR="00FC4C7F" w:rsidRPr="00173AE4">
        <w:rPr>
          <w:rFonts w:ascii="Times New Roman" w:hAnsi="Times New Roman" w:cs="Times New Roman"/>
          <w:sz w:val="28"/>
          <w:szCs w:val="28"/>
        </w:rPr>
        <w:t>«Математический  конструктор</w:t>
      </w:r>
      <w:proofErr w:type="gramStart"/>
      <w:r w:rsidR="00FC4C7F" w:rsidRPr="00173AE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FC4C7F" w:rsidRPr="00173AE4">
        <w:rPr>
          <w:rFonts w:ascii="Times New Roman" w:hAnsi="Times New Roman" w:cs="Times New Roman"/>
          <w:sz w:val="28"/>
          <w:szCs w:val="28"/>
        </w:rPr>
        <w:t xml:space="preserve">это среда, позволяющая создавать динамические чертежи, т.е. компьютерные чертежи-модели, исходные данные которых можно менять с сохранением всего алгоритма построения, а также просматривать такие чертежи и работать с ними. </w:t>
      </w:r>
      <w:proofErr w:type="gramStart"/>
      <w:r w:rsidR="004042C2" w:rsidRPr="00173AE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C4C7F" w:rsidRPr="00173AE4">
        <w:rPr>
          <w:rFonts w:ascii="Times New Roman" w:hAnsi="Times New Roman" w:cs="Times New Roman"/>
          <w:sz w:val="28"/>
          <w:szCs w:val="28"/>
        </w:rPr>
        <w:t xml:space="preserve"> получает возможность быстрого выполнения стандартных построений геометрических фигур</w:t>
      </w:r>
      <w:r w:rsidR="001B3CB8" w:rsidRPr="00173AE4">
        <w:rPr>
          <w:rFonts w:ascii="Times New Roman" w:hAnsi="Times New Roman" w:cs="Times New Roman"/>
          <w:sz w:val="28"/>
          <w:szCs w:val="28"/>
        </w:rPr>
        <w:t>, п</w:t>
      </w:r>
      <w:r w:rsidR="00FC4C7F" w:rsidRPr="00173AE4">
        <w:rPr>
          <w:rFonts w:ascii="Times New Roman" w:hAnsi="Times New Roman" w:cs="Times New Roman"/>
          <w:sz w:val="28"/>
          <w:szCs w:val="28"/>
        </w:rPr>
        <w:t>реобразования графиков</w:t>
      </w:r>
      <w:r w:rsidR="00613A47" w:rsidRPr="00173AE4">
        <w:rPr>
          <w:rFonts w:ascii="Times New Roman" w:hAnsi="Times New Roman" w:cs="Times New Roman"/>
          <w:sz w:val="28"/>
          <w:szCs w:val="28"/>
        </w:rPr>
        <w:t xml:space="preserve"> </w:t>
      </w:r>
      <w:r w:rsidR="00FC4C7F" w:rsidRPr="00173AE4">
        <w:rPr>
          <w:rFonts w:ascii="Times New Roman" w:hAnsi="Times New Roman" w:cs="Times New Roman"/>
          <w:sz w:val="28"/>
          <w:szCs w:val="28"/>
        </w:rPr>
        <w:t xml:space="preserve">и более сложных – геометрических преобразований фигур, построений объектов, задаваемых аналитически и др. </w:t>
      </w:r>
    </w:p>
    <w:p w:rsidR="00FC4C7F" w:rsidRPr="00173AE4" w:rsidRDefault="00FC4C7F" w:rsidP="000028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3AE4">
        <w:rPr>
          <w:rFonts w:ascii="Times New Roman" w:hAnsi="Times New Roman" w:cs="Times New Roman"/>
          <w:sz w:val="28"/>
          <w:szCs w:val="28"/>
        </w:rPr>
        <w:t xml:space="preserve">Интерактивные средства обучения предоставляют уникальную возможность для самостоятельной творческой и исследовательской деятельности </w:t>
      </w:r>
      <w:r w:rsidR="001B3CB8" w:rsidRPr="00173AE4">
        <w:rPr>
          <w:rFonts w:ascii="Times New Roman" w:hAnsi="Times New Roman" w:cs="Times New Roman"/>
          <w:sz w:val="28"/>
          <w:szCs w:val="28"/>
        </w:rPr>
        <w:t>обучающегося</w:t>
      </w:r>
      <w:r w:rsidRPr="00173A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3CB8" w:rsidRPr="00173AE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73AE4">
        <w:rPr>
          <w:rFonts w:ascii="Times New Roman" w:hAnsi="Times New Roman" w:cs="Times New Roman"/>
          <w:sz w:val="28"/>
          <w:szCs w:val="28"/>
        </w:rPr>
        <w:t xml:space="preserve"> действительно получают возможность самостоятельно учиться. Могут самостоятельно провести практическую работу по математике, сделать выводы и тут же проверить свои знания. Конструктор и модели могут использоваться при различных формах организации занятий – аудиторной, самостоятельной, проектной или исследовательской.</w:t>
      </w:r>
    </w:p>
    <w:p w:rsidR="00FC4C7F" w:rsidRDefault="00FC4C7F" w:rsidP="00FC4C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096E" w:rsidRDefault="00ED096E" w:rsidP="00FC4C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096E" w:rsidRPr="00173AE4" w:rsidRDefault="00ED096E" w:rsidP="00FC4C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4C7F" w:rsidRDefault="00FA419B" w:rsidP="00871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53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202C1" w:rsidRPr="00871530" w:rsidRDefault="00D202C1" w:rsidP="00871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530" w:rsidRPr="00D202C1" w:rsidRDefault="00D202C1" w:rsidP="000028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02C1">
        <w:rPr>
          <w:rFonts w:ascii="Times New Roman" w:hAnsi="Times New Roman" w:cs="Times New Roman"/>
          <w:sz w:val="28"/>
          <w:szCs w:val="28"/>
        </w:rPr>
        <w:t>.</w:t>
      </w:r>
      <w:r w:rsidR="00871530" w:rsidRPr="00D202C1">
        <w:rPr>
          <w:rFonts w:ascii="Times New Roman" w:hAnsi="Times New Roman" w:cs="Times New Roman"/>
          <w:sz w:val="28"/>
          <w:szCs w:val="28"/>
        </w:rPr>
        <w:t xml:space="preserve">Газета «Первого сентября», приложение «Математика» </w:t>
      </w:r>
      <w:r w:rsidR="00FA419B" w:rsidRPr="00D202C1">
        <w:rPr>
          <w:rFonts w:ascii="Times New Roman" w:hAnsi="Times New Roman" w:cs="Times New Roman"/>
          <w:sz w:val="28"/>
          <w:szCs w:val="28"/>
        </w:rPr>
        <w:t xml:space="preserve">№13/2009, </w:t>
      </w:r>
      <w:hyperlink r:id="rId9" w:history="1">
        <w:r w:rsidR="00871530" w:rsidRPr="00D202C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http://mat.1september.ru/</w:t>
        </w:r>
      </w:hyperlink>
    </w:p>
    <w:p w:rsidR="00871530" w:rsidRPr="00D202C1" w:rsidRDefault="00ED096E" w:rsidP="00D202C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202C1" w:rsidRPr="00D202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71530" w:rsidRPr="00D202C1">
        <w:rPr>
          <w:rFonts w:ascii="Times New Roman" w:hAnsi="Times New Roman" w:cs="Times New Roman"/>
          <w:color w:val="auto"/>
          <w:sz w:val="28"/>
          <w:szCs w:val="28"/>
        </w:rPr>
        <w:t xml:space="preserve">Белайчук О.А., </w:t>
      </w:r>
      <w:r w:rsidR="00871530" w:rsidRPr="00D202C1">
        <w:rPr>
          <w:rFonts w:ascii="Times New Roman" w:hAnsi="Times New Roman" w:cs="Times New Roman"/>
          <w:bCs/>
          <w:sz w:val="28"/>
          <w:szCs w:val="28"/>
        </w:rPr>
        <w:t>Инструментальный комплекс для создания конструктивных учебных модулей по математике «Математический конструктор»</w:t>
      </w:r>
      <w:r w:rsidR="00D202C1" w:rsidRPr="00D202C1">
        <w:rPr>
          <w:rFonts w:ascii="Times New Roman" w:hAnsi="Times New Roman" w:cs="Times New Roman"/>
          <w:bCs/>
          <w:sz w:val="28"/>
          <w:szCs w:val="28"/>
        </w:rPr>
        <w:t>.</w:t>
      </w:r>
      <w:r w:rsidR="00871530" w:rsidRPr="00D202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871530" w:rsidRPr="00D202C1" w:rsidSect="00173A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497E"/>
    <w:multiLevelType w:val="hybridMultilevel"/>
    <w:tmpl w:val="2486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6C7"/>
    <w:rsid w:val="000028FF"/>
    <w:rsid w:val="00005ABE"/>
    <w:rsid w:val="0006680A"/>
    <w:rsid w:val="000A2058"/>
    <w:rsid w:val="000F7540"/>
    <w:rsid w:val="00114789"/>
    <w:rsid w:val="00131A8A"/>
    <w:rsid w:val="00165C8C"/>
    <w:rsid w:val="00173AE4"/>
    <w:rsid w:val="00182791"/>
    <w:rsid w:val="001B3CB8"/>
    <w:rsid w:val="00240B98"/>
    <w:rsid w:val="002B696C"/>
    <w:rsid w:val="00355F4F"/>
    <w:rsid w:val="003A4808"/>
    <w:rsid w:val="003F2852"/>
    <w:rsid w:val="004042C2"/>
    <w:rsid w:val="00443DF4"/>
    <w:rsid w:val="00584F13"/>
    <w:rsid w:val="005A7735"/>
    <w:rsid w:val="00613A47"/>
    <w:rsid w:val="006278DF"/>
    <w:rsid w:val="006776C7"/>
    <w:rsid w:val="00677C11"/>
    <w:rsid w:val="007F18A3"/>
    <w:rsid w:val="007F6612"/>
    <w:rsid w:val="008227C5"/>
    <w:rsid w:val="00871530"/>
    <w:rsid w:val="008C41A2"/>
    <w:rsid w:val="0092160E"/>
    <w:rsid w:val="009965BA"/>
    <w:rsid w:val="009B256A"/>
    <w:rsid w:val="00A37B86"/>
    <w:rsid w:val="00A5089E"/>
    <w:rsid w:val="00AC676B"/>
    <w:rsid w:val="00B02A07"/>
    <w:rsid w:val="00B134C5"/>
    <w:rsid w:val="00B426CB"/>
    <w:rsid w:val="00C53ECC"/>
    <w:rsid w:val="00CD477D"/>
    <w:rsid w:val="00D202C1"/>
    <w:rsid w:val="00DE764F"/>
    <w:rsid w:val="00EA7F19"/>
    <w:rsid w:val="00ED096E"/>
    <w:rsid w:val="00F64D90"/>
    <w:rsid w:val="00FA419B"/>
    <w:rsid w:val="00FB2250"/>
    <w:rsid w:val="00FC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26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A419B"/>
    <w:pPr>
      <w:ind w:left="720"/>
      <w:contextualSpacing/>
    </w:pPr>
  </w:style>
  <w:style w:type="paragraph" w:customStyle="1" w:styleId="Default">
    <w:name w:val="Default"/>
    <w:rsid w:val="00FA4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ermolaeva.i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t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16</cp:revision>
  <cp:lastPrinted>2013-01-28T05:08:00Z</cp:lastPrinted>
  <dcterms:created xsi:type="dcterms:W3CDTF">2013-01-16T04:32:00Z</dcterms:created>
  <dcterms:modified xsi:type="dcterms:W3CDTF">2013-02-28T08:53:00Z</dcterms:modified>
</cp:coreProperties>
</file>