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63" w:rsidRPr="00500F66" w:rsidRDefault="00253D07" w:rsidP="00253D07">
      <w:pPr>
        <w:pStyle w:val="a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00F6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Тема урока:</w:t>
      </w:r>
      <w:r w:rsidRPr="00500F6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00F66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«Общественный прогресс»</w:t>
      </w:r>
      <w:r w:rsidR="00500F66" w:rsidRPr="00500F66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500F66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 </w:t>
      </w:r>
      <w:r w:rsidRPr="00500F6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500F6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Цели и задачи урока</w:t>
      </w:r>
      <w:r w:rsidR="008A1A63" w:rsidRPr="00500F6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8A1A63" w:rsidRPr="00500F66" w:rsidRDefault="008A1A63" w:rsidP="00253D07">
      <w:pPr>
        <w:pStyle w:val="a7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00F66">
        <w:rPr>
          <w:rFonts w:ascii="Times New Roman" w:hAnsi="Times New Roman" w:cs="Times New Roman"/>
          <w:bCs/>
          <w:sz w:val="26"/>
          <w:szCs w:val="26"/>
          <w:lang w:eastAsia="ru-RU"/>
        </w:rPr>
        <w:t>- показать родителям учащихся приемы работы с определениями;</w:t>
      </w:r>
    </w:p>
    <w:p w:rsidR="00253D07" w:rsidRPr="00500F66" w:rsidRDefault="008A1A63" w:rsidP="00253D07">
      <w:pPr>
        <w:pStyle w:val="a7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r w:rsidRPr="00500F66">
        <w:rPr>
          <w:rFonts w:ascii="Times New Roman" w:hAnsi="Times New Roman" w:cs="Times New Roman"/>
          <w:bCs/>
          <w:sz w:val="26"/>
          <w:szCs w:val="26"/>
          <w:lang w:eastAsia="ru-RU"/>
        </w:rPr>
        <w:t>-научить выявлять причинно-следственные связи;</w:t>
      </w:r>
      <w:proofErr w:type="gramStart"/>
      <w:r w:rsidR="00253D07" w:rsidRPr="00500F6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500F66">
        <w:rPr>
          <w:rFonts w:ascii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500F66">
        <w:rPr>
          <w:rFonts w:ascii="Times New Roman" w:hAnsi="Times New Roman" w:cs="Times New Roman"/>
          <w:sz w:val="26"/>
          <w:szCs w:val="26"/>
          <w:lang w:eastAsia="ru-RU"/>
        </w:rPr>
        <w:t>раскрыть противоречивость прогресса, акцентировать проблему «цена прогресса».</w:t>
      </w:r>
      <w:r w:rsidRPr="00500F6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500F6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21498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253D07" w:rsidRPr="0021498B">
        <w:rPr>
          <w:rFonts w:ascii="Times New Roman" w:hAnsi="Times New Roman" w:cs="Times New Roman"/>
          <w:b/>
          <w:sz w:val="26"/>
          <w:szCs w:val="26"/>
          <w:lang w:eastAsia="ru-RU"/>
        </w:rPr>
        <w:t>План изучения материала.</w:t>
      </w:r>
      <w:r w:rsidR="00253D07" w:rsidRPr="0021498B">
        <w:rPr>
          <w:rFonts w:ascii="Times New Roman" w:hAnsi="Times New Roman" w:cs="Times New Roman"/>
          <w:b/>
          <w:sz w:val="26"/>
          <w:szCs w:val="26"/>
          <w:lang w:eastAsia="ru-RU"/>
        </w:rPr>
        <w:br/>
      </w:r>
      <w:r w:rsidR="00253D07" w:rsidRPr="00500F66">
        <w:rPr>
          <w:rFonts w:ascii="Times New Roman" w:hAnsi="Times New Roman" w:cs="Times New Roman"/>
          <w:sz w:val="26"/>
          <w:szCs w:val="26"/>
          <w:lang w:eastAsia="ru-RU"/>
        </w:rPr>
        <w:t>1. Общественный прогресс и регресс</w:t>
      </w:r>
      <w:r w:rsidR="00253D07" w:rsidRPr="00500F66">
        <w:rPr>
          <w:rFonts w:ascii="Times New Roman" w:hAnsi="Times New Roman" w:cs="Times New Roman"/>
          <w:sz w:val="26"/>
          <w:szCs w:val="26"/>
          <w:lang w:eastAsia="ru-RU"/>
        </w:rPr>
        <w:br/>
        <w:t>2. Противоречивость прогресса.</w:t>
      </w:r>
      <w:r w:rsidR="00253D07" w:rsidRPr="00500F6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A92E93" w:rsidRPr="00500F66">
        <w:rPr>
          <w:rFonts w:ascii="Times New Roman" w:hAnsi="Times New Roman" w:cs="Times New Roman"/>
          <w:sz w:val="26"/>
          <w:szCs w:val="26"/>
          <w:lang w:eastAsia="ru-RU"/>
        </w:rPr>
        <w:t>3.Глобальные проблемы современности.</w:t>
      </w:r>
      <w:r w:rsidR="00253D07" w:rsidRPr="00500F6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53D07" w:rsidRPr="00500F6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53D07" w:rsidRPr="002149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Ход урока.</w:t>
      </w:r>
      <w:r w:rsidRPr="00500F6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A92E93" w:rsidRPr="00500F66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253D07" w:rsidRPr="00500F6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Вступительное слово учителя.</w:t>
      </w:r>
      <w:r w:rsidR="00253D07" w:rsidRPr="00500F66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</w:p>
    <w:p w:rsidR="008208FE" w:rsidRPr="00500F66" w:rsidRDefault="008208FE" w:rsidP="00253D07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500F66">
        <w:rPr>
          <w:rFonts w:ascii="Times New Roman" w:hAnsi="Times New Roman" w:cs="Times New Roman"/>
          <w:sz w:val="26"/>
          <w:szCs w:val="26"/>
          <w:lang w:eastAsia="ru-RU"/>
        </w:rPr>
        <w:t>Сообщение темы и цели урока.</w:t>
      </w:r>
    </w:p>
    <w:p w:rsidR="008208FE" w:rsidRPr="00500F66" w:rsidRDefault="00A92E93" w:rsidP="008208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F6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53D07" w:rsidRPr="0050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Изучение нового материала</w:t>
      </w:r>
      <w:r w:rsidR="00253D07" w:rsidRPr="00500F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53D07" w:rsidRPr="00500F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208FE" w:rsidRPr="00500F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Карта урока</w:t>
      </w:r>
    </w:p>
    <w:tbl>
      <w:tblPr>
        <w:tblStyle w:val="a8"/>
        <w:tblW w:w="0" w:type="auto"/>
        <w:tblLook w:val="04A0"/>
      </w:tblPr>
      <w:tblGrid>
        <w:gridCol w:w="1067"/>
        <w:gridCol w:w="4417"/>
        <w:gridCol w:w="4795"/>
      </w:tblGrid>
      <w:tr w:rsidR="008208FE" w:rsidRPr="00500F66" w:rsidTr="002A0BD8">
        <w:tc>
          <w:tcPr>
            <w:tcW w:w="1101" w:type="dxa"/>
          </w:tcPr>
          <w:p w:rsidR="008208FE" w:rsidRPr="00500F66" w:rsidRDefault="008208FE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208FE" w:rsidRPr="00500F66" w:rsidRDefault="008208FE" w:rsidP="002A0BD8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Деятельность учителя</w:t>
            </w:r>
          </w:p>
        </w:tc>
        <w:tc>
          <w:tcPr>
            <w:tcW w:w="4926" w:type="dxa"/>
          </w:tcPr>
          <w:p w:rsidR="008208FE" w:rsidRPr="00500F66" w:rsidRDefault="008208FE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Деятельность родителей</w:t>
            </w:r>
          </w:p>
        </w:tc>
      </w:tr>
      <w:tr w:rsidR="008208FE" w:rsidRPr="00500F66" w:rsidTr="002A0BD8">
        <w:tc>
          <w:tcPr>
            <w:tcW w:w="1101" w:type="dxa"/>
          </w:tcPr>
          <w:p w:rsidR="008208FE" w:rsidRPr="00500F66" w:rsidRDefault="008208FE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208FE" w:rsidRPr="00500F66" w:rsidRDefault="00951AA5" w:rsidP="002A0BD8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Наши дети легко общаются, используя знаковую систему. </w:t>
            </w:r>
          </w:p>
        </w:tc>
        <w:tc>
          <w:tcPr>
            <w:tcW w:w="4926" w:type="dxa"/>
          </w:tcPr>
          <w:p w:rsidR="008208FE" w:rsidRPr="00500F66" w:rsidRDefault="00951AA5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Задание: изобразить понятие «общество» при помощи схемы.</w:t>
            </w:r>
          </w:p>
        </w:tc>
      </w:tr>
      <w:tr w:rsidR="008208FE" w:rsidRPr="00500F66" w:rsidTr="002A0BD8">
        <w:tc>
          <w:tcPr>
            <w:tcW w:w="1101" w:type="dxa"/>
          </w:tcPr>
          <w:p w:rsidR="008208FE" w:rsidRPr="00500F66" w:rsidRDefault="008208FE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8208FE" w:rsidRPr="00500F66" w:rsidRDefault="008208FE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00F6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О́бщество</w:t>
            </w:r>
            <w:proofErr w:type="spellEnd"/>
            <w:proofErr w:type="gramEnd"/>
            <w:r w:rsidRPr="00500F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— обособившаяся от природы, но тесно с ней связанная часть материального мира, включающая в себя способы социального взаимодействия и формы объединения людей.</w:t>
            </w:r>
          </w:p>
        </w:tc>
        <w:tc>
          <w:tcPr>
            <w:tcW w:w="4926" w:type="dxa"/>
          </w:tcPr>
          <w:p w:rsidR="008208FE" w:rsidRPr="00500F66" w:rsidRDefault="00951AA5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oval id="_x0000_s1027" style="position:absolute;margin-left:77.6pt;margin-top:19.8pt;width:46.5pt;height:47.25pt;z-index:251661824;mso-position-horizontal-relative:text;mso-position-vertical-relative:text"/>
              </w:pict>
            </w:r>
            <w:r w:rsidRPr="00500F6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oval id="_x0000_s1026" style="position:absolute;margin-left:9.35pt;margin-top:6.3pt;width:81.75pt;height:60.75pt;z-index:251660800;mso-position-horizontal-relative:text;mso-position-vertical-relative:text"/>
              </w:pict>
            </w:r>
          </w:p>
        </w:tc>
      </w:tr>
      <w:tr w:rsidR="00E6327C" w:rsidRPr="00500F66" w:rsidTr="002A0BD8">
        <w:tc>
          <w:tcPr>
            <w:tcW w:w="1101" w:type="dxa"/>
          </w:tcPr>
          <w:p w:rsidR="00E6327C" w:rsidRPr="00500F66" w:rsidRDefault="00E6327C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6327C" w:rsidRPr="00500F66" w:rsidRDefault="00E6327C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Динамик</w:t>
            </w:r>
            <w:proofErr w:type="gramStart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движение. </w:t>
            </w:r>
          </w:p>
        </w:tc>
        <w:tc>
          <w:tcPr>
            <w:tcW w:w="4926" w:type="dxa"/>
          </w:tcPr>
          <w:p w:rsidR="00E6327C" w:rsidRPr="00500F66" w:rsidRDefault="00E6327C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Задание: нарисовать траекторию движения общества.</w:t>
            </w:r>
          </w:p>
        </w:tc>
      </w:tr>
      <w:tr w:rsidR="008208FE" w:rsidRPr="00500F66" w:rsidTr="002A0BD8">
        <w:tc>
          <w:tcPr>
            <w:tcW w:w="1101" w:type="dxa"/>
          </w:tcPr>
          <w:p w:rsidR="008208FE" w:rsidRPr="00500F66" w:rsidRDefault="008208FE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8208FE" w:rsidRPr="00500F66" w:rsidRDefault="008208FE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Обществ</w:t>
            </w:r>
            <w:proofErr w:type="gramStart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динамичная система.</w:t>
            </w:r>
          </w:p>
        </w:tc>
        <w:tc>
          <w:tcPr>
            <w:tcW w:w="4926" w:type="dxa"/>
          </w:tcPr>
          <w:p w:rsidR="008208FE" w:rsidRPr="00500F66" w:rsidRDefault="009221C3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5" type="#_x0000_t38" style="position:absolute;margin-left:124.1pt;margin-top:8.65pt;width:43.5pt;height:25.5pt;flip:y;z-index:251665920;mso-position-horizontal-relative:text;mso-position-vertical-relative:text" o:connectortype="curved" adj="10800,400871,-222703"/>
              </w:pict>
            </w:r>
            <w:r w:rsidR="00E6327C" w:rsidRPr="00500F6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67.1pt;margin-top:14.65pt;width:27.75pt;height:19.5pt;flip:y;z-index:251664896;mso-position-horizontal-relative:text;mso-position-vertical-relative:text" o:connectortype="straight">
                  <v:stroke endarrow="block"/>
                </v:shape>
              </w:pict>
            </w:r>
            <w:r w:rsidR="00E6327C" w:rsidRPr="00500F6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_x0000_s1033" type="#_x0000_t32" style="position:absolute;margin-left:29.6pt;margin-top:14.65pt;width:21pt;height:15.75pt;z-index:251663872;mso-position-horizontal-relative:text;mso-position-vertical-relative:text" o:connectortype="straight">
                  <v:stroke endarrow="block"/>
                </v:shape>
              </w:pict>
            </w:r>
            <w:r w:rsidR="00E6327C" w:rsidRPr="00500F6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2" type="#_x0000_t34" style="position:absolute;margin-left:-3.4pt;margin-top:16.15pt;width:19.5pt;height:16.5pt;rotation:270;z-index:251662848;mso-position-horizontal-relative:text;mso-position-vertical-relative:text" o:connectortype="elbow" adj=",-619527,-357231"/>
              </w:pict>
            </w:r>
          </w:p>
          <w:p w:rsidR="008208FE" w:rsidRPr="00500F66" w:rsidRDefault="00E6327C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8208FE" w:rsidRPr="00500F66" w:rsidRDefault="008208FE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8FE" w:rsidRPr="00500F66" w:rsidRDefault="008208FE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1C3" w:rsidRPr="00500F66" w:rsidTr="002A0BD8">
        <w:tc>
          <w:tcPr>
            <w:tcW w:w="1101" w:type="dxa"/>
          </w:tcPr>
          <w:p w:rsidR="009221C3" w:rsidRPr="00500F66" w:rsidRDefault="009221C3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221C3" w:rsidRPr="00500F66" w:rsidRDefault="009221C3" w:rsidP="00E632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0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Теперь вернемся мысленно в свои квартиры, и попробуем вынести из нее вещи, которые изобретены в последние 100 лет. Что остаётся в ваших квартирах? (Яркий пример общественного прогресса). В разные времена ученые по-разному представляли общественный прогресс (графическое изображение развития общества на доске).</w:t>
            </w:r>
            <w:r w:rsidRPr="00500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4926" w:type="dxa"/>
          </w:tcPr>
          <w:p w:rsidR="009221C3" w:rsidRPr="00500F66" w:rsidRDefault="009221C3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Задание: нарисовать траекторию прогресса.</w:t>
            </w:r>
          </w:p>
        </w:tc>
      </w:tr>
      <w:tr w:rsidR="008208FE" w:rsidRPr="00500F66" w:rsidTr="002A0BD8">
        <w:tc>
          <w:tcPr>
            <w:tcW w:w="1101" w:type="dxa"/>
          </w:tcPr>
          <w:p w:rsidR="008208FE" w:rsidRPr="00500F66" w:rsidRDefault="008208FE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E6327C" w:rsidRPr="00500F66" w:rsidRDefault="008208FE" w:rsidP="00E632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bCs/>
                <w:sz w:val="26"/>
                <w:szCs w:val="26"/>
              </w:rPr>
              <w:t>Направления общественного развития:</w:t>
            </w:r>
          </w:p>
          <w:p w:rsidR="008208FE" w:rsidRPr="00500F66" w:rsidRDefault="008208FE" w:rsidP="00E632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b/>
                <w:sz w:val="26"/>
                <w:szCs w:val="26"/>
              </w:rPr>
              <w:t>Прогресс</w:t>
            </w: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(от лат. </w:t>
            </w:r>
            <w:r w:rsidRPr="00500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progress</w:t>
            </w: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</w:t>
            </w: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– движение вперед) направление развития, для которого характерен переход от низшего к </w:t>
            </w:r>
            <w:proofErr w:type="gramStart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высшему</w:t>
            </w:r>
            <w:proofErr w:type="gramEnd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, от менее совершенного к более </w:t>
            </w:r>
            <w:r w:rsidRPr="00500F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совершенному.</w:t>
            </w:r>
          </w:p>
          <w:p w:rsidR="008208FE" w:rsidRPr="00500F66" w:rsidRDefault="00E63C71" w:rsidP="00E63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proofErr w:type="spellStart"/>
            <w:proofErr w:type="gramStart"/>
            <w:r w:rsidRPr="00500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spellEnd"/>
            <w:proofErr w:type="gramEnd"/>
            <w:r w:rsidRPr="00500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 назад появились люди на земле, за это время сменилось 800 поколений, 650 лет – в пещерах; 730 лет – не знали письма. Шесть последних поколений пользуются печатным станком; 4 последних поколения научились довольно точно измерять время.</w:t>
            </w:r>
            <w:r w:rsidRPr="00500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О чем это говорит? ( О законе ускорения общественного развития)</w:t>
            </w:r>
            <w:r w:rsidRPr="00500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00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4926" w:type="dxa"/>
          </w:tcPr>
          <w:p w:rsidR="008208FE" w:rsidRPr="00500F66" w:rsidRDefault="009221C3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pict>
                <v:shape id="_x0000_s1038" type="#_x0000_t38" style="position:absolute;margin-left:160.5pt;margin-top:20.9pt;width:36pt;height:30.8pt;rotation:270;z-index:251668992;mso-position-horizontal-relative:text;mso-position-vertical-relative:text" o:connectortype="curved" adj="10800,-499149,-292500">
                  <v:stroke endarrow="block"/>
                </v:shape>
              </w:pict>
            </w:r>
            <w:r w:rsidRPr="00500F6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_x0000_s1037" type="#_x0000_t34" style="position:absolute;margin-left:77.6pt;margin-top:18.3pt;width:59.25pt;height:36pt;flip:y;z-index:251667968;mso-position-horizontal-relative:text;mso-position-vertical-relative:text" o:connectortype="elbow" adj="10791,427050,-146552">
                  <v:stroke endarrow="block"/>
                </v:shape>
              </w:pict>
            </w:r>
            <w:r w:rsidRPr="00500F6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_x0000_s1036" type="#_x0000_t32" style="position:absolute;margin-left:9.35pt;margin-top:13.8pt;width:57.75pt;height:44.25pt;flip:y;z-index:251666944;mso-position-horizontal-relative:text;mso-position-vertical-relative:text" o:connectortype="straight">
                  <v:stroke endarrow="block"/>
                </v:shape>
              </w:pict>
            </w: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  <w:p w:rsidR="00E63C71" w:rsidRPr="00500F66" w:rsidRDefault="00E63C71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C71" w:rsidRPr="00500F66" w:rsidRDefault="00E63C71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C71" w:rsidRPr="00500F66" w:rsidRDefault="00E63C71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C71" w:rsidRPr="00500F66" w:rsidRDefault="00E63C71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C71" w:rsidRPr="00500F66" w:rsidRDefault="00E63C71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C71" w:rsidRPr="00500F66" w:rsidRDefault="00E63C71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C71" w:rsidRPr="00500F66" w:rsidRDefault="00E63C71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C71" w:rsidRPr="00500F66" w:rsidRDefault="00E63C71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C71" w:rsidRPr="00500F66" w:rsidRDefault="00E63C71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F66" w:rsidRPr="00500F66" w:rsidTr="002A0BD8">
        <w:tc>
          <w:tcPr>
            <w:tcW w:w="1101" w:type="dxa"/>
          </w:tcPr>
          <w:p w:rsidR="008208FE" w:rsidRPr="00500F66" w:rsidRDefault="008208FE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536" w:type="dxa"/>
          </w:tcPr>
          <w:p w:rsidR="008208FE" w:rsidRPr="00500F66" w:rsidRDefault="008208FE" w:rsidP="002A0BD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bCs/>
                <w:sz w:val="26"/>
                <w:szCs w:val="26"/>
              </w:rPr>
              <w:t>Эволюци</w:t>
            </w:r>
            <w:proofErr w:type="gramStart"/>
            <w:r w:rsidRPr="00500F66">
              <w:rPr>
                <w:rFonts w:ascii="Times New Roman" w:hAnsi="Times New Roman" w:cs="Times New Roman"/>
                <w:bCs/>
                <w:sz w:val="26"/>
                <w:szCs w:val="26"/>
              </w:rPr>
              <w:t>я-</w:t>
            </w:r>
            <w:proofErr w:type="gramEnd"/>
            <w:r w:rsidRPr="00500F66">
              <w:rPr>
                <w:rFonts w:ascii="Times New Roman" w:eastAsia="+mn-ea" w:hAnsi="Times New Roman" w:cs="Times New Roman"/>
                <w:bCs/>
                <w:color w:val="000066"/>
                <w:kern w:val="24"/>
                <w:sz w:val="26"/>
                <w:szCs w:val="26"/>
                <w:lang w:eastAsia="ru-RU"/>
              </w:rPr>
              <w:t xml:space="preserve"> </w:t>
            </w:r>
            <w:r w:rsidRPr="00500F66">
              <w:rPr>
                <w:rFonts w:ascii="Times New Roman" w:hAnsi="Times New Roman" w:cs="Times New Roman"/>
                <w:bCs/>
                <w:sz w:val="26"/>
                <w:szCs w:val="26"/>
              </w:rPr>
              <w:t>постепенные изменения в обществе.</w:t>
            </w:r>
          </w:p>
          <w:p w:rsidR="008208FE" w:rsidRPr="00500F66" w:rsidRDefault="008208FE" w:rsidP="008208FE">
            <w:pPr>
              <w:numPr>
                <w:ilvl w:val="0"/>
                <w:numId w:val="11"/>
              </w:numPr>
              <w:spacing w:after="312" w:line="312" w:lineRule="atLeast"/>
              <w:ind w:lef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500F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Революция</w:t>
            </w:r>
            <w:r w:rsidRPr="00500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(от </w:t>
            </w:r>
            <w:proofErr w:type="spellStart"/>
            <w:r w:rsidRPr="00500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позднелат</w:t>
            </w:r>
            <w:proofErr w:type="spellEnd"/>
            <w:r w:rsidRPr="00500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00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revolutio</w:t>
            </w:r>
            <w:proofErr w:type="spellEnd"/>
            <w:r w:rsidRPr="00500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— поворот, переворот,  превращение, обращение) — радикальное, коренное, глубокое, качественное изменение...</w:t>
            </w:r>
            <w:proofErr w:type="gramEnd"/>
          </w:p>
          <w:p w:rsidR="008208FE" w:rsidRPr="00500F66" w:rsidRDefault="008208FE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:rsidR="008208FE" w:rsidRPr="00500F66" w:rsidRDefault="00340C6B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Задание: надуть воздушный шарик. Первый вариант спускает шарик эволюционно, а второ</w:t>
            </w:r>
            <w:proofErr w:type="gramStart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й-</w:t>
            </w:r>
            <w:proofErr w:type="gramEnd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революционно</w:t>
            </w:r>
            <w:r w:rsidR="007F4144" w:rsidRPr="00500F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F4144" w:rsidRPr="00500F66" w:rsidTr="002A0BD8">
        <w:tc>
          <w:tcPr>
            <w:tcW w:w="1101" w:type="dxa"/>
          </w:tcPr>
          <w:p w:rsidR="007F4144" w:rsidRPr="00500F66" w:rsidRDefault="007F4144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7F4144" w:rsidRPr="00500F66" w:rsidRDefault="007F4144" w:rsidP="007F41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00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в древности люди носили шкуру леопарда, то сейчас они носят сшитую из нее шубу, - прогресс, как говорится, налицо, но только не для леопарда. (</w:t>
            </w:r>
            <w:proofErr w:type="spellStart"/>
            <w:r w:rsidRPr="00500F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Тойшибеков</w:t>
            </w:r>
            <w:proofErr w:type="spellEnd"/>
            <w:r w:rsidRPr="00500F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00F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Бауржан</w:t>
            </w:r>
            <w:proofErr w:type="spellEnd"/>
            <w:r w:rsidRPr="00500F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  <w:p w:rsidR="007F4144" w:rsidRPr="00500F66" w:rsidRDefault="007F4144" w:rsidP="002A0BD8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400BE9" w:rsidRPr="00500F66" w:rsidRDefault="007F4144" w:rsidP="00400B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Задание:</w:t>
            </w:r>
            <w:r w:rsidR="00400BE9"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ответить на вопрос.</w:t>
            </w:r>
          </w:p>
          <w:p w:rsidR="007F4144" w:rsidRPr="00500F66" w:rsidRDefault="007F4144" w:rsidP="00400B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Какие мысли по поводу прогресса прослеживаются в данных афоризмах?</w:t>
            </w:r>
            <w:r w:rsidR="00500F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00F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00F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ривести примеры противоречивости прогресса</w:t>
            </w:r>
            <w:r w:rsidR="00400BE9" w:rsidRPr="00500F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00F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F4144" w:rsidRPr="00500F66" w:rsidTr="002A0BD8">
        <w:tc>
          <w:tcPr>
            <w:tcW w:w="1101" w:type="dxa"/>
          </w:tcPr>
          <w:p w:rsidR="007F4144" w:rsidRPr="00500F66" w:rsidRDefault="007F4144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7F4144" w:rsidRPr="00500F66" w:rsidRDefault="007F4144" w:rsidP="002A0BD8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7F4144" w:rsidRPr="00500F66" w:rsidRDefault="00400BE9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Задание: используя информацию,  составить логическую цепочку.</w:t>
            </w:r>
          </w:p>
        </w:tc>
      </w:tr>
      <w:tr w:rsidR="008208FE" w:rsidRPr="00500F66" w:rsidTr="002A0BD8">
        <w:tc>
          <w:tcPr>
            <w:tcW w:w="1101" w:type="dxa"/>
          </w:tcPr>
          <w:p w:rsidR="008208FE" w:rsidRPr="00500F66" w:rsidRDefault="00500F66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208FE" w:rsidRPr="00500F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208FE" w:rsidRPr="00500F66" w:rsidRDefault="008208FE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Глобальные</w:t>
            </w:r>
            <w:r w:rsidRPr="00500F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00F6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проблемы</w:t>
            </w:r>
            <w:r w:rsidRPr="00500F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современности — это совокупность </w:t>
            </w:r>
            <w:proofErr w:type="spellStart"/>
            <w:r w:rsidRPr="00500F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социоприродных</w:t>
            </w:r>
            <w:proofErr w:type="spellEnd"/>
            <w:r w:rsidRPr="00500F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00F6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проблем</w:t>
            </w:r>
            <w:r w:rsidRPr="00500F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от решения которых зависит социальный прогресс </w:t>
            </w:r>
            <w:r w:rsidRPr="00500F6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человечества</w:t>
            </w:r>
            <w:r w:rsidRPr="00500F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сохранение цивилизации.</w:t>
            </w:r>
          </w:p>
        </w:tc>
        <w:tc>
          <w:tcPr>
            <w:tcW w:w="4926" w:type="dxa"/>
          </w:tcPr>
          <w:p w:rsidR="008208FE" w:rsidRPr="00500F66" w:rsidRDefault="00400BE9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(приложение № 1)</w:t>
            </w:r>
          </w:p>
        </w:tc>
      </w:tr>
    </w:tbl>
    <w:p w:rsidR="008208FE" w:rsidRPr="00500F66" w:rsidRDefault="00500F66" w:rsidP="00A92E93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500F66">
        <w:rPr>
          <w:rFonts w:ascii="Times New Roman" w:hAnsi="Times New Roman" w:cs="Times New Roman"/>
          <w:sz w:val="26"/>
          <w:szCs w:val="26"/>
        </w:rPr>
        <w:t>Подведение итогов.</w:t>
      </w:r>
      <w:r w:rsidR="00A92E93" w:rsidRPr="00500F66">
        <w:rPr>
          <w:rFonts w:ascii="Times New Roman" w:hAnsi="Times New Roman" w:cs="Times New Roman"/>
          <w:sz w:val="26"/>
          <w:szCs w:val="26"/>
        </w:rPr>
        <w:t xml:space="preserve"> </w:t>
      </w:r>
      <w:r w:rsidRPr="00500F66">
        <w:rPr>
          <w:rFonts w:ascii="Times New Roman" w:hAnsi="Times New Roman" w:cs="Times New Roman"/>
          <w:sz w:val="26"/>
          <w:szCs w:val="26"/>
        </w:rPr>
        <w:t>Выставление оценок.</w:t>
      </w:r>
    </w:p>
    <w:p w:rsidR="00500F66" w:rsidRPr="00500F66" w:rsidRDefault="00500F66" w:rsidP="00500F6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500F66">
        <w:rPr>
          <w:rFonts w:ascii="Times New Roman" w:hAnsi="Times New Roman" w:cs="Times New Roman"/>
          <w:sz w:val="26"/>
          <w:szCs w:val="26"/>
        </w:rPr>
        <w:t>Приложение №1.</w:t>
      </w:r>
    </w:p>
    <w:p w:rsidR="00500F66" w:rsidRPr="00500F66" w:rsidRDefault="00500F66" w:rsidP="00500F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F66">
        <w:rPr>
          <w:rFonts w:ascii="Times New Roman" w:hAnsi="Times New Roman" w:cs="Times New Roman"/>
          <w:b/>
          <w:sz w:val="26"/>
          <w:szCs w:val="26"/>
        </w:rPr>
        <w:t>Глобальные  проблемы современности.</w:t>
      </w:r>
    </w:p>
    <w:tbl>
      <w:tblPr>
        <w:tblStyle w:val="a8"/>
        <w:tblW w:w="0" w:type="auto"/>
        <w:tblLook w:val="04A0"/>
      </w:tblPr>
      <w:tblGrid>
        <w:gridCol w:w="3593"/>
        <w:gridCol w:w="6686"/>
      </w:tblGrid>
      <w:tr w:rsidR="00500F66" w:rsidRPr="00500F66" w:rsidTr="00500F66">
        <w:tc>
          <w:tcPr>
            <w:tcW w:w="10279" w:type="dxa"/>
            <w:gridSpan w:val="2"/>
          </w:tcPr>
          <w:p w:rsidR="00500F66" w:rsidRPr="00500F66" w:rsidRDefault="00500F66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F66" w:rsidRPr="00500F66" w:rsidTr="00500F66">
        <w:tc>
          <w:tcPr>
            <w:tcW w:w="3593" w:type="dxa"/>
          </w:tcPr>
          <w:p w:rsidR="00500F66" w:rsidRPr="00500F66" w:rsidRDefault="00500F66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Экологическая проблема</w:t>
            </w:r>
          </w:p>
        </w:tc>
        <w:tc>
          <w:tcPr>
            <w:tcW w:w="6686" w:type="dxa"/>
          </w:tcPr>
          <w:p w:rsidR="00500F66" w:rsidRPr="00500F66" w:rsidRDefault="00500F66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Ежегодно из недр планеты извлекается более 100млрд тонн различных веществ</w:t>
            </w:r>
            <w:proofErr w:type="gramStart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из которых 98% превращается в отходы. В атмосферу выбрасывается ежегодно 20млрд. тонн окиси углерода, двуокиси серы,  250 млн. тонн пыли и др. В воды Мирового океана ежегодно сбрасывается 6-10 млн. тонн сырой нефти и нефтепродуктов, 17 млн. тонн твердых веществ. Уже сегодня 70 % человеческих </w:t>
            </w:r>
            <w:r w:rsidRPr="00500F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болезней связано с загрязнением природной среды.</w:t>
            </w:r>
          </w:p>
        </w:tc>
      </w:tr>
      <w:tr w:rsidR="00500F66" w:rsidRPr="00500F66" w:rsidTr="00500F66">
        <w:tc>
          <w:tcPr>
            <w:tcW w:w="3593" w:type="dxa"/>
          </w:tcPr>
          <w:p w:rsidR="00500F66" w:rsidRPr="00500F66" w:rsidRDefault="00500F66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Демографическая проблема</w:t>
            </w:r>
          </w:p>
        </w:tc>
        <w:tc>
          <w:tcPr>
            <w:tcW w:w="6686" w:type="dxa"/>
          </w:tcPr>
          <w:p w:rsidR="00500F66" w:rsidRPr="00500F66" w:rsidRDefault="00500F66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В начале </w:t>
            </w:r>
            <w:hyperlink r:id="rId5" w:tooltip="Наша эра" w:history="1">
              <w:r w:rsidRPr="00500F6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нашей эры</w:t>
              </w:r>
            </w:hyperlink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hyperlink r:id="rId6" w:tooltip="Земля" w:history="1">
              <w:r w:rsidRPr="00500F6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Земле</w:t>
              </w:r>
            </w:hyperlink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 <w:proofErr w:type="spellStart"/>
            <w:proofErr w:type="gramStart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spellEnd"/>
            <w:proofErr w:type="gramEnd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hyperlink r:id="rId7" w:tooltip="2010" w:history="1">
              <w:r w:rsidRPr="00500F6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2010</w:t>
              </w:r>
            </w:hyperlink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 — 6,8 </w:t>
            </w:r>
            <w:proofErr w:type="spellStart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млрд</w:t>
            </w:r>
            <w:proofErr w:type="spellEnd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, в конце </w:t>
            </w:r>
            <w:hyperlink r:id="rId8" w:tooltip="2011" w:history="1">
              <w:r w:rsidRPr="00500F6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2011</w:t>
              </w:r>
            </w:hyperlink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 — 7,0 </w:t>
            </w:r>
            <w:proofErr w:type="spellStart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млрд</w:t>
            </w:r>
            <w:proofErr w:type="spellEnd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человек, прогноз на </w:t>
            </w:r>
            <w:hyperlink r:id="rId9" w:tooltip="2050 год" w:history="1">
              <w:r w:rsidRPr="00500F6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2050 год</w:t>
              </w:r>
            </w:hyperlink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 — 9.5 миллиардов человек. Предельное  возможное количество людей для Земли- 14 </w:t>
            </w:r>
            <w:proofErr w:type="spellStart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млдр</w:t>
            </w:r>
            <w:proofErr w:type="spellEnd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 человек.</w:t>
            </w:r>
          </w:p>
        </w:tc>
      </w:tr>
      <w:tr w:rsidR="00500F66" w:rsidRPr="00500F66" w:rsidTr="00500F66">
        <w:tc>
          <w:tcPr>
            <w:tcW w:w="3593" w:type="dxa"/>
          </w:tcPr>
          <w:p w:rsidR="00500F66" w:rsidRPr="00500F66" w:rsidRDefault="00500F66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Проблема мира и разоружения</w:t>
            </w:r>
          </w:p>
        </w:tc>
        <w:tc>
          <w:tcPr>
            <w:tcW w:w="6686" w:type="dxa"/>
          </w:tcPr>
          <w:p w:rsidR="00500F66" w:rsidRPr="00500F66" w:rsidRDefault="00500F66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С 3500г. до н</w:t>
            </w:r>
            <w:proofErr w:type="gramStart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.э</w:t>
            </w:r>
            <w:proofErr w:type="gramEnd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по 2012г произошло 14530 войн, и только 292 года люди жили в мире. К настоящему времени в арсеналах ядерных держав накоплено 50 тыс. ядерных боеприпасов общей мощностью 13тыс. мегатонн. В мире имеется около 150 тыс. тонн боевых отравляющих веществ. По оценкам Всемирной организации здравоохранения, при глобальном ядерном конфликте погибнет 2млрд. человек. 25% от  оставшихся в живых скончаются от радиации, эпидемий, массовых генетических болезней.</w:t>
            </w:r>
          </w:p>
        </w:tc>
      </w:tr>
      <w:tr w:rsidR="00500F66" w:rsidRPr="00500F66" w:rsidTr="00500F66">
        <w:trPr>
          <w:trHeight w:val="1298"/>
        </w:trPr>
        <w:tc>
          <w:tcPr>
            <w:tcW w:w="3593" w:type="dxa"/>
          </w:tcPr>
          <w:p w:rsidR="00500F66" w:rsidRPr="00500F66" w:rsidRDefault="00500F66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Экономическое отставание стран «Третьего мира».</w:t>
            </w:r>
          </w:p>
          <w:p w:rsidR="00500F66" w:rsidRPr="00500F66" w:rsidRDefault="00500F66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Продовольственная проблема</w:t>
            </w:r>
          </w:p>
        </w:tc>
        <w:tc>
          <w:tcPr>
            <w:tcW w:w="6686" w:type="dxa"/>
          </w:tcPr>
          <w:p w:rsidR="00500F66" w:rsidRPr="00500F66" w:rsidRDefault="00500F66" w:rsidP="002A0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Объем производства на душу населения в этих странах в среднем в 12 раз меньше, чем в развитых, а потребление энерги</w:t>
            </w:r>
            <w:proofErr w:type="gramStart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>и-</w:t>
            </w:r>
            <w:proofErr w:type="gramEnd"/>
            <w:r w:rsidRPr="00500F66">
              <w:rPr>
                <w:rFonts w:ascii="Times New Roman" w:hAnsi="Times New Roman" w:cs="Times New Roman"/>
                <w:sz w:val="26"/>
                <w:szCs w:val="26"/>
              </w:rPr>
              <w:t xml:space="preserve"> в 14 раз. Житель США потребляет энергии в 55 раз больше, чем африканец. 2/3 человечества  проживают в странах, где ощущается постоянная нехватка продуктов. Ежегодно от голода умирает 30-40 млн. человек.</w:t>
            </w:r>
          </w:p>
        </w:tc>
      </w:tr>
    </w:tbl>
    <w:p w:rsidR="00500F66" w:rsidRPr="00500F66" w:rsidRDefault="00500F66" w:rsidP="00500F66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8208FE" w:rsidRPr="00500F66" w:rsidRDefault="00500F66" w:rsidP="00253D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Учитель: Е. 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Байдина</w:t>
      </w:r>
      <w:proofErr w:type="spellEnd"/>
    </w:p>
    <w:p w:rsidR="008208FE" w:rsidRPr="00500F66" w:rsidRDefault="008208FE" w:rsidP="00253D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8FE" w:rsidRPr="00500F66" w:rsidRDefault="008208FE" w:rsidP="00253D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8FE" w:rsidRDefault="008208FE" w:rsidP="0025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FE" w:rsidRDefault="008208FE" w:rsidP="0025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FE" w:rsidRDefault="008208FE" w:rsidP="0025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FE" w:rsidRDefault="008208FE" w:rsidP="0025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9" w:rsidRDefault="00400BE9" w:rsidP="0025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9" w:rsidRDefault="00400BE9" w:rsidP="0025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9" w:rsidRDefault="00400BE9" w:rsidP="0025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9" w:rsidRDefault="00400BE9" w:rsidP="0025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9" w:rsidRDefault="00400BE9" w:rsidP="0025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9" w:rsidRDefault="00400BE9" w:rsidP="0025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9" w:rsidRDefault="00400BE9" w:rsidP="0025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9" w:rsidRDefault="00400BE9" w:rsidP="0025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9" w:rsidRDefault="00400BE9" w:rsidP="0025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9" w:rsidRDefault="00400BE9" w:rsidP="0025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9" w:rsidRDefault="00400BE9" w:rsidP="0025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9" w:rsidRDefault="00400BE9" w:rsidP="0025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0BE9" w:rsidSect="00DC6AA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8D0"/>
    <w:multiLevelType w:val="multilevel"/>
    <w:tmpl w:val="C0C2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012DB"/>
    <w:multiLevelType w:val="multilevel"/>
    <w:tmpl w:val="08C0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70A9E"/>
    <w:multiLevelType w:val="multilevel"/>
    <w:tmpl w:val="EF0A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02805"/>
    <w:multiLevelType w:val="multilevel"/>
    <w:tmpl w:val="EB70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84E26"/>
    <w:multiLevelType w:val="multilevel"/>
    <w:tmpl w:val="8EA2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8012F"/>
    <w:multiLevelType w:val="multilevel"/>
    <w:tmpl w:val="14AC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B57F0"/>
    <w:multiLevelType w:val="hybridMultilevel"/>
    <w:tmpl w:val="A406FF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F3A1D"/>
    <w:multiLevelType w:val="multilevel"/>
    <w:tmpl w:val="6EE4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13DDD"/>
    <w:multiLevelType w:val="multilevel"/>
    <w:tmpl w:val="256A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F0851"/>
    <w:multiLevelType w:val="multilevel"/>
    <w:tmpl w:val="7988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4D48A7"/>
    <w:multiLevelType w:val="multilevel"/>
    <w:tmpl w:val="3E58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555FD"/>
    <w:multiLevelType w:val="multilevel"/>
    <w:tmpl w:val="2E24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AA6"/>
    <w:rsid w:val="0021498B"/>
    <w:rsid w:val="00253D07"/>
    <w:rsid w:val="00340C6B"/>
    <w:rsid w:val="00400BE9"/>
    <w:rsid w:val="00500F66"/>
    <w:rsid w:val="007F4144"/>
    <w:rsid w:val="008208FE"/>
    <w:rsid w:val="00831CE9"/>
    <w:rsid w:val="0088531E"/>
    <w:rsid w:val="008A1A63"/>
    <w:rsid w:val="008C50B8"/>
    <w:rsid w:val="009221C3"/>
    <w:rsid w:val="00951AA5"/>
    <w:rsid w:val="0095456B"/>
    <w:rsid w:val="00A92E93"/>
    <w:rsid w:val="00D069E1"/>
    <w:rsid w:val="00DB066C"/>
    <w:rsid w:val="00DC6AA6"/>
    <w:rsid w:val="00E6327C"/>
    <w:rsid w:val="00E6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2"/>
        <o:r id="V:Rule6" type="connector" idref="#_x0000_s1033"/>
        <o:r id="V:Rule8" type="connector" idref="#_x0000_s1034"/>
        <o:r id="V:Rule10" type="connector" idref="#_x0000_s1035"/>
        <o:r id="V:Rule12" type="connector" idref="#_x0000_s1036"/>
        <o:r id="V:Rule14" type="connector" idref="#_x0000_s1037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B8"/>
  </w:style>
  <w:style w:type="paragraph" w:styleId="3">
    <w:name w:val="heading 3"/>
    <w:basedOn w:val="a"/>
    <w:link w:val="30"/>
    <w:uiPriority w:val="9"/>
    <w:qFormat/>
    <w:rsid w:val="00DB0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9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B06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DB066C"/>
    <w:rPr>
      <w:color w:val="0000FF"/>
      <w:u w:val="single"/>
    </w:rPr>
  </w:style>
  <w:style w:type="character" w:styleId="a6">
    <w:name w:val="Emphasis"/>
    <w:basedOn w:val="a0"/>
    <w:uiPriority w:val="20"/>
    <w:qFormat/>
    <w:rsid w:val="00DB066C"/>
    <w:rPr>
      <w:i/>
      <w:iCs/>
    </w:rPr>
  </w:style>
  <w:style w:type="paragraph" w:styleId="a7">
    <w:name w:val="No Spacing"/>
    <w:uiPriority w:val="1"/>
    <w:qFormat/>
    <w:rsid w:val="00253D07"/>
    <w:pPr>
      <w:spacing w:after="0" w:line="240" w:lineRule="auto"/>
    </w:pPr>
  </w:style>
  <w:style w:type="table" w:styleId="a8">
    <w:name w:val="Table Grid"/>
    <w:basedOn w:val="a1"/>
    <w:uiPriority w:val="59"/>
    <w:rsid w:val="00820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5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AA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2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2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5%D0%BC%D0%BB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D%D0%B0%D1%88%D0%B0_%D1%8D%D1%80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2050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2013-04-26T13:34:00Z</dcterms:created>
  <dcterms:modified xsi:type="dcterms:W3CDTF">2013-04-26T15:30:00Z</dcterms:modified>
</cp:coreProperties>
</file>