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F9" w:rsidRPr="00CD498B" w:rsidRDefault="00387F0C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1. </w:t>
      </w:r>
      <w:r w:rsidR="003576F9" w:rsidRPr="00CD498B">
        <w:rPr>
          <w:rFonts w:ascii="Times New Roman" w:eastAsia="Times New Roman" w:hAnsi="Times New Roman" w:cs="Times New Roman"/>
          <w:sz w:val="18"/>
          <w:szCs w:val="18"/>
        </w:rPr>
        <w:t>К организационной подсистеме относится: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1) государство</w:t>
      </w:r>
      <w:r w:rsidR="009A339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2) нация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3) класс</w:t>
      </w:r>
      <w:r w:rsidR="009A339A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4) идеология</w:t>
      </w:r>
    </w:p>
    <w:p w:rsidR="003576F9" w:rsidRPr="00CD498B" w:rsidRDefault="00387F0C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="003576F9" w:rsidRPr="00CD498B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3576F9" w:rsidRPr="00CD498B">
        <w:rPr>
          <w:rFonts w:ascii="Times New Roman" w:eastAsia="Times New Roman" w:hAnsi="Times New Roman" w:cs="Times New Roman"/>
          <w:sz w:val="18"/>
          <w:szCs w:val="18"/>
        </w:rPr>
        <w:t xml:space="preserve"> Верны ли следующие суждения о политической партии?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А. В политическую партию обязательно входят представители одной социальной группы, класса.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Б. Политическая партия объединяет приверженцев близких идейных позиций.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1) Верно только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2) Верно только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Б</w:t>
      </w:r>
      <w:proofErr w:type="gramEnd"/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3) Верны оба суждения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4) Оба суждения неверны</w:t>
      </w:r>
    </w:p>
    <w:p w:rsidR="003576F9" w:rsidRPr="00CD498B" w:rsidRDefault="00387F0C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="003576F9" w:rsidRPr="00CD498B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3576F9" w:rsidRPr="00CD498B">
        <w:rPr>
          <w:rFonts w:ascii="Times New Roman" w:eastAsia="Times New Roman" w:hAnsi="Times New Roman" w:cs="Times New Roman"/>
          <w:sz w:val="18"/>
          <w:szCs w:val="18"/>
        </w:rPr>
        <w:t xml:space="preserve"> Верховенство и полнота государственной власти внутри страны и ее независимость во внешней политике – это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1) политический режим</w:t>
      </w:r>
      <w:r w:rsidR="009A33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2) форма правления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3) форма административного устройства</w:t>
      </w:r>
      <w:r w:rsidR="009A339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4) государственный суверенитет</w:t>
      </w:r>
    </w:p>
    <w:p w:rsidR="003576F9" w:rsidRPr="00CD498B" w:rsidRDefault="00387F0C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proofErr w:type="gramStart"/>
      <w:r w:rsidR="003576F9" w:rsidRPr="00CD498B">
        <w:rPr>
          <w:rFonts w:ascii="Times New Roman" w:eastAsia="Times New Roman" w:hAnsi="Times New Roman" w:cs="Times New Roman"/>
          <w:sz w:val="18"/>
          <w:szCs w:val="18"/>
        </w:rPr>
        <w:t xml:space="preserve"> Л</w:t>
      </w:r>
      <w:proofErr w:type="gramEnd"/>
      <w:r w:rsidR="003576F9" w:rsidRPr="00CD498B">
        <w:rPr>
          <w:rFonts w:ascii="Times New Roman" w:eastAsia="Times New Roman" w:hAnsi="Times New Roman" w:cs="Times New Roman"/>
          <w:sz w:val="18"/>
          <w:szCs w:val="18"/>
        </w:rPr>
        <w:t>юбую политическую партию характеризует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1) широкий круг сторонников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2) наличие в партийных рядах членов правительства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3) близость политических позиций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4) критика правительственного  курса</w:t>
      </w:r>
    </w:p>
    <w:p w:rsidR="003576F9" w:rsidRPr="00CD498B" w:rsidRDefault="00387F0C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="003576F9" w:rsidRPr="00CD498B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3576F9" w:rsidRPr="00CD498B">
        <w:rPr>
          <w:rFonts w:ascii="Times New Roman" w:eastAsia="Times New Roman" w:hAnsi="Times New Roman" w:cs="Times New Roman"/>
          <w:sz w:val="18"/>
          <w:szCs w:val="18"/>
        </w:rPr>
        <w:t xml:space="preserve"> Что относится к институтам политической системы?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1) политические организации, главной из которых является государство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2) совокупность отношений и форм взаимодействия между социальными группами и индивидами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3) нормы и традиции, регулирующие политическую жизнь общества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4)  совокупность различных по своему содержанию политических идей</w:t>
      </w:r>
    </w:p>
    <w:p w:rsidR="009A339A" w:rsidRPr="00CD498B" w:rsidRDefault="009A339A" w:rsidP="009A339A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b/>
          <w:sz w:val="18"/>
          <w:szCs w:val="18"/>
        </w:rPr>
        <w:t>В 6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П</w:t>
      </w:r>
      <w:proofErr w:type="gramEnd"/>
      <w:r w:rsidRPr="00CD498B">
        <w:rPr>
          <w:rFonts w:ascii="Times New Roman" w:eastAsia="Times New Roman" w:hAnsi="Times New Roman" w:cs="Times New Roman"/>
          <w:sz w:val="18"/>
          <w:szCs w:val="18"/>
        </w:rPr>
        <w:t>рочитайте приведенный ниже текст, в котором пропущен ряд слов.</w:t>
      </w:r>
    </w:p>
    <w:p w:rsidR="009A339A" w:rsidRPr="00CD498B" w:rsidRDefault="009A339A" w:rsidP="009A339A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« Большое распространение в политологии получила классификация, выделяющая в зависимости от оснований и условий приобретения партийного членства кадровые и массовые _____________(1). Первые отличаются тем, что они формируются вокруг группы политических ____________(2), а  основой их строения является комитет активистов. Кадровые партии формируются обычно «сверху» на базе различных  парламентских ________(3), объединений партийной бюрократии. Такие партии обычно активизируют свою деятельность только во время  ___________(4). Другие партии представляют собой централизованные, хорошо дисциплинированные организации. Большое значение в них придается 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>идеологическому</w:t>
      </w:r>
      <w:proofErr w:type="gramEnd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_________(5) членов партии. Такие партии чаще всего формируются «снизу», на основе профсоюзных и иных общественных ____________(6), отражающих интересы различных социальных групп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>.»</w:t>
      </w:r>
      <w:proofErr w:type="gramEnd"/>
    </w:p>
    <w:p w:rsidR="009A339A" w:rsidRPr="00CD498B" w:rsidRDefault="009A339A" w:rsidP="009A339A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    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9A339A" w:rsidRPr="00CD498B" w:rsidRDefault="009A339A" w:rsidP="009A339A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единство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Б) фракция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В) выборы</w:t>
      </w:r>
    </w:p>
    <w:p w:rsidR="009A339A" w:rsidRPr="00CD498B" w:rsidRDefault="009A339A" w:rsidP="009A339A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Г) движение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Д) лидер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Е) социум</w:t>
      </w:r>
    </w:p>
    <w:p w:rsidR="009A339A" w:rsidRPr="00CD498B" w:rsidRDefault="009A339A" w:rsidP="009A339A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Ж) партия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З) группа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И) членство</w:t>
      </w:r>
    </w:p>
    <w:p w:rsidR="009A339A" w:rsidRPr="00CD498B" w:rsidRDefault="009A339A" w:rsidP="009A339A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b/>
          <w:sz w:val="18"/>
          <w:szCs w:val="18"/>
        </w:rPr>
        <w:t>В 7.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Завершите фразу: «Институтом политической системы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отражающим весь существующий в обществе спектр политических интересов, выполняющим роль посредника  между обществом и государством являются  политические ____________»</w:t>
      </w:r>
    </w:p>
    <w:p w:rsidR="009A339A" w:rsidRPr="00CD498B" w:rsidRDefault="009A339A" w:rsidP="009A339A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b/>
          <w:sz w:val="18"/>
          <w:szCs w:val="18"/>
        </w:rPr>
        <w:t>В 8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. Вставьте пропущенное слово: « На 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>общенациональный</w:t>
      </w:r>
      <w:proofErr w:type="gramEnd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__________ выносятся вопросы, касающиеся важнейших проблем политической жизни».</w:t>
      </w:r>
    </w:p>
    <w:p w:rsidR="00387F0C" w:rsidRDefault="009A339A" w:rsidP="00CD498B">
      <w:pPr>
        <w:pStyle w:val="a3"/>
        <w:rPr>
          <w:rFonts w:ascii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b/>
          <w:sz w:val="18"/>
          <w:szCs w:val="18"/>
        </w:rPr>
        <w:t>В 9.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 Вставьте пропущенное слово: « В обществе возникает борьба  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gramEnd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__________ и 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gramEnd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ее использование для проведения той или иной политики» .</w:t>
      </w:r>
    </w:p>
    <w:p w:rsidR="00CD498B" w:rsidRPr="00387F0C" w:rsidRDefault="00387F0C" w:rsidP="00CD498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 1</w:t>
      </w:r>
      <w:r w:rsidR="00CD498B" w:rsidRPr="00CD498B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CD498B" w:rsidRPr="00CD498B">
        <w:rPr>
          <w:rFonts w:ascii="Times New Roman" w:eastAsia="Times New Roman" w:hAnsi="Times New Roman" w:cs="Times New Roman"/>
          <w:sz w:val="18"/>
          <w:szCs w:val="18"/>
        </w:rPr>
        <w:t xml:space="preserve"> Верховенство и полнота государственной власти внутри страны и ее независимость во внешней политике – это</w:t>
      </w:r>
    </w:p>
    <w:p w:rsidR="00CD498B" w:rsidRPr="00CD498B" w:rsidRDefault="00FE0D35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политический режим                                                   </w:t>
      </w:r>
      <w:r w:rsidR="00CD498B" w:rsidRPr="00CD498B">
        <w:rPr>
          <w:rFonts w:ascii="Times New Roman" w:eastAsia="Times New Roman" w:hAnsi="Times New Roman" w:cs="Times New Roman"/>
          <w:sz w:val="18"/>
          <w:szCs w:val="18"/>
        </w:rPr>
        <w:t>2) форма правления</w:t>
      </w:r>
    </w:p>
    <w:p w:rsidR="00CD498B" w:rsidRPr="00CD498B" w:rsidRDefault="00CD498B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3) форма административного устройства</w:t>
      </w:r>
      <w:r w:rsidR="00FE0D3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4) государственный суверенитет</w:t>
      </w:r>
    </w:p>
    <w:p w:rsidR="003576F9" w:rsidRPr="00CD498B" w:rsidRDefault="00387F0C" w:rsidP="00CD498B">
      <w:pPr>
        <w:pStyle w:val="a3"/>
        <w:ind w:left="-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="003576F9" w:rsidRPr="00CD498B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3576F9" w:rsidRPr="00CD498B">
        <w:rPr>
          <w:rFonts w:ascii="Times New Roman" w:eastAsia="Times New Roman" w:hAnsi="Times New Roman" w:cs="Times New Roman"/>
          <w:sz w:val="18"/>
          <w:szCs w:val="18"/>
        </w:rPr>
        <w:t xml:space="preserve"> Государство в отличие от политической партии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1) имеет сформулированные цели своей деятельности</w:t>
      </w:r>
      <w:r w:rsidR="00FE0D3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2) является объединением людей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3) создает правовые нормы</w:t>
      </w:r>
      <w:r w:rsidR="00FE0D35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4) является институтом подсистемы </w:t>
      </w:r>
    </w:p>
    <w:p w:rsidR="003576F9" w:rsidRPr="00CD498B" w:rsidRDefault="00387F0C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="003576F9" w:rsidRPr="00CD498B">
        <w:rPr>
          <w:rFonts w:ascii="Times New Roman" w:eastAsia="Times New Roman" w:hAnsi="Times New Roman" w:cs="Times New Roman"/>
          <w:sz w:val="18"/>
          <w:szCs w:val="18"/>
        </w:rPr>
        <w:t>.Признаком любой политической партии является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1) стремление к завоеванию политической власти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2) долговременность объединения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3) оппозиционный характер деятельности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4) стремление к утверждению единой идеологии</w:t>
      </w:r>
    </w:p>
    <w:p w:rsidR="003576F9" w:rsidRPr="00CD498B" w:rsidRDefault="00387F0C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r w:rsidR="003576F9" w:rsidRPr="00CD498B">
        <w:rPr>
          <w:rFonts w:ascii="Times New Roman" w:eastAsia="Times New Roman" w:hAnsi="Times New Roman" w:cs="Times New Roman"/>
          <w:sz w:val="18"/>
          <w:szCs w:val="18"/>
        </w:rPr>
        <w:t xml:space="preserve">. Власть опирается </w:t>
      </w:r>
      <w:proofErr w:type="gramStart"/>
      <w:r w:rsidR="003576F9" w:rsidRPr="00CD498B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gramEnd"/>
      <w:r w:rsidR="003576F9" w:rsidRPr="00CD498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1)  авторитет</w:t>
      </w:r>
      <w:r w:rsidR="009A339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2) силу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3) право</w:t>
      </w:r>
      <w:r w:rsidR="009A33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4) на все вышеперечисленное </w:t>
      </w:r>
    </w:p>
    <w:p w:rsidR="003576F9" w:rsidRPr="00CD498B" w:rsidRDefault="00387F0C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="003576F9" w:rsidRPr="00CD498B">
        <w:rPr>
          <w:rFonts w:ascii="Times New Roman" w:eastAsia="Times New Roman" w:hAnsi="Times New Roman" w:cs="Times New Roman"/>
          <w:sz w:val="18"/>
          <w:szCs w:val="18"/>
        </w:rPr>
        <w:t>.Политические партии, в отличие от других общественных объединений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1) создаются на долговременной основе</w:t>
      </w:r>
      <w:r w:rsidR="00FE0D3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2) имеют свой устав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3) ведут борьбу за власть</w:t>
      </w:r>
      <w:r w:rsidR="00FE0D35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4) направляются лидером</w:t>
      </w:r>
    </w:p>
    <w:p w:rsidR="003576F9" w:rsidRPr="00CD498B" w:rsidRDefault="00387F0C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6</w:t>
      </w:r>
      <w:r w:rsidR="003576F9" w:rsidRPr="00CD498B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3576F9" w:rsidRPr="00CD498B">
        <w:rPr>
          <w:rFonts w:ascii="Times New Roman" w:eastAsia="Times New Roman" w:hAnsi="Times New Roman" w:cs="Times New Roman"/>
          <w:sz w:val="18"/>
          <w:szCs w:val="18"/>
        </w:rPr>
        <w:t xml:space="preserve"> Верны ли следующие суждения о политических партиях?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А. Правящими политическими партиями являются все партии, получившие места в парламенте.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Б. Одной из функций политической партии, является 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>идеологическая</w:t>
      </w:r>
      <w:proofErr w:type="gramEnd"/>
      <w:r w:rsidRPr="00CD498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1) верно только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2) верно только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Б</w:t>
      </w:r>
      <w:proofErr w:type="gramEnd"/>
    </w:p>
    <w:p w:rsidR="003576F9" w:rsidRPr="00CD498B" w:rsidRDefault="003576F9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3) оба суждения верны</w:t>
      </w:r>
    </w:p>
    <w:p w:rsidR="005A6880" w:rsidRPr="00CD498B" w:rsidRDefault="003576F9" w:rsidP="00CD498B">
      <w:pPr>
        <w:pStyle w:val="a3"/>
        <w:rPr>
          <w:rFonts w:ascii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>4) оба суждения не верны</w:t>
      </w:r>
    </w:p>
    <w:p w:rsidR="00CD498B" w:rsidRPr="00CD498B" w:rsidRDefault="00CD498B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b/>
          <w:sz w:val="18"/>
          <w:szCs w:val="18"/>
        </w:rPr>
        <w:t>В 6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П</w:t>
      </w:r>
      <w:proofErr w:type="gramEnd"/>
      <w:r w:rsidRPr="00CD498B">
        <w:rPr>
          <w:rFonts w:ascii="Times New Roman" w:eastAsia="Times New Roman" w:hAnsi="Times New Roman" w:cs="Times New Roman"/>
          <w:sz w:val="18"/>
          <w:szCs w:val="18"/>
        </w:rPr>
        <w:t>рочитайте приведенный ниже текст, в котором пропущен ряд слов.</w:t>
      </w:r>
    </w:p>
    <w:p w:rsidR="00CD498B" w:rsidRPr="00CD498B" w:rsidRDefault="00CD498B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« Большое распространение в политологии получила классификация, выделяющая в зависимости от оснований и условий приобретения партийного членства кадровые и массовые _____________(1). Первые отличаются тем, что они формируются вокруг группы политических ____________(2), а  основой их строения является комитет активистов. Кадровые партии формируются обычно «сверху» на базе различных  парламентских ________(3), объединений партийной бюрократии. Такие партии обычно активизируют свою деятельность только во время  ___________(4). Другие партии представляют собой централизованные, хорошо дисциплинированные организации. Большое значение в них придается 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>идеологическому</w:t>
      </w:r>
      <w:proofErr w:type="gramEnd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_________(5) членов партии. Такие партии чаще всего формируются «снизу», на основе профсоюзных и иных общественных ____________(6), отражающих интересы различных социальных групп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>.»</w:t>
      </w:r>
      <w:proofErr w:type="gramEnd"/>
    </w:p>
    <w:p w:rsidR="00CD498B" w:rsidRPr="00CD498B" w:rsidRDefault="00CD498B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    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FE0D35" w:rsidRPr="00CD498B" w:rsidRDefault="00FE0D35" w:rsidP="00FE0D35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единство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Б) фракция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В) выборы</w:t>
      </w:r>
    </w:p>
    <w:p w:rsidR="00FE0D35" w:rsidRPr="00CD498B" w:rsidRDefault="00FE0D35" w:rsidP="00FE0D35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Г) движение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Д) лидер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Е) социум</w:t>
      </w:r>
    </w:p>
    <w:p w:rsidR="00FE0D35" w:rsidRPr="00CD498B" w:rsidRDefault="00FE0D35" w:rsidP="00FE0D35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Ж) партия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З) группа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>И) членство</w:t>
      </w:r>
    </w:p>
    <w:p w:rsidR="00CD498B" w:rsidRPr="00CD498B" w:rsidRDefault="00CD498B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b/>
          <w:sz w:val="18"/>
          <w:szCs w:val="18"/>
        </w:rPr>
        <w:t>В 7.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Завершите фразу: «Институтом политической системы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отражающим весь существующий в обществе спектр политических интересов, выполняющим роль посредника  между обществом и государством являются  политические ____________»</w:t>
      </w:r>
    </w:p>
    <w:p w:rsidR="00CD498B" w:rsidRPr="00CD498B" w:rsidRDefault="00CD498B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b/>
          <w:sz w:val="18"/>
          <w:szCs w:val="18"/>
        </w:rPr>
        <w:t>В 8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. Вставьте пропущенное слово: « На 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>общенациональный</w:t>
      </w:r>
      <w:proofErr w:type="gramEnd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__________ выносятся вопросы, касающиеся важнейших проблем политической жизни».</w:t>
      </w:r>
    </w:p>
    <w:p w:rsidR="003576F9" w:rsidRDefault="00CD498B" w:rsidP="00CD498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CD498B">
        <w:rPr>
          <w:rFonts w:ascii="Times New Roman" w:eastAsia="Times New Roman" w:hAnsi="Times New Roman" w:cs="Times New Roman"/>
          <w:b/>
          <w:sz w:val="18"/>
          <w:szCs w:val="18"/>
        </w:rPr>
        <w:t>В 9.</w:t>
      </w:r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 Вставьте пропущенное слово: « В обществе возникает борьба  за __________ и за ее использование для проведения той или иной политики»</w:t>
      </w:r>
      <w:proofErr w:type="gramStart"/>
      <w:r w:rsidRPr="00CD498B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</w:p>
    <w:p w:rsidR="007E04F0" w:rsidRPr="005F588B" w:rsidRDefault="007E04F0" w:rsidP="007E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588B">
        <w:rPr>
          <w:rFonts w:ascii="Times New Roman" w:eastAsia="Times New Roman" w:hAnsi="Times New Roman" w:cs="Times New Roman"/>
          <w:b/>
          <w:color w:val="000000"/>
        </w:rPr>
        <w:lastRenderedPageBreak/>
        <w:t>Вариант</w:t>
      </w:r>
      <w:proofErr w:type="gramStart"/>
      <w:r w:rsidRPr="005F588B">
        <w:rPr>
          <w:rFonts w:ascii="Times New Roman" w:eastAsia="Times New Roman" w:hAnsi="Times New Roman" w:cs="Times New Roman"/>
          <w:b/>
          <w:color w:val="000000"/>
        </w:rPr>
        <w:t>1</w:t>
      </w:r>
      <w:proofErr w:type="gramEnd"/>
      <w:r w:rsidRPr="005F588B"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:rsidR="007E04F0" w:rsidRPr="005F588B" w:rsidRDefault="007E04F0" w:rsidP="007E04F0">
      <w:pPr>
        <w:pStyle w:val="a3"/>
        <w:rPr>
          <w:rFonts w:ascii="Times New Roman" w:hAnsi="Times New Roman" w:cs="Times New Roman"/>
          <w:sz w:val="20"/>
          <w:szCs w:val="20"/>
        </w:rPr>
      </w:pPr>
      <w:r w:rsidRPr="005F588B">
        <w:rPr>
          <w:rFonts w:ascii="Times New Roman" w:hAnsi="Times New Roman" w:cs="Times New Roman"/>
          <w:b/>
          <w:sz w:val="20"/>
          <w:szCs w:val="20"/>
        </w:rPr>
        <w:t>В 6.1.</w:t>
      </w:r>
      <w:r w:rsidRPr="005F588B">
        <w:rPr>
          <w:rFonts w:ascii="Times New Roman" w:hAnsi="Times New Roman" w:cs="Times New Roman"/>
          <w:sz w:val="20"/>
          <w:szCs w:val="20"/>
        </w:rPr>
        <w:t xml:space="preserve"> «В 1848 г был опубликован «Манифест Коммунистической партии». Его авторы 1)_________________ подвергли критике всю предыдущую историю человечества, за исключением 2)______________ , за раскол на классы и классовую борьбу. Современный им 3)_________________ они назвали последним классовым обществом, которое будет уничтожено его «могильщиком» — 4)__________________. Вместе с победой пролетариата человечество навсегда отбросит такие «пережитки» антагонистического общества, как религия, семья, 5) ________________; частная собственность, и вступит в состояние 6)__________________ — справедливого общества, в котором будет действовать правило: «От каждого по способностям, каждому – 7)______________».</w:t>
      </w:r>
    </w:p>
    <w:tbl>
      <w:tblPr>
        <w:tblStyle w:val="a4"/>
        <w:tblpPr w:leftFromText="180" w:rightFromText="180" w:vertAnchor="text" w:horzAnchor="margin" w:tblpY="101"/>
        <w:tblW w:w="7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8"/>
        <w:gridCol w:w="3789"/>
      </w:tblGrid>
      <w:tr w:rsidR="007E04F0" w:rsidRPr="005F588B" w:rsidTr="00945FC7">
        <w:trPr>
          <w:trHeight w:val="1316"/>
        </w:trPr>
        <w:tc>
          <w:tcPr>
            <w:tcW w:w="3788" w:type="dxa"/>
          </w:tcPr>
          <w:p w:rsidR="007E04F0" w:rsidRPr="005F588B" w:rsidRDefault="007E04F0" w:rsidP="00945FC7">
            <w:pPr>
              <w:pStyle w:val="a3"/>
            </w:pPr>
            <w:r w:rsidRPr="005F588B">
              <w:t xml:space="preserve">А) </w:t>
            </w:r>
            <w:proofErr w:type="spellStart"/>
            <w:r w:rsidRPr="005F588B">
              <w:t>И.Валлерстайн</w:t>
            </w:r>
            <w:proofErr w:type="spellEnd"/>
            <w:r w:rsidRPr="005F588B">
              <w:t xml:space="preserve">, Ф. </w:t>
            </w:r>
            <w:proofErr w:type="spellStart"/>
            <w:r w:rsidRPr="005F588B">
              <w:t>Фукуяма</w:t>
            </w:r>
            <w:proofErr w:type="spellEnd"/>
            <w:r w:rsidRPr="005F588B">
              <w:br/>
              <w:t>Б) коммунизм</w:t>
            </w:r>
            <w:r w:rsidRPr="005F588B">
              <w:br/>
              <w:t>В) К. Маркс, ф. Энгельс</w:t>
            </w:r>
            <w:r w:rsidRPr="005F588B">
              <w:br/>
              <w:t>Г) капитализм</w:t>
            </w:r>
            <w:r w:rsidRPr="005F588B">
              <w:br/>
              <w:t>Д) феодализм</w:t>
            </w:r>
            <w:r w:rsidRPr="005F588B">
              <w:br/>
              <w:t>Е) рабовладение</w:t>
            </w:r>
          </w:p>
        </w:tc>
        <w:tc>
          <w:tcPr>
            <w:tcW w:w="3789" w:type="dxa"/>
          </w:tcPr>
          <w:p w:rsidR="007E04F0" w:rsidRPr="005F588B" w:rsidRDefault="007E04F0" w:rsidP="00945FC7">
            <w:pPr>
              <w:pStyle w:val="a3"/>
            </w:pPr>
            <w:r w:rsidRPr="005F588B">
              <w:t>Ж) первобытность</w:t>
            </w:r>
            <w:r w:rsidRPr="005F588B">
              <w:br/>
              <w:t>З) буржуазия</w:t>
            </w:r>
            <w:r w:rsidRPr="005F588B">
              <w:br/>
              <w:t>И) пролетариат</w:t>
            </w:r>
            <w:r w:rsidRPr="005F588B">
              <w:br/>
              <w:t>К) государство</w:t>
            </w:r>
            <w:r w:rsidRPr="005F588B">
              <w:br/>
              <w:t>Л) потребность</w:t>
            </w:r>
            <w:r w:rsidRPr="005F588B">
              <w:br/>
              <w:t>М) возможность</w:t>
            </w:r>
          </w:p>
        </w:tc>
      </w:tr>
    </w:tbl>
    <w:p w:rsidR="007E04F0" w:rsidRPr="005F588B" w:rsidRDefault="007E04F0" w:rsidP="007E04F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68"/>
        <w:tblW w:w="6868" w:type="dxa"/>
        <w:tblLook w:val="04A0"/>
      </w:tblPr>
      <w:tblGrid>
        <w:gridCol w:w="981"/>
        <w:gridCol w:w="981"/>
        <w:gridCol w:w="981"/>
        <w:gridCol w:w="981"/>
        <w:gridCol w:w="981"/>
        <w:gridCol w:w="981"/>
        <w:gridCol w:w="982"/>
      </w:tblGrid>
      <w:tr w:rsidR="007E04F0" w:rsidRPr="005F588B" w:rsidTr="00945FC7">
        <w:trPr>
          <w:trHeight w:val="281"/>
        </w:trPr>
        <w:tc>
          <w:tcPr>
            <w:tcW w:w="981" w:type="dxa"/>
          </w:tcPr>
          <w:p w:rsidR="007E04F0" w:rsidRPr="005F588B" w:rsidRDefault="007E04F0" w:rsidP="00945FC7">
            <w:pPr>
              <w:pStyle w:val="a3"/>
            </w:pPr>
            <w:r w:rsidRPr="005F588B">
              <w:t>1</w:t>
            </w:r>
          </w:p>
        </w:tc>
        <w:tc>
          <w:tcPr>
            <w:tcW w:w="981" w:type="dxa"/>
          </w:tcPr>
          <w:p w:rsidR="007E04F0" w:rsidRPr="005F588B" w:rsidRDefault="007E04F0" w:rsidP="00945FC7">
            <w:pPr>
              <w:pStyle w:val="a3"/>
            </w:pPr>
            <w:r w:rsidRPr="005F588B">
              <w:t>2</w:t>
            </w:r>
          </w:p>
        </w:tc>
        <w:tc>
          <w:tcPr>
            <w:tcW w:w="981" w:type="dxa"/>
          </w:tcPr>
          <w:p w:rsidR="007E04F0" w:rsidRPr="005F588B" w:rsidRDefault="007E04F0" w:rsidP="00945FC7">
            <w:pPr>
              <w:pStyle w:val="a3"/>
            </w:pPr>
            <w:r w:rsidRPr="005F588B">
              <w:t>3</w:t>
            </w:r>
          </w:p>
        </w:tc>
        <w:tc>
          <w:tcPr>
            <w:tcW w:w="981" w:type="dxa"/>
          </w:tcPr>
          <w:p w:rsidR="007E04F0" w:rsidRPr="005F588B" w:rsidRDefault="007E04F0" w:rsidP="00945FC7">
            <w:pPr>
              <w:pStyle w:val="a3"/>
            </w:pPr>
            <w:r w:rsidRPr="005F588B">
              <w:t>4</w:t>
            </w:r>
          </w:p>
        </w:tc>
        <w:tc>
          <w:tcPr>
            <w:tcW w:w="981" w:type="dxa"/>
          </w:tcPr>
          <w:p w:rsidR="007E04F0" w:rsidRPr="005F588B" w:rsidRDefault="007E04F0" w:rsidP="00945FC7">
            <w:pPr>
              <w:pStyle w:val="a3"/>
            </w:pPr>
            <w:r w:rsidRPr="005F588B">
              <w:t>5</w:t>
            </w:r>
          </w:p>
        </w:tc>
        <w:tc>
          <w:tcPr>
            <w:tcW w:w="981" w:type="dxa"/>
          </w:tcPr>
          <w:p w:rsidR="007E04F0" w:rsidRPr="005F588B" w:rsidRDefault="007E04F0" w:rsidP="00945FC7">
            <w:pPr>
              <w:pStyle w:val="a3"/>
            </w:pPr>
            <w:r w:rsidRPr="005F588B">
              <w:t>6</w:t>
            </w:r>
          </w:p>
        </w:tc>
        <w:tc>
          <w:tcPr>
            <w:tcW w:w="982" w:type="dxa"/>
          </w:tcPr>
          <w:p w:rsidR="007E04F0" w:rsidRPr="005F588B" w:rsidRDefault="007E04F0" w:rsidP="00945FC7">
            <w:pPr>
              <w:pStyle w:val="a3"/>
            </w:pPr>
            <w:r w:rsidRPr="005F588B">
              <w:t>7</w:t>
            </w:r>
          </w:p>
        </w:tc>
      </w:tr>
      <w:tr w:rsidR="007E04F0" w:rsidRPr="005F588B" w:rsidTr="00945FC7">
        <w:trPr>
          <w:trHeight w:val="298"/>
        </w:trPr>
        <w:tc>
          <w:tcPr>
            <w:tcW w:w="981" w:type="dxa"/>
          </w:tcPr>
          <w:p w:rsidR="007E04F0" w:rsidRPr="005F588B" w:rsidRDefault="007E04F0" w:rsidP="00945FC7">
            <w:pPr>
              <w:pStyle w:val="a3"/>
            </w:pPr>
          </w:p>
        </w:tc>
        <w:tc>
          <w:tcPr>
            <w:tcW w:w="981" w:type="dxa"/>
          </w:tcPr>
          <w:p w:rsidR="007E04F0" w:rsidRPr="005F588B" w:rsidRDefault="007E04F0" w:rsidP="00945FC7">
            <w:pPr>
              <w:pStyle w:val="a3"/>
            </w:pPr>
          </w:p>
        </w:tc>
        <w:tc>
          <w:tcPr>
            <w:tcW w:w="981" w:type="dxa"/>
          </w:tcPr>
          <w:p w:rsidR="007E04F0" w:rsidRPr="005F588B" w:rsidRDefault="007E04F0" w:rsidP="00945FC7">
            <w:pPr>
              <w:pStyle w:val="a3"/>
            </w:pPr>
          </w:p>
        </w:tc>
        <w:tc>
          <w:tcPr>
            <w:tcW w:w="981" w:type="dxa"/>
          </w:tcPr>
          <w:p w:rsidR="007E04F0" w:rsidRPr="005F588B" w:rsidRDefault="007E04F0" w:rsidP="00945FC7">
            <w:pPr>
              <w:pStyle w:val="a3"/>
            </w:pPr>
          </w:p>
        </w:tc>
        <w:tc>
          <w:tcPr>
            <w:tcW w:w="981" w:type="dxa"/>
          </w:tcPr>
          <w:p w:rsidR="007E04F0" w:rsidRPr="005F588B" w:rsidRDefault="007E04F0" w:rsidP="00945FC7">
            <w:pPr>
              <w:pStyle w:val="a3"/>
            </w:pPr>
          </w:p>
        </w:tc>
        <w:tc>
          <w:tcPr>
            <w:tcW w:w="981" w:type="dxa"/>
          </w:tcPr>
          <w:p w:rsidR="007E04F0" w:rsidRPr="005F588B" w:rsidRDefault="007E04F0" w:rsidP="00945FC7">
            <w:pPr>
              <w:pStyle w:val="a3"/>
            </w:pPr>
          </w:p>
        </w:tc>
        <w:tc>
          <w:tcPr>
            <w:tcW w:w="982" w:type="dxa"/>
          </w:tcPr>
          <w:p w:rsidR="007E04F0" w:rsidRPr="005F588B" w:rsidRDefault="007E04F0" w:rsidP="00945FC7">
            <w:pPr>
              <w:pStyle w:val="a3"/>
            </w:pPr>
          </w:p>
        </w:tc>
      </w:tr>
    </w:tbl>
    <w:p w:rsidR="007E04F0" w:rsidRPr="005F588B" w:rsidRDefault="007E04F0" w:rsidP="007E04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E04F0" w:rsidRDefault="007E04F0" w:rsidP="007E04F0">
      <w:pPr>
        <w:pStyle w:val="a3"/>
        <w:rPr>
          <w:rFonts w:ascii="Times New Roman" w:hAnsi="Times New Roman" w:cs="Times New Roman"/>
          <w:sz w:val="20"/>
          <w:szCs w:val="20"/>
        </w:rPr>
      </w:pPr>
      <w:r w:rsidRPr="005F588B">
        <w:rPr>
          <w:rFonts w:ascii="Times New Roman" w:hAnsi="Times New Roman" w:cs="Times New Roman"/>
          <w:sz w:val="20"/>
          <w:szCs w:val="20"/>
        </w:rPr>
        <w:br/>
      </w:r>
      <w:r w:rsidRPr="005F588B">
        <w:rPr>
          <w:rFonts w:ascii="Times New Roman" w:hAnsi="Times New Roman" w:cs="Times New Roman"/>
          <w:sz w:val="20"/>
          <w:szCs w:val="20"/>
        </w:rPr>
        <w:br/>
      </w:r>
    </w:p>
    <w:p w:rsidR="007E04F0" w:rsidRPr="005F588B" w:rsidRDefault="007E04F0" w:rsidP="007E04F0">
      <w:pPr>
        <w:pStyle w:val="a3"/>
        <w:rPr>
          <w:rFonts w:ascii="Times New Roman" w:hAnsi="Times New Roman" w:cs="Times New Roman"/>
          <w:sz w:val="20"/>
          <w:szCs w:val="20"/>
        </w:rPr>
      </w:pPr>
      <w:r w:rsidRPr="005F588B">
        <w:rPr>
          <w:rFonts w:ascii="Times New Roman" w:hAnsi="Times New Roman" w:cs="Times New Roman"/>
          <w:b/>
          <w:sz w:val="20"/>
          <w:szCs w:val="20"/>
        </w:rPr>
        <w:t>В 6. 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588B">
        <w:rPr>
          <w:rFonts w:ascii="Times New Roman" w:hAnsi="Times New Roman" w:cs="Times New Roman"/>
          <w:sz w:val="20"/>
          <w:szCs w:val="20"/>
        </w:rPr>
        <w:t xml:space="preserve">«Основной единицей членения современного глобального человеческого сообщества является 1)_________________ — особая организация политической власти в обществе. Современные государства, как правило, понимают себя как 2)______________ государства, то есть считают себя государствами, учрежденными одной 3)_________________. В отличие от 4)__________________, нация – более сложное и позднее образование. Большинство государств не являются однородными в национальном отношении и имеют на своей территории различные этнические, культурные, религиозные или языковые группы. Это означает, что на самом деле национальных государств, в строгом смысле слова, то есть 5) </w:t>
      </w:r>
      <w:proofErr w:type="spellStart"/>
      <w:r w:rsidRPr="005F588B">
        <w:rPr>
          <w:rFonts w:ascii="Times New Roman" w:hAnsi="Times New Roman" w:cs="Times New Roman"/>
          <w:sz w:val="20"/>
          <w:szCs w:val="20"/>
        </w:rPr>
        <w:t>__________________государств</w:t>
      </w:r>
      <w:proofErr w:type="spellEnd"/>
      <w:r w:rsidRPr="005F588B">
        <w:rPr>
          <w:rFonts w:ascii="Times New Roman" w:hAnsi="Times New Roman" w:cs="Times New Roman"/>
          <w:sz w:val="20"/>
          <w:szCs w:val="20"/>
        </w:rPr>
        <w:t>, практически не существует и никогда не существовало».</w:t>
      </w:r>
    </w:p>
    <w:tbl>
      <w:tblPr>
        <w:tblStyle w:val="a4"/>
        <w:tblpPr w:leftFromText="180" w:rightFromText="180" w:vertAnchor="text" w:horzAnchor="page" w:tblpX="3770" w:tblpY="-50"/>
        <w:tblW w:w="0" w:type="auto"/>
        <w:tblLook w:val="04A0"/>
      </w:tblPr>
      <w:tblGrid>
        <w:gridCol w:w="774"/>
        <w:gridCol w:w="774"/>
        <w:gridCol w:w="774"/>
        <w:gridCol w:w="774"/>
        <w:gridCol w:w="775"/>
      </w:tblGrid>
      <w:tr w:rsidR="007E04F0" w:rsidTr="00945FC7">
        <w:trPr>
          <w:trHeight w:val="244"/>
        </w:trPr>
        <w:tc>
          <w:tcPr>
            <w:tcW w:w="774" w:type="dxa"/>
          </w:tcPr>
          <w:p w:rsidR="007E04F0" w:rsidRDefault="007E04F0" w:rsidP="00945FC7">
            <w:pPr>
              <w:pStyle w:val="a3"/>
            </w:pPr>
            <w:r>
              <w:t>1</w:t>
            </w:r>
          </w:p>
        </w:tc>
        <w:tc>
          <w:tcPr>
            <w:tcW w:w="774" w:type="dxa"/>
          </w:tcPr>
          <w:p w:rsidR="007E04F0" w:rsidRDefault="007E04F0" w:rsidP="00945FC7">
            <w:pPr>
              <w:pStyle w:val="a3"/>
            </w:pPr>
            <w:r>
              <w:t>2</w:t>
            </w:r>
          </w:p>
        </w:tc>
        <w:tc>
          <w:tcPr>
            <w:tcW w:w="774" w:type="dxa"/>
          </w:tcPr>
          <w:p w:rsidR="007E04F0" w:rsidRDefault="007E04F0" w:rsidP="00945FC7">
            <w:pPr>
              <w:pStyle w:val="a3"/>
            </w:pPr>
            <w:r>
              <w:t>3</w:t>
            </w:r>
          </w:p>
        </w:tc>
        <w:tc>
          <w:tcPr>
            <w:tcW w:w="774" w:type="dxa"/>
          </w:tcPr>
          <w:p w:rsidR="007E04F0" w:rsidRDefault="007E04F0" w:rsidP="00945FC7">
            <w:pPr>
              <w:pStyle w:val="a3"/>
            </w:pPr>
            <w:r>
              <w:t>4</w:t>
            </w:r>
          </w:p>
        </w:tc>
        <w:tc>
          <w:tcPr>
            <w:tcW w:w="775" w:type="dxa"/>
          </w:tcPr>
          <w:p w:rsidR="007E04F0" w:rsidRDefault="007E04F0" w:rsidP="00945FC7">
            <w:pPr>
              <w:pStyle w:val="a3"/>
            </w:pPr>
            <w:r>
              <w:t>5</w:t>
            </w:r>
          </w:p>
        </w:tc>
      </w:tr>
      <w:tr w:rsidR="007E04F0" w:rsidTr="00945FC7">
        <w:trPr>
          <w:trHeight w:val="280"/>
        </w:trPr>
        <w:tc>
          <w:tcPr>
            <w:tcW w:w="774" w:type="dxa"/>
          </w:tcPr>
          <w:p w:rsidR="007E04F0" w:rsidRDefault="007E04F0" w:rsidP="00945FC7">
            <w:pPr>
              <w:pStyle w:val="a3"/>
            </w:pPr>
          </w:p>
        </w:tc>
        <w:tc>
          <w:tcPr>
            <w:tcW w:w="774" w:type="dxa"/>
          </w:tcPr>
          <w:p w:rsidR="007E04F0" w:rsidRDefault="007E04F0" w:rsidP="00945FC7">
            <w:pPr>
              <w:pStyle w:val="a3"/>
            </w:pPr>
          </w:p>
        </w:tc>
        <w:tc>
          <w:tcPr>
            <w:tcW w:w="774" w:type="dxa"/>
          </w:tcPr>
          <w:p w:rsidR="007E04F0" w:rsidRDefault="007E04F0" w:rsidP="00945FC7">
            <w:pPr>
              <w:pStyle w:val="a3"/>
            </w:pPr>
          </w:p>
        </w:tc>
        <w:tc>
          <w:tcPr>
            <w:tcW w:w="774" w:type="dxa"/>
          </w:tcPr>
          <w:p w:rsidR="007E04F0" w:rsidRDefault="007E04F0" w:rsidP="00945FC7">
            <w:pPr>
              <w:pStyle w:val="a3"/>
            </w:pPr>
          </w:p>
        </w:tc>
        <w:tc>
          <w:tcPr>
            <w:tcW w:w="775" w:type="dxa"/>
          </w:tcPr>
          <w:p w:rsidR="007E04F0" w:rsidRDefault="007E04F0" w:rsidP="00945FC7">
            <w:pPr>
              <w:pStyle w:val="a3"/>
            </w:pPr>
          </w:p>
        </w:tc>
      </w:tr>
    </w:tbl>
    <w:p w:rsidR="007E04F0" w:rsidRDefault="007E04F0" w:rsidP="007E04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E04F0" w:rsidRPr="005F588B" w:rsidRDefault="007E04F0" w:rsidP="007E04F0">
      <w:pPr>
        <w:pStyle w:val="a3"/>
        <w:rPr>
          <w:rFonts w:ascii="Times New Roman" w:hAnsi="Times New Roman" w:cs="Times New Roman"/>
          <w:sz w:val="20"/>
          <w:szCs w:val="20"/>
        </w:rPr>
      </w:pPr>
      <w:r w:rsidRPr="005F588B">
        <w:rPr>
          <w:rFonts w:ascii="Times New Roman" w:hAnsi="Times New Roman" w:cs="Times New Roman"/>
          <w:sz w:val="20"/>
          <w:szCs w:val="20"/>
        </w:rPr>
        <w:t>А) государство</w:t>
      </w:r>
    </w:p>
    <w:p w:rsidR="007E04F0" w:rsidRPr="005F588B" w:rsidRDefault="007E04F0" w:rsidP="007E04F0">
      <w:pPr>
        <w:pStyle w:val="a3"/>
        <w:rPr>
          <w:rFonts w:ascii="Times New Roman" w:hAnsi="Times New Roman" w:cs="Times New Roman"/>
          <w:sz w:val="20"/>
          <w:szCs w:val="20"/>
        </w:rPr>
      </w:pPr>
      <w:r w:rsidRPr="005F588B">
        <w:rPr>
          <w:rFonts w:ascii="Times New Roman" w:hAnsi="Times New Roman" w:cs="Times New Roman"/>
          <w:sz w:val="20"/>
          <w:szCs w:val="20"/>
        </w:rPr>
        <w:t>Б) община</w:t>
      </w:r>
      <w:r w:rsidRPr="005F588B">
        <w:rPr>
          <w:rFonts w:ascii="Times New Roman" w:hAnsi="Times New Roman" w:cs="Times New Roman"/>
          <w:sz w:val="20"/>
          <w:szCs w:val="20"/>
        </w:rPr>
        <w:br/>
        <w:t xml:space="preserve">В) </w:t>
      </w:r>
      <w:proofErr w:type="spellStart"/>
      <w:r w:rsidRPr="005F588B">
        <w:rPr>
          <w:rFonts w:ascii="Times New Roman" w:hAnsi="Times New Roman" w:cs="Times New Roman"/>
          <w:sz w:val="20"/>
          <w:szCs w:val="20"/>
        </w:rPr>
        <w:t>полинациональности</w:t>
      </w:r>
      <w:proofErr w:type="spellEnd"/>
      <w:r w:rsidRPr="005F588B">
        <w:rPr>
          <w:rFonts w:ascii="Times New Roman" w:hAnsi="Times New Roman" w:cs="Times New Roman"/>
          <w:sz w:val="20"/>
          <w:szCs w:val="20"/>
        </w:rPr>
        <w:br/>
        <w:t>Г) мононациональное</w:t>
      </w:r>
      <w:r w:rsidRPr="005F588B">
        <w:rPr>
          <w:rFonts w:ascii="Times New Roman" w:hAnsi="Times New Roman" w:cs="Times New Roman"/>
          <w:sz w:val="20"/>
          <w:szCs w:val="20"/>
        </w:rPr>
        <w:br/>
        <w:t>Д) нация</w:t>
      </w:r>
      <w:r w:rsidRPr="005F588B">
        <w:rPr>
          <w:rFonts w:ascii="Times New Roman" w:hAnsi="Times New Roman" w:cs="Times New Roman"/>
          <w:sz w:val="20"/>
          <w:szCs w:val="20"/>
        </w:rPr>
        <w:br/>
        <w:t>Е) национальность</w:t>
      </w:r>
      <w:r w:rsidRPr="005F588B">
        <w:rPr>
          <w:rFonts w:ascii="Times New Roman" w:hAnsi="Times New Roman" w:cs="Times New Roman"/>
          <w:sz w:val="20"/>
          <w:szCs w:val="20"/>
        </w:rPr>
        <w:br/>
        <w:t>Ж) племя</w:t>
      </w:r>
      <w:r w:rsidRPr="005F588B">
        <w:rPr>
          <w:rFonts w:ascii="Times New Roman" w:hAnsi="Times New Roman" w:cs="Times New Roman"/>
          <w:sz w:val="20"/>
          <w:szCs w:val="20"/>
        </w:rPr>
        <w:br/>
        <w:t>З) национальное</w:t>
      </w:r>
      <w:r w:rsidRPr="005F588B">
        <w:rPr>
          <w:rFonts w:ascii="Times New Roman" w:hAnsi="Times New Roman" w:cs="Times New Roman"/>
          <w:sz w:val="20"/>
          <w:szCs w:val="20"/>
        </w:rPr>
        <w:br/>
        <w:t>И) пролетарское</w:t>
      </w:r>
      <w:r w:rsidRPr="005F588B">
        <w:rPr>
          <w:rFonts w:ascii="Times New Roman" w:hAnsi="Times New Roman" w:cs="Times New Roman"/>
          <w:sz w:val="20"/>
          <w:szCs w:val="20"/>
        </w:rPr>
        <w:br/>
        <w:t>К) традиционное</w:t>
      </w:r>
    </w:p>
    <w:p w:rsidR="007E04F0" w:rsidRDefault="007E04F0" w:rsidP="007E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_Ф.И.____________________________________________________________________</w:t>
      </w:r>
    </w:p>
    <w:p w:rsidR="007E04F0" w:rsidRDefault="007E04F0" w:rsidP="007E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E04F0" w:rsidRPr="00F04954" w:rsidRDefault="007E04F0" w:rsidP="007E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0495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Вариант 2.</w:t>
      </w:r>
    </w:p>
    <w:p w:rsidR="007E04F0" w:rsidRDefault="007E04F0" w:rsidP="007E0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495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6.1.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F588B">
        <w:rPr>
          <w:rFonts w:ascii="Times New Roman" w:eastAsia="Times New Roman" w:hAnsi="Times New Roman" w:cs="Times New Roman"/>
          <w:color w:val="000000"/>
          <w:sz w:val="20"/>
          <w:szCs w:val="20"/>
        </w:rPr>
        <w:t>В защите прав и ____________(А) человека и гражданина в РФ участвуют все ветви государственной власти: законодательная, ____________(Б) и судебная.</w:t>
      </w:r>
      <w:proofErr w:type="gramEnd"/>
      <w:r w:rsidRPr="005F58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____________(В</w:t>
      </w:r>
      <w:proofErr w:type="gramStart"/>
      <w:r w:rsidRPr="005F588B">
        <w:rPr>
          <w:rFonts w:ascii="Times New Roman" w:eastAsia="Times New Roman" w:hAnsi="Times New Roman" w:cs="Times New Roman"/>
          <w:color w:val="000000"/>
          <w:sz w:val="20"/>
          <w:szCs w:val="20"/>
        </w:rPr>
        <w:t>)я</w:t>
      </w:r>
      <w:proofErr w:type="gramEnd"/>
      <w:r w:rsidRPr="005F588B">
        <w:rPr>
          <w:rFonts w:ascii="Times New Roman" w:eastAsia="Times New Roman" w:hAnsi="Times New Roman" w:cs="Times New Roman"/>
          <w:color w:val="000000"/>
          <w:sz w:val="20"/>
          <w:szCs w:val="20"/>
        </w:rPr>
        <w:t>вляется гарантом прав и свобод человека и гражданина согласно Конституции РФ. Права принадлежат человеку от рождения, являются высшей социальной _____________(Г), имеют неотчуждаемый характер, признаются как _______(Д). Их признание, соблюдение и защита являются обязанность государства. Одним из древнейших способов индивидуальной защиты прав и свобод является _____________(Е), которая ограничена в применении. Необходимым условием реализации прав и свобод человека является исполнение им ____________(Ж).</w:t>
      </w:r>
    </w:p>
    <w:p w:rsidR="007E04F0" w:rsidRPr="00F04954" w:rsidRDefault="007E04F0" w:rsidP="007E04F0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F04954">
        <w:rPr>
          <w:rFonts w:ascii="Times New Roman" w:eastAsia="Times New Roman" w:hAnsi="Times New Roman" w:cs="Times New Roman"/>
          <w:vanish/>
          <w:sz w:val="20"/>
          <w:szCs w:val="20"/>
        </w:rPr>
        <w:t>Начало формы</w:t>
      </w:r>
    </w:p>
    <w:p w:rsidR="007E04F0" w:rsidRPr="00F04954" w:rsidRDefault="007E04F0" w:rsidP="007E04F0">
      <w:pPr>
        <w:numPr>
          <w:ilvl w:val="0"/>
          <w:numId w:val="1"/>
        </w:numPr>
        <w:shd w:val="clear" w:color="auto" w:fill="FFFFFF" w:themeFill="background1"/>
        <w:spacing w:after="72" w:line="240" w:lineRule="auto"/>
        <w:ind w:left="600" w:right="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0495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 w:rsidRPr="00F04954">
        <w:rPr>
          <w:rFonts w:ascii="Times New Roman" w:eastAsia="Times New Roman" w:hAnsi="Times New Roman" w:cs="Times New Roman"/>
          <w:color w:val="000000"/>
          <w:sz w:val="20"/>
          <w:szCs w:val="20"/>
        </w:rPr>
        <w:t>бязанность</w:t>
      </w:r>
    </w:p>
    <w:tbl>
      <w:tblPr>
        <w:tblStyle w:val="a4"/>
        <w:tblpPr w:leftFromText="180" w:rightFromText="180" w:vertAnchor="text" w:horzAnchor="margin" w:tblpXSpec="right" w:tblpY="38"/>
        <w:tblW w:w="0" w:type="auto"/>
        <w:tblLook w:val="04A0"/>
      </w:tblPr>
      <w:tblGrid>
        <w:gridCol w:w="786"/>
        <w:gridCol w:w="786"/>
        <w:gridCol w:w="786"/>
        <w:gridCol w:w="786"/>
        <w:gridCol w:w="786"/>
        <w:gridCol w:w="787"/>
        <w:gridCol w:w="787"/>
      </w:tblGrid>
      <w:tr w:rsidR="007E04F0" w:rsidTr="00945FC7">
        <w:trPr>
          <w:trHeight w:val="262"/>
        </w:trPr>
        <w:tc>
          <w:tcPr>
            <w:tcW w:w="786" w:type="dxa"/>
          </w:tcPr>
          <w:p w:rsidR="007E04F0" w:rsidRDefault="007E04F0" w:rsidP="00945FC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786" w:type="dxa"/>
          </w:tcPr>
          <w:p w:rsidR="007E04F0" w:rsidRDefault="007E04F0" w:rsidP="00945FC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86" w:type="dxa"/>
          </w:tcPr>
          <w:p w:rsidR="007E04F0" w:rsidRDefault="007E04F0" w:rsidP="00945FC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786" w:type="dxa"/>
          </w:tcPr>
          <w:p w:rsidR="007E04F0" w:rsidRDefault="007E04F0" w:rsidP="00945FC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786" w:type="dxa"/>
          </w:tcPr>
          <w:p w:rsidR="007E04F0" w:rsidRDefault="007E04F0" w:rsidP="00945FC7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787" w:type="dxa"/>
          </w:tcPr>
          <w:p w:rsidR="007E04F0" w:rsidRDefault="007E04F0" w:rsidP="00945FC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787" w:type="dxa"/>
          </w:tcPr>
          <w:p w:rsidR="007E04F0" w:rsidRDefault="007E04F0" w:rsidP="00945FC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</w:tr>
      <w:tr w:rsidR="007E04F0" w:rsidTr="00945FC7">
        <w:trPr>
          <w:trHeight w:val="262"/>
        </w:trPr>
        <w:tc>
          <w:tcPr>
            <w:tcW w:w="786" w:type="dxa"/>
          </w:tcPr>
          <w:p w:rsidR="007E04F0" w:rsidRDefault="007E04F0" w:rsidP="00945FC7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786" w:type="dxa"/>
          </w:tcPr>
          <w:p w:rsidR="007E04F0" w:rsidRDefault="007E04F0" w:rsidP="00945FC7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786" w:type="dxa"/>
          </w:tcPr>
          <w:p w:rsidR="007E04F0" w:rsidRDefault="007E04F0" w:rsidP="00945FC7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786" w:type="dxa"/>
          </w:tcPr>
          <w:p w:rsidR="007E04F0" w:rsidRDefault="007E04F0" w:rsidP="00945FC7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786" w:type="dxa"/>
          </w:tcPr>
          <w:p w:rsidR="007E04F0" w:rsidRDefault="007E04F0" w:rsidP="00945FC7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787" w:type="dxa"/>
          </w:tcPr>
          <w:p w:rsidR="007E04F0" w:rsidRDefault="007E04F0" w:rsidP="00945FC7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787" w:type="dxa"/>
          </w:tcPr>
          <w:p w:rsidR="007E04F0" w:rsidRDefault="007E04F0" w:rsidP="00945FC7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</w:tr>
    </w:tbl>
    <w:p w:rsidR="007E04F0" w:rsidRPr="00F04954" w:rsidRDefault="007E04F0" w:rsidP="007E04F0">
      <w:pPr>
        <w:numPr>
          <w:ilvl w:val="0"/>
          <w:numId w:val="1"/>
        </w:numPr>
        <w:shd w:val="clear" w:color="auto" w:fill="FFFFFF" w:themeFill="background1"/>
        <w:spacing w:after="72" w:line="240" w:lineRule="auto"/>
        <w:ind w:left="600" w:right="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4954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</w:t>
      </w:r>
    </w:p>
    <w:p w:rsidR="007E04F0" w:rsidRPr="00F04954" w:rsidRDefault="007E04F0" w:rsidP="007E04F0">
      <w:pPr>
        <w:numPr>
          <w:ilvl w:val="0"/>
          <w:numId w:val="1"/>
        </w:numPr>
        <w:shd w:val="clear" w:color="auto" w:fill="FFFFFF" w:themeFill="background1"/>
        <w:spacing w:after="72" w:line="240" w:lineRule="auto"/>
        <w:ind w:left="600" w:right="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4954">
        <w:rPr>
          <w:rFonts w:ascii="Times New Roman" w:eastAsia="Times New Roman" w:hAnsi="Times New Roman" w:cs="Times New Roman"/>
          <w:color w:val="000000"/>
          <w:sz w:val="20"/>
          <w:szCs w:val="20"/>
        </w:rPr>
        <w:t>свобода</w:t>
      </w:r>
    </w:p>
    <w:p w:rsidR="007E04F0" w:rsidRPr="00F04954" w:rsidRDefault="007E04F0" w:rsidP="007E04F0">
      <w:pPr>
        <w:numPr>
          <w:ilvl w:val="0"/>
          <w:numId w:val="1"/>
        </w:numPr>
        <w:shd w:val="clear" w:color="auto" w:fill="FFFFFF" w:themeFill="background1"/>
        <w:spacing w:after="72" w:line="240" w:lineRule="auto"/>
        <w:ind w:left="600" w:right="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4954">
        <w:rPr>
          <w:rFonts w:ascii="Times New Roman" w:eastAsia="Times New Roman" w:hAnsi="Times New Roman" w:cs="Times New Roman"/>
          <w:color w:val="000000"/>
          <w:sz w:val="20"/>
          <w:szCs w:val="20"/>
        </w:rPr>
        <w:t>естественные</w:t>
      </w:r>
    </w:p>
    <w:p w:rsidR="007E04F0" w:rsidRPr="00F04954" w:rsidRDefault="007E04F0" w:rsidP="007E04F0">
      <w:pPr>
        <w:numPr>
          <w:ilvl w:val="0"/>
          <w:numId w:val="1"/>
        </w:numPr>
        <w:shd w:val="clear" w:color="auto" w:fill="FFFFFF" w:themeFill="background1"/>
        <w:spacing w:after="72" w:line="240" w:lineRule="auto"/>
        <w:ind w:left="600" w:right="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4954">
        <w:rPr>
          <w:rFonts w:ascii="Times New Roman" w:eastAsia="Times New Roman" w:hAnsi="Times New Roman" w:cs="Times New Roman"/>
          <w:color w:val="000000"/>
          <w:sz w:val="20"/>
          <w:szCs w:val="20"/>
        </w:rPr>
        <w:t>самозащита</w:t>
      </w:r>
    </w:p>
    <w:p w:rsidR="007E04F0" w:rsidRPr="00F04954" w:rsidRDefault="007E04F0" w:rsidP="007E04F0">
      <w:pPr>
        <w:numPr>
          <w:ilvl w:val="0"/>
          <w:numId w:val="1"/>
        </w:numPr>
        <w:shd w:val="clear" w:color="auto" w:fill="FFFFFF" w:themeFill="background1"/>
        <w:spacing w:after="72" w:line="240" w:lineRule="auto"/>
        <w:ind w:left="600" w:right="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4954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7. </w:t>
      </w:r>
      <w:r w:rsidRPr="00F04954">
        <w:rPr>
          <w:rFonts w:ascii="Times New Roman" w:eastAsia="Times New Roman" w:hAnsi="Times New Roman" w:cs="Times New Roman"/>
          <w:color w:val="000000"/>
          <w:sz w:val="20"/>
          <w:szCs w:val="20"/>
        </w:rPr>
        <w:t>уполномоченный по правам человека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8.  </w:t>
      </w:r>
      <w:r w:rsidRPr="00F04954">
        <w:rPr>
          <w:rFonts w:ascii="Times New Roman" w:eastAsia="Times New Roman" w:hAnsi="Times New Roman" w:cs="Times New Roman"/>
          <w:color w:val="000000"/>
          <w:sz w:val="20"/>
          <w:szCs w:val="20"/>
        </w:rPr>
        <w:t>ценность</w:t>
      </w:r>
    </w:p>
    <w:p w:rsidR="007E04F0" w:rsidRPr="00F04954" w:rsidRDefault="007E04F0" w:rsidP="007E04F0">
      <w:pPr>
        <w:numPr>
          <w:ilvl w:val="0"/>
          <w:numId w:val="1"/>
        </w:numPr>
        <w:shd w:val="clear" w:color="auto" w:fill="FFFFFF" w:themeFill="background1"/>
        <w:spacing w:after="72" w:line="240" w:lineRule="auto"/>
        <w:ind w:left="600" w:right="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4954"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</w:t>
      </w:r>
    </w:p>
    <w:p w:rsidR="007E04F0" w:rsidRPr="00F04954" w:rsidRDefault="007E04F0" w:rsidP="007E04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6.2 </w:t>
      </w:r>
      <w:r w:rsidRPr="00F049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«Идея доминирующей роли электронной техники и информатики развивалась с конца 1960-х гг. С начала 1980-х закрепился термин 1)_________________ . В немалой степени этому способствовал бум информатики и коммерческая реклама, изображающая 2)______________ как своего рода пароль в будущее. Известные западные социологи считают, что постиндустриальное общество представляет собой обобщенное понятие, охватывающее все стороны жизни. В 3)______________ сфере информация превратилась в товар, в 4)_______________ сфере она становится главным фактором изменения качества жизни, в 5)__________________ сфере — предполагается свободный доступ к разнообразной информации, призванной обеспечить на этой основе широкий обмен мнениями, в культурной сфере обмен информацией поможет формированию </w:t>
      </w:r>
      <w:proofErr w:type="gramStart"/>
      <w:r w:rsidRPr="00F04954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соответствующих</w:t>
      </w:r>
      <w:proofErr w:type="gramEnd"/>
      <w:r w:rsidRPr="00F049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6) __________________, отвечающих потребностям нового общества.</w:t>
      </w:r>
      <w:r w:rsidRPr="00F0495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</w:p>
    <w:p w:rsidR="007E04F0" w:rsidRPr="00F04954" w:rsidRDefault="007E04F0" w:rsidP="007E04F0">
      <w:pPr>
        <w:pStyle w:val="a5"/>
        <w:numPr>
          <w:ilvl w:val="0"/>
          <w:numId w:val="1"/>
        </w:num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F04954">
        <w:rPr>
          <w:rFonts w:ascii="Times New Roman" w:eastAsia="Times New Roman" w:hAnsi="Times New Roman" w:cs="Times New Roman"/>
          <w:vanish/>
          <w:sz w:val="20"/>
          <w:szCs w:val="20"/>
        </w:rPr>
        <w:t>Начало формы</w:t>
      </w:r>
    </w:p>
    <w:tbl>
      <w:tblPr>
        <w:tblStyle w:val="a4"/>
        <w:tblpPr w:leftFromText="180" w:rightFromText="180" w:vertAnchor="text" w:horzAnchor="margin" w:tblpXSpec="right" w:tblpY="92"/>
        <w:tblW w:w="0" w:type="auto"/>
        <w:tblLook w:val="04A0"/>
      </w:tblPr>
      <w:tblGrid>
        <w:gridCol w:w="756"/>
        <w:gridCol w:w="756"/>
        <w:gridCol w:w="756"/>
        <w:gridCol w:w="756"/>
        <w:gridCol w:w="756"/>
        <w:gridCol w:w="756"/>
      </w:tblGrid>
      <w:tr w:rsidR="007E04F0" w:rsidRPr="0044308E" w:rsidTr="00945FC7">
        <w:trPr>
          <w:trHeight w:val="252"/>
        </w:trPr>
        <w:tc>
          <w:tcPr>
            <w:tcW w:w="756" w:type="dxa"/>
          </w:tcPr>
          <w:p w:rsidR="007E04F0" w:rsidRPr="0044308E" w:rsidRDefault="007E04F0" w:rsidP="00945FC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7E04F0" w:rsidRPr="0044308E" w:rsidRDefault="007E04F0" w:rsidP="00945FC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7E04F0" w:rsidRPr="0044308E" w:rsidRDefault="007E04F0" w:rsidP="00945FC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7E04F0" w:rsidRPr="0044308E" w:rsidRDefault="007E04F0" w:rsidP="00945FC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7E04F0" w:rsidRPr="0044308E" w:rsidRDefault="007E04F0" w:rsidP="00945FC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7E04F0" w:rsidRPr="0044308E" w:rsidRDefault="007E04F0" w:rsidP="00945FC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E04F0" w:rsidRPr="0044308E" w:rsidTr="00945FC7">
        <w:trPr>
          <w:trHeight w:val="271"/>
        </w:trPr>
        <w:tc>
          <w:tcPr>
            <w:tcW w:w="756" w:type="dxa"/>
          </w:tcPr>
          <w:p w:rsidR="007E04F0" w:rsidRPr="0044308E" w:rsidRDefault="007E04F0" w:rsidP="00945FC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7E04F0" w:rsidRPr="0044308E" w:rsidRDefault="007E04F0" w:rsidP="00945FC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7E04F0" w:rsidRPr="0044308E" w:rsidRDefault="007E04F0" w:rsidP="00945FC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7E04F0" w:rsidRPr="0044308E" w:rsidRDefault="007E04F0" w:rsidP="00945FC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7E04F0" w:rsidRPr="0044308E" w:rsidRDefault="007E04F0" w:rsidP="00945FC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7E04F0" w:rsidRPr="0044308E" w:rsidRDefault="007E04F0" w:rsidP="00945FC7">
            <w:pPr>
              <w:pStyle w:val="a3"/>
              <w:rPr>
                <w:sz w:val="18"/>
                <w:szCs w:val="18"/>
              </w:rPr>
            </w:pPr>
          </w:p>
        </w:tc>
      </w:tr>
    </w:tbl>
    <w:p w:rsidR="007E04F0" w:rsidRPr="0044308E" w:rsidRDefault="007E04F0" w:rsidP="007E04F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44308E">
        <w:rPr>
          <w:rFonts w:ascii="Times New Roman" w:eastAsia="Times New Roman" w:hAnsi="Times New Roman" w:cs="Times New Roman"/>
          <w:sz w:val="20"/>
          <w:szCs w:val="20"/>
        </w:rPr>
        <w:t>А) государство</w:t>
      </w:r>
      <w:r w:rsidRPr="0044308E">
        <w:rPr>
          <w:rFonts w:ascii="Times New Roman" w:eastAsia="Times New Roman" w:hAnsi="Times New Roman" w:cs="Times New Roman"/>
          <w:sz w:val="20"/>
          <w:szCs w:val="20"/>
        </w:rPr>
        <w:br/>
        <w:t>Б) индустриальное общество</w:t>
      </w:r>
      <w:r w:rsidRPr="0044308E">
        <w:rPr>
          <w:rFonts w:ascii="Times New Roman" w:eastAsia="Times New Roman" w:hAnsi="Times New Roman" w:cs="Times New Roman"/>
          <w:sz w:val="20"/>
          <w:szCs w:val="20"/>
        </w:rPr>
        <w:br/>
        <w:t xml:space="preserve">В) </w:t>
      </w:r>
      <w:proofErr w:type="gramStart"/>
      <w:r w:rsidRPr="0044308E">
        <w:rPr>
          <w:rFonts w:ascii="Times New Roman" w:eastAsia="Times New Roman" w:hAnsi="Times New Roman" w:cs="Times New Roman"/>
          <w:sz w:val="20"/>
          <w:szCs w:val="20"/>
        </w:rPr>
        <w:t>научная</w:t>
      </w:r>
      <w:proofErr w:type="gramEnd"/>
      <w:r w:rsidRPr="0044308E">
        <w:rPr>
          <w:rFonts w:ascii="Times New Roman" w:eastAsia="Times New Roman" w:hAnsi="Times New Roman" w:cs="Times New Roman"/>
          <w:sz w:val="20"/>
          <w:szCs w:val="20"/>
        </w:rPr>
        <w:br/>
        <w:t>Г) компьютер</w:t>
      </w:r>
    </w:p>
    <w:p w:rsidR="007E04F0" w:rsidRPr="0044308E" w:rsidRDefault="007E04F0" w:rsidP="007E04F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44308E">
        <w:rPr>
          <w:rFonts w:ascii="Times New Roman" w:eastAsia="Times New Roman" w:hAnsi="Times New Roman" w:cs="Times New Roman"/>
          <w:sz w:val="20"/>
          <w:szCs w:val="20"/>
        </w:rPr>
        <w:t>Д) телевизор</w:t>
      </w:r>
      <w:r w:rsidRPr="0044308E">
        <w:rPr>
          <w:rFonts w:ascii="Times New Roman" w:eastAsia="Times New Roman" w:hAnsi="Times New Roman" w:cs="Times New Roman"/>
          <w:sz w:val="20"/>
          <w:szCs w:val="20"/>
        </w:rPr>
        <w:br/>
        <w:t>Е) социальная</w:t>
      </w:r>
      <w:r w:rsidRPr="0044308E">
        <w:rPr>
          <w:rFonts w:ascii="Times New Roman" w:eastAsia="Times New Roman" w:hAnsi="Times New Roman" w:cs="Times New Roman"/>
          <w:sz w:val="20"/>
          <w:szCs w:val="20"/>
        </w:rPr>
        <w:br/>
        <w:t>Ж) политическая</w:t>
      </w:r>
      <w:r w:rsidRPr="0044308E">
        <w:rPr>
          <w:rFonts w:ascii="Times New Roman" w:eastAsia="Times New Roman" w:hAnsi="Times New Roman" w:cs="Times New Roman"/>
          <w:sz w:val="20"/>
          <w:szCs w:val="20"/>
        </w:rPr>
        <w:br/>
        <w:t>З) норма, ценность</w:t>
      </w:r>
      <w:r w:rsidRPr="0044308E">
        <w:rPr>
          <w:rFonts w:ascii="Times New Roman" w:eastAsia="Times New Roman" w:hAnsi="Times New Roman" w:cs="Times New Roman"/>
          <w:sz w:val="20"/>
          <w:szCs w:val="20"/>
        </w:rPr>
        <w:br/>
        <w:t>И) закон</w:t>
      </w:r>
      <w:r w:rsidRPr="0044308E">
        <w:rPr>
          <w:rFonts w:ascii="Times New Roman" w:eastAsia="Times New Roman" w:hAnsi="Times New Roman" w:cs="Times New Roman"/>
          <w:sz w:val="20"/>
          <w:szCs w:val="20"/>
        </w:rPr>
        <w:br/>
        <w:t>К) традиционное общество</w:t>
      </w:r>
      <w:r w:rsidRPr="0044308E">
        <w:rPr>
          <w:rFonts w:ascii="Times New Roman" w:eastAsia="Times New Roman" w:hAnsi="Times New Roman" w:cs="Times New Roman"/>
          <w:sz w:val="20"/>
          <w:szCs w:val="20"/>
        </w:rPr>
        <w:br/>
        <w:t>Л) информационное общество</w:t>
      </w:r>
      <w:r w:rsidRPr="0044308E">
        <w:rPr>
          <w:rFonts w:ascii="Times New Roman" w:eastAsia="Times New Roman" w:hAnsi="Times New Roman" w:cs="Times New Roman"/>
          <w:sz w:val="20"/>
          <w:szCs w:val="20"/>
        </w:rPr>
        <w:br/>
        <w:t>М) экономическая</w:t>
      </w:r>
    </w:p>
    <w:p w:rsidR="00FE0D35" w:rsidRPr="007E04F0" w:rsidRDefault="007E04F0" w:rsidP="007E04F0">
      <w:pPr>
        <w:pBdr>
          <w:bottom w:val="single" w:sz="6" w:space="1" w:color="auto"/>
        </w:pBdr>
        <w:shd w:val="clear" w:color="auto" w:fill="FFFFFF" w:themeFill="background1"/>
        <w:spacing w:after="240" w:line="240" w:lineRule="auto"/>
        <w:rPr>
          <w:b/>
        </w:rPr>
      </w:pPr>
      <w:r w:rsidRPr="00820BB4">
        <w:rPr>
          <w:b/>
        </w:rPr>
        <w:t>Ф.И.</w:t>
      </w:r>
    </w:p>
    <w:sectPr w:rsidR="00FE0D35" w:rsidRPr="007E04F0" w:rsidSect="00CD498B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600A"/>
    <w:multiLevelType w:val="multilevel"/>
    <w:tmpl w:val="4000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6F9"/>
    <w:rsid w:val="003576F9"/>
    <w:rsid w:val="00387F0C"/>
    <w:rsid w:val="005A6880"/>
    <w:rsid w:val="007E04F0"/>
    <w:rsid w:val="009A339A"/>
    <w:rsid w:val="00CD498B"/>
    <w:rsid w:val="00CF4D9B"/>
    <w:rsid w:val="00F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6F9"/>
    <w:pPr>
      <w:spacing w:after="0" w:line="240" w:lineRule="auto"/>
    </w:pPr>
  </w:style>
  <w:style w:type="table" w:styleId="a4">
    <w:name w:val="Table Grid"/>
    <w:basedOn w:val="a1"/>
    <w:uiPriority w:val="59"/>
    <w:rsid w:val="00357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0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2013-04-09T15:24:00Z</dcterms:created>
  <dcterms:modified xsi:type="dcterms:W3CDTF">2013-04-09T15:28:00Z</dcterms:modified>
</cp:coreProperties>
</file>