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FB" w:rsidRPr="00B616C0" w:rsidRDefault="00B616C0" w:rsidP="00B616C0">
      <w:pPr>
        <w:pStyle w:val="c8"/>
        <w:spacing w:before="0" w:beforeAutospacing="0" w:after="0" w:afterAutospacing="0" w:line="360" w:lineRule="auto"/>
        <w:jc w:val="right"/>
        <w:rPr>
          <w:rStyle w:val="a3"/>
          <w:b w:val="0"/>
          <w:sz w:val="28"/>
          <w:szCs w:val="28"/>
        </w:rPr>
      </w:pPr>
      <w:r w:rsidRPr="00B616C0">
        <w:rPr>
          <w:rStyle w:val="a3"/>
          <w:b w:val="0"/>
          <w:sz w:val="28"/>
          <w:szCs w:val="28"/>
        </w:rPr>
        <w:t>Игнатов Р.С.</w:t>
      </w:r>
    </w:p>
    <w:p w:rsidR="00B616C0" w:rsidRDefault="00B616C0" w:rsidP="00B616C0">
      <w:pPr>
        <w:pStyle w:val="c8"/>
        <w:spacing w:before="0" w:beforeAutospacing="0" w:after="0" w:afterAutospacing="0" w:line="360" w:lineRule="auto"/>
        <w:jc w:val="right"/>
        <w:rPr>
          <w:rStyle w:val="a3"/>
          <w:b w:val="0"/>
          <w:sz w:val="28"/>
          <w:szCs w:val="28"/>
        </w:rPr>
      </w:pPr>
      <w:r w:rsidRPr="00B616C0">
        <w:rPr>
          <w:rStyle w:val="a3"/>
          <w:b w:val="0"/>
          <w:sz w:val="28"/>
          <w:szCs w:val="28"/>
        </w:rPr>
        <w:t>МБОУ «</w:t>
      </w:r>
      <w:proofErr w:type="spellStart"/>
      <w:r w:rsidRPr="00B616C0">
        <w:rPr>
          <w:rStyle w:val="a3"/>
          <w:b w:val="0"/>
          <w:sz w:val="28"/>
          <w:szCs w:val="28"/>
        </w:rPr>
        <w:t>Криушинская</w:t>
      </w:r>
      <w:proofErr w:type="spellEnd"/>
      <w:r w:rsidRPr="00B616C0">
        <w:rPr>
          <w:rStyle w:val="a3"/>
          <w:b w:val="0"/>
          <w:sz w:val="28"/>
          <w:szCs w:val="28"/>
        </w:rPr>
        <w:t xml:space="preserve"> СОШ»</w:t>
      </w:r>
    </w:p>
    <w:p w:rsidR="00B616C0" w:rsidRPr="00B616C0" w:rsidRDefault="00B616C0" w:rsidP="00B616C0">
      <w:pPr>
        <w:pStyle w:val="c8"/>
        <w:spacing w:before="0" w:beforeAutospacing="0" w:after="0" w:afterAutospacing="0" w:line="360" w:lineRule="auto"/>
        <w:jc w:val="right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Нижегород</w:t>
      </w:r>
      <w:r w:rsidR="005B579C">
        <w:rPr>
          <w:rStyle w:val="a3"/>
          <w:b w:val="0"/>
          <w:sz w:val="28"/>
          <w:szCs w:val="28"/>
        </w:rPr>
        <w:t xml:space="preserve">ская обл., Вознесенский р-н, </w:t>
      </w:r>
      <w:proofErr w:type="gramStart"/>
      <w:r w:rsidR="005B579C">
        <w:rPr>
          <w:rStyle w:val="a3"/>
          <w:b w:val="0"/>
          <w:sz w:val="28"/>
          <w:szCs w:val="28"/>
        </w:rPr>
        <w:t>с</w:t>
      </w:r>
      <w:proofErr w:type="gramEnd"/>
      <w:r>
        <w:rPr>
          <w:rStyle w:val="a3"/>
          <w:b w:val="0"/>
          <w:sz w:val="28"/>
          <w:szCs w:val="28"/>
        </w:rPr>
        <w:t>.</w:t>
      </w:r>
      <w:r w:rsidR="005B579C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Криуша.</w:t>
      </w:r>
    </w:p>
    <w:p w:rsidR="00724BFB" w:rsidRDefault="00724BFB" w:rsidP="00B616C0">
      <w:pPr>
        <w:pStyle w:val="c8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B616C0" w:rsidRDefault="00B616C0" w:rsidP="00B616C0">
      <w:pPr>
        <w:pStyle w:val="c8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B616C0" w:rsidRPr="00B616C0" w:rsidRDefault="00B616C0" w:rsidP="00B616C0">
      <w:pPr>
        <w:pStyle w:val="c8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CC7782" w:rsidRPr="00B616C0" w:rsidRDefault="00CC7782" w:rsidP="00B616C0">
      <w:pPr>
        <w:pStyle w:val="c8"/>
        <w:spacing w:before="0" w:beforeAutospacing="0" w:after="0" w:afterAutospacing="0" w:line="360" w:lineRule="auto"/>
        <w:jc w:val="center"/>
        <w:rPr>
          <w:rStyle w:val="a3"/>
          <w:sz w:val="32"/>
          <w:szCs w:val="28"/>
        </w:rPr>
      </w:pPr>
      <w:r w:rsidRPr="00B616C0">
        <w:rPr>
          <w:rStyle w:val="a3"/>
          <w:sz w:val="32"/>
          <w:szCs w:val="28"/>
        </w:rPr>
        <w:t>Использование интерактивной доски на уроках математики</w:t>
      </w:r>
    </w:p>
    <w:p w:rsidR="00CC7782" w:rsidRPr="00B616C0" w:rsidRDefault="00CC7782" w:rsidP="00B616C0">
      <w:pPr>
        <w:pStyle w:val="c8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</w:p>
    <w:p w:rsidR="006B3C53" w:rsidRPr="00B616C0" w:rsidRDefault="006B3C53" w:rsidP="00B616C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16C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Использование интерактивных средств на уроках становится неотъе</w:t>
      </w:r>
      <w:r w:rsidRPr="00B616C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м</w:t>
      </w:r>
      <w:r w:rsidRPr="00B616C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лемой частью и общения на уроке, и процесса образования в целом. </w:t>
      </w:r>
      <w:r w:rsidRPr="00B61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Совр</w:t>
      </w:r>
      <w:r w:rsidRPr="00B61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B61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менные дети с ранних лет знакомы с компьютерными программами, играми и Интернетом, и наша задача – показать и научить их правильному и грамо</w:t>
      </w:r>
      <w:r w:rsidRPr="00B61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 w:rsidRPr="00B61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ному использованию этих возможностей.</w:t>
      </w:r>
    </w:p>
    <w:p w:rsidR="006B3C53" w:rsidRPr="00B616C0" w:rsidRDefault="006B3C53" w:rsidP="00B616C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16C0">
        <w:rPr>
          <w:rFonts w:ascii="Times New Roman" w:eastAsia="Times New Roman" w:hAnsi="Times New Roman" w:cs="Times New Roman"/>
          <w:sz w:val="28"/>
          <w:szCs w:val="28"/>
        </w:rPr>
        <w:t>Самой большой трудностью обучения с применением современных технологий является поддержание динамичного взаимодействия с учащим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>ся. Электронные интерактивные доски помогают справиться с этой трудн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>стью и выводят взаимодействие учащихся с преподавателем на новый ур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>вень.</w:t>
      </w:r>
    </w:p>
    <w:p w:rsidR="00477F06" w:rsidRPr="00B616C0" w:rsidRDefault="006B3C53" w:rsidP="00B616C0">
      <w:pPr>
        <w:pStyle w:val="c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16C0">
        <w:rPr>
          <w:rStyle w:val="a3"/>
          <w:b w:val="0"/>
          <w:sz w:val="28"/>
          <w:szCs w:val="28"/>
        </w:rPr>
        <w:t>Применение</w:t>
      </w:r>
      <w:r w:rsidR="00477F06" w:rsidRPr="00B616C0">
        <w:rPr>
          <w:rStyle w:val="a3"/>
          <w:b w:val="0"/>
          <w:sz w:val="28"/>
          <w:szCs w:val="28"/>
        </w:rPr>
        <w:t xml:space="preserve"> интерактивного оборудования на уроках математики, п</w:t>
      </w:r>
      <w:r w:rsidR="00477F06" w:rsidRPr="00B616C0">
        <w:rPr>
          <w:rStyle w:val="a3"/>
          <w:b w:val="0"/>
          <w:sz w:val="28"/>
          <w:szCs w:val="28"/>
        </w:rPr>
        <w:t>о</w:t>
      </w:r>
      <w:r w:rsidR="00477F06" w:rsidRPr="00B616C0">
        <w:rPr>
          <w:rStyle w:val="a3"/>
          <w:b w:val="0"/>
          <w:sz w:val="28"/>
          <w:szCs w:val="28"/>
        </w:rPr>
        <w:t>зволяет выработать индивидуальные образовательные траектории учащихся, повышает эффективность учебного процесса и взаимодействия ученик – уч</w:t>
      </w:r>
      <w:r w:rsidR="00477F06" w:rsidRPr="00B616C0">
        <w:rPr>
          <w:rStyle w:val="a3"/>
          <w:b w:val="0"/>
          <w:sz w:val="28"/>
          <w:szCs w:val="28"/>
        </w:rPr>
        <w:t>и</w:t>
      </w:r>
      <w:r w:rsidR="00477F06" w:rsidRPr="00B616C0">
        <w:rPr>
          <w:rStyle w:val="a3"/>
          <w:b w:val="0"/>
          <w:sz w:val="28"/>
          <w:szCs w:val="28"/>
        </w:rPr>
        <w:t>тель, дает возможность получать своевременную информацию об усвоении предмета в режиме реального времени. Расширяет возможности для наве</w:t>
      </w:r>
      <w:r w:rsidR="00477F06" w:rsidRPr="00B616C0">
        <w:rPr>
          <w:rStyle w:val="a3"/>
          <w:b w:val="0"/>
          <w:sz w:val="28"/>
          <w:szCs w:val="28"/>
        </w:rPr>
        <w:t>р</w:t>
      </w:r>
      <w:r w:rsidR="00477F06" w:rsidRPr="00B616C0">
        <w:rPr>
          <w:rStyle w:val="a3"/>
          <w:b w:val="0"/>
          <w:sz w:val="28"/>
          <w:szCs w:val="28"/>
        </w:rPr>
        <w:t>стывания пропущенных занятий и для дополнительного образования, стим</w:t>
      </w:r>
      <w:r w:rsidR="00477F06" w:rsidRPr="00B616C0">
        <w:rPr>
          <w:rStyle w:val="a3"/>
          <w:b w:val="0"/>
          <w:sz w:val="28"/>
          <w:szCs w:val="28"/>
        </w:rPr>
        <w:t>у</w:t>
      </w:r>
      <w:r w:rsidR="00477F06" w:rsidRPr="00B616C0">
        <w:rPr>
          <w:rStyle w:val="a3"/>
          <w:b w:val="0"/>
          <w:sz w:val="28"/>
          <w:szCs w:val="28"/>
        </w:rPr>
        <w:t>лирует интерес учащихся к предмету.</w:t>
      </w:r>
    </w:p>
    <w:p w:rsidR="00F00BE4" w:rsidRPr="00B616C0" w:rsidRDefault="00477F06" w:rsidP="00B616C0">
      <w:pPr>
        <w:pStyle w:val="c4"/>
        <w:spacing w:before="0" w:beforeAutospacing="0" w:after="0" w:afterAutospacing="0" w:line="360" w:lineRule="auto"/>
        <w:ind w:firstLine="708"/>
        <w:jc w:val="both"/>
        <w:rPr>
          <w:rStyle w:val="a3"/>
          <w:b w:val="0"/>
          <w:sz w:val="28"/>
          <w:szCs w:val="28"/>
        </w:rPr>
      </w:pPr>
      <w:r w:rsidRPr="00B616C0">
        <w:rPr>
          <w:rStyle w:val="a3"/>
          <w:b w:val="0"/>
          <w:sz w:val="28"/>
          <w:szCs w:val="28"/>
        </w:rPr>
        <w:t>Учащиеся незаметно учатся отмечать ту или иную особенность инфо</w:t>
      </w:r>
      <w:r w:rsidRPr="00B616C0">
        <w:rPr>
          <w:rStyle w:val="a3"/>
          <w:b w:val="0"/>
          <w:sz w:val="28"/>
          <w:szCs w:val="28"/>
        </w:rPr>
        <w:t>р</w:t>
      </w:r>
      <w:r w:rsidRPr="00B616C0">
        <w:rPr>
          <w:rStyle w:val="a3"/>
          <w:b w:val="0"/>
          <w:sz w:val="28"/>
          <w:szCs w:val="28"/>
        </w:rPr>
        <w:t>мационного сообщения, которое (внешне непроизвольно) доходит до их со</w:t>
      </w:r>
      <w:r w:rsidRPr="00B616C0">
        <w:rPr>
          <w:rStyle w:val="a3"/>
          <w:b w:val="0"/>
          <w:sz w:val="28"/>
          <w:szCs w:val="28"/>
        </w:rPr>
        <w:t>з</w:t>
      </w:r>
      <w:r w:rsidRPr="00B616C0">
        <w:rPr>
          <w:rStyle w:val="a3"/>
          <w:b w:val="0"/>
          <w:sz w:val="28"/>
          <w:szCs w:val="28"/>
        </w:rPr>
        <w:t>нания. Комментарии учителя в сочетании с качественной визуальной инфо</w:t>
      </w:r>
      <w:r w:rsidRPr="00B616C0">
        <w:rPr>
          <w:rStyle w:val="a3"/>
          <w:b w:val="0"/>
          <w:sz w:val="28"/>
          <w:szCs w:val="28"/>
        </w:rPr>
        <w:t>р</w:t>
      </w:r>
      <w:r w:rsidRPr="00B616C0">
        <w:rPr>
          <w:rStyle w:val="a3"/>
          <w:b w:val="0"/>
          <w:sz w:val="28"/>
          <w:szCs w:val="28"/>
        </w:rPr>
        <w:t>мацией, музыкальным сопровождением, элементами анимации и интера</w:t>
      </w:r>
      <w:r w:rsidRPr="00B616C0">
        <w:rPr>
          <w:rStyle w:val="a3"/>
          <w:b w:val="0"/>
          <w:sz w:val="28"/>
          <w:szCs w:val="28"/>
        </w:rPr>
        <w:t>к</w:t>
      </w:r>
      <w:r w:rsidRPr="00B616C0">
        <w:rPr>
          <w:rStyle w:val="a3"/>
          <w:b w:val="0"/>
          <w:sz w:val="28"/>
          <w:szCs w:val="28"/>
        </w:rPr>
        <w:lastRenderedPageBreak/>
        <w:t>тивными заданиями обеспечивают условия для расширенного и углубленн</w:t>
      </w:r>
      <w:r w:rsidRPr="00B616C0">
        <w:rPr>
          <w:rStyle w:val="a3"/>
          <w:b w:val="0"/>
          <w:sz w:val="28"/>
          <w:szCs w:val="28"/>
        </w:rPr>
        <w:t>о</w:t>
      </w:r>
      <w:r w:rsidRPr="00B616C0">
        <w:rPr>
          <w:rStyle w:val="a3"/>
          <w:b w:val="0"/>
          <w:sz w:val="28"/>
          <w:szCs w:val="28"/>
        </w:rPr>
        <w:t>го усвоения знаний и умений обучающимися, повышают их интер</w:t>
      </w:r>
      <w:r w:rsidR="00F00BE4" w:rsidRPr="00B616C0">
        <w:rPr>
          <w:rStyle w:val="a3"/>
          <w:b w:val="0"/>
          <w:sz w:val="28"/>
          <w:szCs w:val="28"/>
        </w:rPr>
        <w:t>ес к учебе.</w:t>
      </w:r>
    </w:p>
    <w:p w:rsidR="00724BFB" w:rsidRPr="00B616C0" w:rsidRDefault="00724BFB" w:rsidP="00B616C0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77F06" w:rsidRPr="00B616C0" w:rsidRDefault="00B616C0" w:rsidP="00B616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6C0">
        <w:rPr>
          <w:rFonts w:ascii="Times New Roman" w:hAnsi="Times New Roman" w:cs="Times New Roman"/>
          <w:i/>
          <w:sz w:val="28"/>
          <w:szCs w:val="28"/>
        </w:rPr>
        <w:t>Классификация ИД</w:t>
      </w:r>
    </w:p>
    <w:p w:rsidR="00F00BE4" w:rsidRPr="00B616C0" w:rsidRDefault="00724BFB" w:rsidP="00B616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6C0">
        <w:rPr>
          <w:rFonts w:ascii="Times New Roman" w:hAnsi="Times New Roman" w:cs="Times New Roman"/>
          <w:sz w:val="28"/>
          <w:szCs w:val="28"/>
        </w:rPr>
        <w:t xml:space="preserve">Как известно </w:t>
      </w:r>
      <w:r w:rsidR="00B616C0" w:rsidRPr="00B616C0">
        <w:rPr>
          <w:rFonts w:ascii="Times New Roman" w:hAnsi="Times New Roman" w:cs="Times New Roman"/>
          <w:sz w:val="28"/>
          <w:szCs w:val="28"/>
        </w:rPr>
        <w:t>прогресс</w:t>
      </w:r>
      <w:r w:rsidRPr="00B616C0">
        <w:rPr>
          <w:rFonts w:ascii="Times New Roman" w:hAnsi="Times New Roman" w:cs="Times New Roman"/>
          <w:sz w:val="28"/>
          <w:szCs w:val="28"/>
        </w:rPr>
        <w:t xml:space="preserve"> в области компьютерных технологий не стоит на месте, и в настоящее время на рынке появля</w:t>
      </w:r>
      <w:r w:rsidR="00B616C0" w:rsidRPr="00B616C0">
        <w:rPr>
          <w:rFonts w:ascii="Times New Roman" w:hAnsi="Times New Roman" w:cs="Times New Roman"/>
          <w:sz w:val="28"/>
          <w:szCs w:val="28"/>
        </w:rPr>
        <w:t>ются все новые и новые модели интерактивного учебного оборудования.</w:t>
      </w:r>
    </w:p>
    <w:p w:rsidR="00F00BE4" w:rsidRPr="00B616C0" w:rsidRDefault="00724BFB" w:rsidP="00B616C0">
      <w:pPr>
        <w:spacing w:before="96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C0">
        <w:rPr>
          <w:rFonts w:ascii="Times New Roman" w:eastAsia="Times New Roman" w:hAnsi="Times New Roman" w:cs="Times New Roman"/>
          <w:sz w:val="28"/>
          <w:szCs w:val="28"/>
        </w:rPr>
        <w:t>Предлагаю рассмотреть</w:t>
      </w:r>
      <w:r w:rsidR="006B3C53" w:rsidRPr="00B61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6C0" w:rsidRPr="00B616C0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="006B3C53" w:rsidRPr="00B616C0">
        <w:rPr>
          <w:rFonts w:ascii="Times New Roman" w:eastAsia="Times New Roman" w:hAnsi="Times New Roman" w:cs="Times New Roman"/>
          <w:sz w:val="28"/>
          <w:szCs w:val="28"/>
        </w:rPr>
        <w:t xml:space="preserve"> интерактивных досок. </w:t>
      </w:r>
      <w:r w:rsidR="00F00BE4" w:rsidRPr="00B616C0">
        <w:rPr>
          <w:rFonts w:ascii="Times New Roman" w:eastAsia="Times New Roman" w:hAnsi="Times New Roman" w:cs="Times New Roman"/>
          <w:sz w:val="28"/>
          <w:szCs w:val="28"/>
        </w:rPr>
        <w:t>Инт</w:t>
      </w:r>
      <w:r w:rsidR="00F00BE4" w:rsidRPr="00B616C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0BE4" w:rsidRPr="00B616C0">
        <w:rPr>
          <w:rFonts w:ascii="Times New Roman" w:eastAsia="Times New Roman" w:hAnsi="Times New Roman" w:cs="Times New Roman"/>
          <w:sz w:val="28"/>
          <w:szCs w:val="28"/>
        </w:rPr>
        <w:t>рактивные доски делятся на два класса в зависимости от расположения пр</w:t>
      </w:r>
      <w:r w:rsidR="00F00BE4" w:rsidRPr="00B616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00BE4" w:rsidRPr="00B616C0">
        <w:rPr>
          <w:rFonts w:ascii="Times New Roman" w:eastAsia="Times New Roman" w:hAnsi="Times New Roman" w:cs="Times New Roman"/>
          <w:sz w:val="28"/>
          <w:szCs w:val="28"/>
        </w:rPr>
        <w:t>ектора: с фронтальной и обратной проекцией. В последнее время на рынке появились специальные модели </w:t>
      </w:r>
      <w:r w:rsidR="00F00BE4" w:rsidRPr="00B616C0">
        <w:rPr>
          <w:rFonts w:ascii="Times New Roman" w:eastAsia="Times New Roman" w:hAnsi="Times New Roman" w:cs="Times New Roman"/>
          <w:bCs/>
          <w:sz w:val="28"/>
          <w:szCs w:val="28"/>
        </w:rPr>
        <w:t>проекторов с короткофокусным объективом</w:t>
      </w:r>
      <w:r w:rsidR="00F00BE4" w:rsidRPr="00B616C0">
        <w:rPr>
          <w:rFonts w:ascii="Times New Roman" w:eastAsia="Times New Roman" w:hAnsi="Times New Roman" w:cs="Times New Roman"/>
          <w:sz w:val="28"/>
          <w:szCs w:val="28"/>
        </w:rPr>
        <w:t xml:space="preserve">, предназначаемые для работы с интерактивными досками. </w:t>
      </w:r>
      <w:r w:rsidR="00F00BE4" w:rsidRPr="00B616C0">
        <w:rPr>
          <w:rFonts w:ascii="Times New Roman" w:eastAsia="Times New Roman" w:hAnsi="Times New Roman" w:cs="Times New Roman"/>
          <w:bCs/>
          <w:sz w:val="28"/>
          <w:szCs w:val="28"/>
        </w:rPr>
        <w:t>Используемые в интерактивных досках технологии</w:t>
      </w:r>
      <w:r w:rsidR="00F00BE4" w:rsidRPr="00B616C0">
        <w:rPr>
          <w:rFonts w:ascii="Times New Roman" w:eastAsia="Times New Roman" w:hAnsi="Times New Roman" w:cs="Times New Roman"/>
          <w:sz w:val="28"/>
          <w:szCs w:val="28"/>
        </w:rPr>
        <w:t> подразделяются на четыре основных типа.</w:t>
      </w:r>
    </w:p>
    <w:p w:rsidR="00F00BE4" w:rsidRPr="00B616C0" w:rsidRDefault="00F00BE4" w:rsidP="00B616C0">
      <w:pPr>
        <w:spacing w:before="96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BE4" w:rsidRPr="00B616C0" w:rsidRDefault="00F00BE4" w:rsidP="00B616C0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16C0">
        <w:rPr>
          <w:rFonts w:ascii="Times New Roman" w:eastAsia="Times New Roman" w:hAnsi="Times New Roman" w:cs="Times New Roman"/>
          <w:bCs/>
          <w:i/>
          <w:sz w:val="28"/>
          <w:szCs w:val="28"/>
        </w:rPr>
        <w:t>Сенсорная аналого-резистивная технология</w:t>
      </w:r>
    </w:p>
    <w:p w:rsidR="00F00BE4" w:rsidRPr="00B616C0" w:rsidRDefault="00F00BE4" w:rsidP="00B616C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C0">
        <w:rPr>
          <w:rFonts w:ascii="Times New Roman" w:eastAsia="Times New Roman" w:hAnsi="Times New Roman" w:cs="Times New Roman"/>
          <w:sz w:val="28"/>
          <w:szCs w:val="28"/>
        </w:rPr>
        <w:t>Поверхность достаточно мягкая для того, чтобы немного прогибаться при нажатии. Доски работают в течение многих лет, не теряя качества и н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>дежности. Для работы не обязательно иметь специальные маркеры, можно пользоваться пальцем или указкой. Нельзя при работе опираться кистью руки на доску: она сразу на это среагирует и что-нибудь написать или нарисовать будет невозможно.</w:t>
      </w:r>
    </w:p>
    <w:p w:rsidR="00F00BE4" w:rsidRPr="00B616C0" w:rsidRDefault="00F00BE4" w:rsidP="00B616C0">
      <w:pPr>
        <w:spacing w:before="96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C0">
        <w:rPr>
          <w:rFonts w:ascii="Times New Roman" w:eastAsia="Times New Roman" w:hAnsi="Times New Roman" w:cs="Times New Roman"/>
          <w:sz w:val="28"/>
          <w:szCs w:val="28"/>
        </w:rPr>
        <w:t>Интерактивные доски, использующие аналого-резистивную технол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 xml:space="preserve">гию, выпускают компании </w:t>
      </w:r>
      <w:proofErr w:type="spellStart"/>
      <w:r w:rsidRPr="00B616C0">
        <w:rPr>
          <w:rFonts w:ascii="Times New Roman" w:eastAsia="Times New Roman" w:hAnsi="Times New Roman" w:cs="Times New Roman"/>
          <w:sz w:val="28"/>
          <w:szCs w:val="28"/>
        </w:rPr>
        <w:t>EganTeamBoard</w:t>
      </w:r>
      <w:proofErr w:type="spellEnd"/>
      <w:r w:rsidRPr="00B616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16C0">
        <w:rPr>
          <w:rFonts w:ascii="Times New Roman" w:eastAsia="Times New Roman" w:hAnsi="Times New Roman" w:cs="Times New Roman"/>
          <w:sz w:val="28"/>
          <w:szCs w:val="28"/>
        </w:rPr>
        <w:t>InteractiveTechnologies</w:t>
      </w:r>
      <w:proofErr w:type="spellEnd"/>
      <w:r w:rsidRPr="00B616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16C0">
        <w:rPr>
          <w:rFonts w:ascii="Times New Roman" w:eastAsia="Times New Roman" w:hAnsi="Times New Roman" w:cs="Times New Roman"/>
          <w:sz w:val="28"/>
          <w:szCs w:val="28"/>
        </w:rPr>
        <w:t>PolyVision</w:t>
      </w:r>
      <w:proofErr w:type="spellEnd"/>
      <w:r w:rsidRPr="00B616C0">
        <w:rPr>
          <w:rFonts w:ascii="Times New Roman" w:eastAsia="Times New Roman" w:hAnsi="Times New Roman" w:cs="Times New Roman"/>
          <w:sz w:val="28"/>
          <w:szCs w:val="28"/>
        </w:rPr>
        <w:t xml:space="preserve">, SMART </w:t>
      </w:r>
      <w:proofErr w:type="spellStart"/>
      <w:r w:rsidRPr="00B616C0">
        <w:rPr>
          <w:rFonts w:ascii="Times New Roman" w:eastAsia="Times New Roman" w:hAnsi="Times New Roman" w:cs="Times New Roman"/>
          <w:sz w:val="28"/>
          <w:szCs w:val="28"/>
        </w:rPr>
        <w:t>Technologies</w:t>
      </w:r>
      <w:proofErr w:type="spellEnd"/>
      <w:r w:rsidRPr="00B616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6C0" w:rsidRPr="00B616C0" w:rsidRDefault="00B616C0" w:rsidP="00B616C0">
      <w:pPr>
        <w:spacing w:before="96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BE4" w:rsidRPr="00B616C0" w:rsidRDefault="00F00BE4" w:rsidP="00B616C0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16C0">
        <w:rPr>
          <w:rFonts w:ascii="Times New Roman" w:eastAsia="Times New Roman" w:hAnsi="Times New Roman" w:cs="Times New Roman"/>
          <w:bCs/>
          <w:i/>
          <w:sz w:val="28"/>
          <w:szCs w:val="28"/>
        </w:rPr>
        <w:t>Электромагнитная технология</w:t>
      </w:r>
    </w:p>
    <w:p w:rsidR="00F00BE4" w:rsidRPr="00B616C0" w:rsidRDefault="00F00BE4" w:rsidP="00B616C0">
      <w:pPr>
        <w:spacing w:before="96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C0">
        <w:rPr>
          <w:rFonts w:ascii="Times New Roman" w:eastAsia="Times New Roman" w:hAnsi="Times New Roman" w:cs="Times New Roman"/>
          <w:sz w:val="28"/>
          <w:szCs w:val="28"/>
        </w:rPr>
        <w:t>При использовании электромагнитной технологии интерактивная доска имеет твердую поверхность. Для работы нужен специальный маркер. Эле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>тромагнитные доски обычно откликаются на действия пользователя нескол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 xml:space="preserve">ко быстрее, чем аналого-резистивные. </w:t>
      </w:r>
    </w:p>
    <w:p w:rsidR="00F00BE4" w:rsidRPr="00B616C0" w:rsidRDefault="00F00BE4" w:rsidP="00B616C0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16C0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Лазерная технология</w:t>
      </w:r>
    </w:p>
    <w:p w:rsidR="00F00BE4" w:rsidRPr="00B616C0" w:rsidRDefault="00F00BE4" w:rsidP="00B616C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C0">
        <w:rPr>
          <w:rFonts w:ascii="Times New Roman" w:eastAsia="Times New Roman" w:hAnsi="Times New Roman" w:cs="Times New Roman"/>
          <w:sz w:val="28"/>
          <w:szCs w:val="28"/>
        </w:rPr>
        <w:t>Лазерная технология интерактивных досок потребовала для своей ра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>работки немалого искусства. В систему входят два инфракрасных лазерных угломера, обычно располагаемых сверху по углам доски.</w:t>
      </w:r>
    </w:p>
    <w:p w:rsidR="00F00BE4" w:rsidRPr="00B616C0" w:rsidRDefault="00F00BE4" w:rsidP="00B616C0">
      <w:pPr>
        <w:spacing w:before="96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C0">
        <w:rPr>
          <w:rFonts w:ascii="Times New Roman" w:eastAsia="Times New Roman" w:hAnsi="Times New Roman" w:cs="Times New Roman"/>
          <w:sz w:val="28"/>
          <w:szCs w:val="28"/>
        </w:rPr>
        <w:t>Для работы нужен специальный маркер. Принципиальный недостаток лазерной технологии - докладчик может случайно перекрыть луч лазера, в результате чего процесс измерения координат нарушается.</w:t>
      </w:r>
    </w:p>
    <w:p w:rsidR="00F00BE4" w:rsidRPr="00B616C0" w:rsidRDefault="00F00BE4" w:rsidP="00B616C0">
      <w:pPr>
        <w:spacing w:before="96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C0">
        <w:rPr>
          <w:rFonts w:ascii="Times New Roman" w:eastAsia="Times New Roman" w:hAnsi="Times New Roman" w:cs="Times New Roman"/>
          <w:sz w:val="28"/>
          <w:szCs w:val="28"/>
        </w:rPr>
        <w:t xml:space="preserve">Лазерные интерактивные доски наиболее дороги в производстве. Их выпускает, насколько нам известно, только одна компания - </w:t>
      </w:r>
      <w:proofErr w:type="spellStart"/>
      <w:r w:rsidRPr="00B616C0">
        <w:rPr>
          <w:rFonts w:ascii="Times New Roman" w:eastAsia="Times New Roman" w:hAnsi="Times New Roman" w:cs="Times New Roman"/>
          <w:sz w:val="28"/>
          <w:szCs w:val="28"/>
        </w:rPr>
        <w:t>PolyVision</w:t>
      </w:r>
      <w:proofErr w:type="spellEnd"/>
      <w:r w:rsidRPr="00B616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BE4" w:rsidRPr="00B616C0" w:rsidRDefault="00F00BE4" w:rsidP="00B616C0">
      <w:pPr>
        <w:spacing w:before="96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BE4" w:rsidRPr="00B616C0" w:rsidRDefault="00F00BE4" w:rsidP="00B616C0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16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616C0">
        <w:rPr>
          <w:rFonts w:ascii="Times New Roman" w:eastAsia="Times New Roman" w:hAnsi="Times New Roman" w:cs="Times New Roman"/>
          <w:bCs/>
          <w:i/>
          <w:sz w:val="28"/>
          <w:szCs w:val="28"/>
        </w:rPr>
        <w:t>Ультразвуковая/инфракрасная технология</w:t>
      </w:r>
    </w:p>
    <w:p w:rsidR="00F00BE4" w:rsidRPr="00B616C0" w:rsidRDefault="00F00BE4" w:rsidP="0059779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C0">
        <w:rPr>
          <w:rFonts w:ascii="Times New Roman" w:eastAsia="Times New Roman" w:hAnsi="Times New Roman" w:cs="Times New Roman"/>
          <w:sz w:val="28"/>
          <w:szCs w:val="28"/>
        </w:rPr>
        <w:t xml:space="preserve">Основной недостаток ультразвуковой/инфракрасной технологии тот же, что </w:t>
      </w:r>
      <w:proofErr w:type="spellStart"/>
      <w:r w:rsidRPr="00B616C0">
        <w:rPr>
          <w:rFonts w:ascii="Times New Roman" w:eastAsia="Times New Roman" w:hAnsi="Times New Roman" w:cs="Times New Roman"/>
          <w:sz w:val="28"/>
          <w:szCs w:val="28"/>
        </w:rPr>
        <w:t>уэлектромагнитной</w:t>
      </w:r>
      <w:proofErr w:type="spellEnd"/>
      <w:r w:rsidRPr="00B616C0">
        <w:rPr>
          <w:rFonts w:ascii="Times New Roman" w:eastAsia="Times New Roman" w:hAnsi="Times New Roman" w:cs="Times New Roman"/>
          <w:sz w:val="28"/>
          <w:szCs w:val="28"/>
        </w:rPr>
        <w:t xml:space="preserve"> и лазерной - необходимо использовать специал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>ный электронный маркер. Интерактивные доски с использованием ультр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16C0">
        <w:rPr>
          <w:rFonts w:ascii="Times New Roman" w:eastAsia="Times New Roman" w:hAnsi="Times New Roman" w:cs="Times New Roman"/>
          <w:sz w:val="28"/>
          <w:szCs w:val="28"/>
        </w:rPr>
        <w:t xml:space="preserve">звуковой/инфракрасной технологии выпускают компании </w:t>
      </w:r>
      <w:proofErr w:type="spellStart"/>
      <w:r w:rsidRPr="00B616C0">
        <w:rPr>
          <w:rFonts w:ascii="Times New Roman" w:eastAsia="Times New Roman" w:hAnsi="Times New Roman" w:cs="Times New Roman"/>
          <w:sz w:val="28"/>
          <w:szCs w:val="28"/>
        </w:rPr>
        <w:t>Hitachi</w:t>
      </w:r>
      <w:proofErr w:type="spellEnd"/>
      <w:r w:rsidRPr="00B616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16C0">
        <w:rPr>
          <w:rFonts w:ascii="Times New Roman" w:eastAsia="Times New Roman" w:hAnsi="Times New Roman" w:cs="Times New Roman"/>
          <w:sz w:val="28"/>
          <w:szCs w:val="28"/>
        </w:rPr>
        <w:t>Panasonic</w:t>
      </w:r>
      <w:proofErr w:type="spellEnd"/>
      <w:r w:rsidRPr="00B616C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616C0">
        <w:rPr>
          <w:rFonts w:ascii="Times New Roman" w:eastAsia="Times New Roman" w:hAnsi="Times New Roman" w:cs="Times New Roman"/>
          <w:sz w:val="28"/>
          <w:szCs w:val="28"/>
        </w:rPr>
        <w:t>ReturnStar</w:t>
      </w:r>
      <w:proofErr w:type="spellEnd"/>
      <w:r w:rsidRPr="00B616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BE4" w:rsidRPr="00B616C0" w:rsidRDefault="00F00BE4" w:rsidP="00B616C0">
      <w:pPr>
        <w:spacing w:before="96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BE4" w:rsidRPr="00B616C0" w:rsidRDefault="00F00BE4" w:rsidP="005977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C0">
        <w:rPr>
          <w:rFonts w:ascii="Times New Roman" w:eastAsia="Times New Roman" w:hAnsi="Times New Roman" w:cs="Times New Roman"/>
          <w:sz w:val="28"/>
          <w:szCs w:val="28"/>
        </w:rPr>
        <w:t>Каковы же недостатки использования интерактивных досок?</w:t>
      </w:r>
    </w:p>
    <w:p w:rsidR="00F00BE4" w:rsidRPr="00B616C0" w:rsidRDefault="00F00BE4" w:rsidP="0059779F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C0">
        <w:rPr>
          <w:rFonts w:ascii="Times New Roman" w:eastAsia="Times New Roman" w:hAnsi="Times New Roman" w:cs="Times New Roman"/>
          <w:sz w:val="28"/>
          <w:szCs w:val="28"/>
        </w:rPr>
        <w:t>Цена.</w:t>
      </w:r>
    </w:p>
    <w:p w:rsidR="00F00BE4" w:rsidRPr="00B616C0" w:rsidRDefault="00F00BE4" w:rsidP="00B616C0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C0">
        <w:rPr>
          <w:rFonts w:ascii="Times New Roman" w:eastAsia="Times New Roman" w:hAnsi="Times New Roman" w:cs="Times New Roman"/>
          <w:sz w:val="28"/>
          <w:szCs w:val="28"/>
        </w:rPr>
        <w:t>Поверхность интерактивных досок может повредиться.</w:t>
      </w:r>
    </w:p>
    <w:p w:rsidR="00B616C0" w:rsidRPr="00B616C0" w:rsidRDefault="00F00BE4" w:rsidP="00B616C0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6C0">
        <w:rPr>
          <w:rFonts w:ascii="Times New Roman" w:eastAsia="Times New Roman" w:hAnsi="Times New Roman" w:cs="Times New Roman"/>
          <w:sz w:val="28"/>
          <w:szCs w:val="28"/>
        </w:rPr>
        <w:t>Изображение, передаваемое на п</w:t>
      </w:r>
      <w:r w:rsidR="00B616C0">
        <w:rPr>
          <w:rFonts w:ascii="Times New Roman" w:eastAsia="Times New Roman" w:hAnsi="Times New Roman" w:cs="Times New Roman"/>
          <w:sz w:val="28"/>
          <w:szCs w:val="28"/>
        </w:rPr>
        <w:t>оверхность интерактивной доски,</w:t>
      </w:r>
    </w:p>
    <w:p w:rsidR="00F00BE4" w:rsidRPr="00B616C0" w:rsidRDefault="00F00BE4" w:rsidP="00B616C0">
      <w:pPr>
        <w:pStyle w:val="a4"/>
        <w:spacing w:before="100" w:beforeAutospacing="1" w:after="100" w:afterAutospacing="1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616C0">
        <w:rPr>
          <w:rFonts w:ascii="Times New Roman" w:eastAsia="Times New Roman" w:hAnsi="Times New Roman" w:cs="Times New Roman"/>
          <w:sz w:val="28"/>
          <w:szCs w:val="28"/>
        </w:rPr>
        <w:t>может закрываться человеком, находящимся около доски. </w:t>
      </w:r>
    </w:p>
    <w:p w:rsidR="00B616C0" w:rsidRDefault="00F00BE4" w:rsidP="00B616C0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6C0">
        <w:rPr>
          <w:rFonts w:ascii="Times New Roman" w:hAnsi="Times New Roman" w:cs="Times New Roman"/>
          <w:sz w:val="28"/>
          <w:szCs w:val="28"/>
        </w:rPr>
        <w:t xml:space="preserve">Наличие нескольких разных типов </w:t>
      </w:r>
      <w:r w:rsidR="00B616C0">
        <w:rPr>
          <w:rFonts w:ascii="Times New Roman" w:hAnsi="Times New Roman" w:cs="Times New Roman"/>
          <w:sz w:val="28"/>
          <w:szCs w:val="28"/>
        </w:rPr>
        <w:t>интерактивных досок, программы</w:t>
      </w:r>
    </w:p>
    <w:p w:rsidR="00F00BE4" w:rsidRPr="00B616C0" w:rsidRDefault="00F00BE4" w:rsidP="00B616C0">
      <w:pPr>
        <w:pStyle w:val="a4"/>
        <w:spacing w:before="100" w:beforeAutospacing="1" w:after="100" w:afterAutospacing="1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616C0">
        <w:rPr>
          <w:rFonts w:ascii="Times New Roman" w:hAnsi="Times New Roman" w:cs="Times New Roman"/>
          <w:sz w:val="28"/>
          <w:szCs w:val="28"/>
        </w:rPr>
        <w:t>которых несовместимы.</w:t>
      </w:r>
    </w:p>
    <w:p w:rsidR="00B616C0" w:rsidRDefault="00F00BE4" w:rsidP="00B616C0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6C0">
        <w:rPr>
          <w:rFonts w:ascii="Times New Roman" w:hAnsi="Times New Roman" w:cs="Times New Roman"/>
          <w:sz w:val="28"/>
          <w:szCs w:val="28"/>
        </w:rPr>
        <w:t>Наличие чисто технических пробл</w:t>
      </w:r>
      <w:r w:rsidR="00B616C0">
        <w:rPr>
          <w:rFonts w:ascii="Times New Roman" w:hAnsi="Times New Roman" w:cs="Times New Roman"/>
          <w:sz w:val="28"/>
          <w:szCs w:val="28"/>
        </w:rPr>
        <w:t>ем. При скачках напряжения, или</w:t>
      </w:r>
    </w:p>
    <w:p w:rsidR="00F00BE4" w:rsidRPr="00B616C0" w:rsidRDefault="00F00BE4" w:rsidP="00B616C0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6C0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B616C0">
        <w:rPr>
          <w:rFonts w:ascii="Times New Roman" w:hAnsi="Times New Roman" w:cs="Times New Roman"/>
          <w:sz w:val="28"/>
          <w:szCs w:val="28"/>
        </w:rPr>
        <w:t xml:space="preserve"> доски по неизвестной причине дал</w:t>
      </w:r>
      <w:r w:rsidR="00B616C0">
        <w:rPr>
          <w:rFonts w:ascii="Times New Roman" w:hAnsi="Times New Roman" w:cs="Times New Roman"/>
          <w:sz w:val="28"/>
          <w:szCs w:val="28"/>
        </w:rPr>
        <w:t xml:space="preserve">еко не все учителя сумеют найти </w:t>
      </w:r>
      <w:r w:rsidRPr="00B616C0">
        <w:rPr>
          <w:rFonts w:ascii="Times New Roman" w:hAnsi="Times New Roman" w:cs="Times New Roman"/>
          <w:sz w:val="28"/>
          <w:szCs w:val="28"/>
        </w:rPr>
        <w:t>верное решение проблемы.</w:t>
      </w:r>
    </w:p>
    <w:p w:rsidR="00724BFB" w:rsidRPr="00B616C0" w:rsidRDefault="00724BFB" w:rsidP="00B61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FB" w:rsidRPr="00B616C0" w:rsidRDefault="00724BFB" w:rsidP="00B616C0">
      <w:pPr>
        <w:pStyle w:val="c4"/>
        <w:spacing w:before="0" w:beforeAutospacing="0" w:after="0" w:afterAutospacing="0" w:line="360" w:lineRule="auto"/>
        <w:ind w:firstLine="708"/>
        <w:jc w:val="both"/>
        <w:rPr>
          <w:rStyle w:val="a3"/>
          <w:b w:val="0"/>
          <w:sz w:val="28"/>
          <w:szCs w:val="28"/>
        </w:rPr>
      </w:pPr>
      <w:r w:rsidRPr="00B616C0">
        <w:rPr>
          <w:sz w:val="28"/>
          <w:szCs w:val="28"/>
        </w:rPr>
        <w:lastRenderedPageBreak/>
        <w:t>Но</w:t>
      </w:r>
      <w:r w:rsidR="00B616C0">
        <w:rPr>
          <w:sz w:val="28"/>
          <w:szCs w:val="28"/>
        </w:rPr>
        <w:t>,</w:t>
      </w:r>
      <w:r w:rsidRPr="00B616C0">
        <w:rPr>
          <w:sz w:val="28"/>
          <w:szCs w:val="28"/>
        </w:rPr>
        <w:t xml:space="preserve"> несмотря на эти недостатки, </w:t>
      </w:r>
      <w:r w:rsidRPr="00B616C0">
        <w:rPr>
          <w:rStyle w:val="a3"/>
          <w:b w:val="0"/>
          <w:sz w:val="28"/>
          <w:szCs w:val="28"/>
        </w:rPr>
        <w:t>интерактивная доска – замечательное подспорье в педагогической деятельности любого педагога, помогая делать процесс обучения более ярким и динамичным, варьировать частные решения с опорой на имеющиеся готовые «шаблоны», более эффективно осущест</w:t>
      </w:r>
      <w:r w:rsidRPr="00B616C0">
        <w:rPr>
          <w:rStyle w:val="a3"/>
          <w:b w:val="0"/>
          <w:sz w:val="28"/>
          <w:szCs w:val="28"/>
        </w:rPr>
        <w:t>в</w:t>
      </w:r>
      <w:r w:rsidRPr="00B616C0">
        <w:rPr>
          <w:rStyle w:val="a3"/>
          <w:b w:val="0"/>
          <w:sz w:val="28"/>
          <w:szCs w:val="28"/>
        </w:rPr>
        <w:t>лять «обратную связь».</w:t>
      </w:r>
    </w:p>
    <w:p w:rsidR="00724BFB" w:rsidRPr="00B616C0" w:rsidRDefault="00724BFB" w:rsidP="00B616C0">
      <w:pPr>
        <w:pStyle w:val="c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16C0">
        <w:rPr>
          <w:rStyle w:val="a3"/>
          <w:b w:val="0"/>
          <w:sz w:val="28"/>
          <w:szCs w:val="28"/>
        </w:rPr>
        <w:t xml:space="preserve">Проанализировав возможности и ресурсы </w:t>
      </w:r>
      <w:proofErr w:type="gramStart"/>
      <w:r w:rsidRPr="00B616C0">
        <w:rPr>
          <w:rStyle w:val="a3"/>
          <w:b w:val="0"/>
          <w:sz w:val="28"/>
          <w:szCs w:val="28"/>
        </w:rPr>
        <w:t>ПО</w:t>
      </w:r>
      <w:proofErr w:type="gramEnd"/>
      <w:r w:rsidRPr="00B616C0">
        <w:rPr>
          <w:rStyle w:val="a3"/>
          <w:b w:val="0"/>
          <w:sz w:val="28"/>
          <w:szCs w:val="28"/>
        </w:rPr>
        <w:t xml:space="preserve">,  </w:t>
      </w:r>
      <w:proofErr w:type="gramStart"/>
      <w:r w:rsidRPr="00B616C0">
        <w:rPr>
          <w:rStyle w:val="a3"/>
          <w:b w:val="0"/>
          <w:sz w:val="28"/>
          <w:szCs w:val="28"/>
        </w:rPr>
        <w:t>я</w:t>
      </w:r>
      <w:proofErr w:type="gramEnd"/>
      <w:r w:rsidRPr="00B616C0">
        <w:rPr>
          <w:rStyle w:val="a3"/>
          <w:b w:val="0"/>
          <w:sz w:val="28"/>
          <w:szCs w:val="28"/>
        </w:rPr>
        <w:t xml:space="preserve"> заметил, что  даже фрагментарное использование интерактивной доски на уроке эффективно. Наибольший интерес у учащихся вызывают  такие возможности использов</w:t>
      </w:r>
      <w:r w:rsidRPr="00B616C0">
        <w:rPr>
          <w:rStyle w:val="a3"/>
          <w:b w:val="0"/>
          <w:sz w:val="28"/>
          <w:szCs w:val="28"/>
        </w:rPr>
        <w:t>а</w:t>
      </w:r>
      <w:r w:rsidRPr="00B616C0">
        <w:rPr>
          <w:rStyle w:val="a3"/>
          <w:b w:val="0"/>
          <w:sz w:val="28"/>
          <w:szCs w:val="28"/>
        </w:rPr>
        <w:t>ния интерактивной доски, как новизна  изложения материала, опыты, демо</w:t>
      </w:r>
      <w:r w:rsidRPr="00B616C0">
        <w:rPr>
          <w:rStyle w:val="a3"/>
          <w:b w:val="0"/>
          <w:sz w:val="28"/>
          <w:szCs w:val="28"/>
        </w:rPr>
        <w:t>н</w:t>
      </w:r>
      <w:r w:rsidRPr="00B616C0">
        <w:rPr>
          <w:rStyle w:val="a3"/>
          <w:b w:val="0"/>
          <w:sz w:val="28"/>
          <w:szCs w:val="28"/>
        </w:rPr>
        <w:t>страция и эксперимент. Появляется возможность в реальном времени нан</w:t>
      </w:r>
      <w:r w:rsidRPr="00B616C0">
        <w:rPr>
          <w:rStyle w:val="a3"/>
          <w:b w:val="0"/>
          <w:sz w:val="28"/>
          <w:szCs w:val="28"/>
        </w:rPr>
        <w:t>о</w:t>
      </w:r>
      <w:r w:rsidRPr="00B616C0">
        <w:rPr>
          <w:rStyle w:val="a3"/>
          <w:b w:val="0"/>
          <w:sz w:val="28"/>
          <w:szCs w:val="28"/>
        </w:rPr>
        <w:t>сить на проецируемое изображение различные пометки, создавать и перем</w:t>
      </w:r>
      <w:r w:rsidRPr="00B616C0">
        <w:rPr>
          <w:rStyle w:val="a3"/>
          <w:b w:val="0"/>
          <w:sz w:val="28"/>
          <w:szCs w:val="28"/>
        </w:rPr>
        <w:t>е</w:t>
      </w:r>
      <w:r w:rsidRPr="00B616C0">
        <w:rPr>
          <w:rStyle w:val="a3"/>
          <w:b w:val="0"/>
          <w:sz w:val="28"/>
          <w:szCs w:val="28"/>
        </w:rPr>
        <w:t>щать объекты, изменять последовательность страниц, вносить любые корре</w:t>
      </w:r>
      <w:r w:rsidRPr="00B616C0">
        <w:rPr>
          <w:rStyle w:val="a3"/>
          <w:b w:val="0"/>
          <w:sz w:val="28"/>
          <w:szCs w:val="28"/>
        </w:rPr>
        <w:t>к</w:t>
      </w:r>
      <w:r w:rsidRPr="00B616C0">
        <w:rPr>
          <w:rStyle w:val="a3"/>
          <w:b w:val="0"/>
          <w:sz w:val="28"/>
          <w:szCs w:val="28"/>
        </w:rPr>
        <w:t>тивы и сохранять их для дальнейшего редактирования, печати на принтере или рассылки по электронной почте. И все это прямо с доски, не теряя виз</w:t>
      </w:r>
      <w:r w:rsidRPr="00B616C0">
        <w:rPr>
          <w:rStyle w:val="a3"/>
          <w:b w:val="0"/>
          <w:sz w:val="28"/>
          <w:szCs w:val="28"/>
        </w:rPr>
        <w:t>у</w:t>
      </w:r>
      <w:r w:rsidRPr="00B616C0">
        <w:rPr>
          <w:rStyle w:val="a3"/>
          <w:b w:val="0"/>
          <w:sz w:val="28"/>
          <w:szCs w:val="28"/>
        </w:rPr>
        <w:t>ального контакта с классом и не привязываясь к своему компьютеру.</w:t>
      </w:r>
    </w:p>
    <w:p w:rsidR="00724BFB" w:rsidRPr="00B616C0" w:rsidRDefault="00724BFB" w:rsidP="00B616C0">
      <w:pPr>
        <w:pStyle w:val="c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16C0">
        <w:rPr>
          <w:rStyle w:val="a3"/>
          <w:b w:val="0"/>
          <w:sz w:val="28"/>
          <w:szCs w:val="28"/>
        </w:rPr>
        <w:t>Использование интерактивных инструментов, таких как циркуль, л</w:t>
      </w:r>
      <w:r w:rsidRPr="00B616C0">
        <w:rPr>
          <w:rStyle w:val="a3"/>
          <w:b w:val="0"/>
          <w:sz w:val="28"/>
          <w:szCs w:val="28"/>
        </w:rPr>
        <w:t>и</w:t>
      </w:r>
      <w:r w:rsidRPr="00B616C0">
        <w:rPr>
          <w:rStyle w:val="a3"/>
          <w:b w:val="0"/>
          <w:sz w:val="28"/>
          <w:szCs w:val="28"/>
        </w:rPr>
        <w:t xml:space="preserve">нейка, транспортир, выброс случайного числа и т.д.  помогает стимулировать познавательную деятельность и творческую инициативу учащихся. Действия, производимые на доске, можно записать в </w:t>
      </w:r>
      <w:proofErr w:type="spellStart"/>
      <w:r w:rsidRPr="00B616C0">
        <w:rPr>
          <w:rStyle w:val="a3"/>
          <w:b w:val="0"/>
          <w:sz w:val="28"/>
          <w:szCs w:val="28"/>
        </w:rPr>
        <w:t>видеофайл</w:t>
      </w:r>
      <w:proofErr w:type="spellEnd"/>
      <w:r w:rsidRPr="00B616C0">
        <w:rPr>
          <w:rStyle w:val="a3"/>
          <w:b w:val="0"/>
          <w:sz w:val="28"/>
          <w:szCs w:val="28"/>
        </w:rPr>
        <w:t>, в том числе и со зв</w:t>
      </w:r>
      <w:r w:rsidRPr="00B616C0">
        <w:rPr>
          <w:rStyle w:val="a3"/>
          <w:b w:val="0"/>
          <w:sz w:val="28"/>
          <w:szCs w:val="28"/>
        </w:rPr>
        <w:t>у</w:t>
      </w:r>
      <w:r w:rsidRPr="00B616C0">
        <w:rPr>
          <w:rStyle w:val="a3"/>
          <w:b w:val="0"/>
          <w:sz w:val="28"/>
          <w:szCs w:val="28"/>
        </w:rPr>
        <w:t>ковым сопровождением. Благодаря наглядности и интерактивности, класс вовлекается в активную работу. Повышается и интерес к предмету в целом.</w:t>
      </w:r>
    </w:p>
    <w:p w:rsidR="00724BFB" w:rsidRPr="00B616C0" w:rsidRDefault="00724BFB" w:rsidP="00B616C0">
      <w:pPr>
        <w:pStyle w:val="c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16C0">
        <w:rPr>
          <w:rStyle w:val="a3"/>
          <w:b w:val="0"/>
          <w:sz w:val="28"/>
          <w:szCs w:val="28"/>
        </w:rPr>
        <w:t>Одним из интересных инструментов, позволяющих эффектно польз</w:t>
      </w:r>
      <w:r w:rsidRPr="00B616C0">
        <w:rPr>
          <w:rStyle w:val="a3"/>
          <w:b w:val="0"/>
          <w:sz w:val="28"/>
          <w:szCs w:val="28"/>
        </w:rPr>
        <w:t>о</w:t>
      </w:r>
      <w:r w:rsidRPr="00B616C0">
        <w:rPr>
          <w:rStyle w:val="a3"/>
          <w:b w:val="0"/>
          <w:sz w:val="28"/>
          <w:szCs w:val="28"/>
        </w:rPr>
        <w:t>ваться заранее подготовленными слайдами, является «Шторка», закрыва</w:t>
      </w:r>
      <w:r w:rsidRPr="00B616C0">
        <w:rPr>
          <w:rStyle w:val="a3"/>
          <w:b w:val="0"/>
          <w:sz w:val="28"/>
          <w:szCs w:val="28"/>
        </w:rPr>
        <w:t>ю</w:t>
      </w:r>
      <w:r w:rsidRPr="00B616C0">
        <w:rPr>
          <w:rStyle w:val="a3"/>
          <w:b w:val="0"/>
          <w:sz w:val="28"/>
          <w:szCs w:val="28"/>
        </w:rPr>
        <w:t>щая любую прямоугольную часть доски. Инструмент «Затемнение» позвол</w:t>
      </w:r>
      <w:r w:rsidRPr="00B616C0">
        <w:rPr>
          <w:rStyle w:val="a3"/>
          <w:b w:val="0"/>
          <w:sz w:val="28"/>
          <w:szCs w:val="28"/>
        </w:rPr>
        <w:t>я</w:t>
      </w:r>
      <w:r w:rsidRPr="00B616C0">
        <w:rPr>
          <w:rStyle w:val="a3"/>
          <w:b w:val="0"/>
          <w:sz w:val="28"/>
          <w:szCs w:val="28"/>
        </w:rPr>
        <w:t>ет поэтапно демонстрировать информацию учащимся. Затемнить можно ту часть доски, которую необходимо. Знания не подаются в виде готовых выв</w:t>
      </w:r>
      <w:r w:rsidRPr="00B616C0">
        <w:rPr>
          <w:rStyle w:val="a3"/>
          <w:b w:val="0"/>
          <w:sz w:val="28"/>
          <w:szCs w:val="28"/>
        </w:rPr>
        <w:t>о</w:t>
      </w:r>
      <w:r w:rsidRPr="00B616C0">
        <w:rPr>
          <w:rStyle w:val="a3"/>
          <w:b w:val="0"/>
          <w:sz w:val="28"/>
          <w:szCs w:val="28"/>
        </w:rPr>
        <w:t>дов, а становятся результатом исследования на уроке.</w:t>
      </w:r>
    </w:p>
    <w:p w:rsidR="00724BFB" w:rsidRPr="00B616C0" w:rsidRDefault="00724BFB" w:rsidP="00B616C0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16C0">
        <w:rPr>
          <w:rStyle w:val="a3"/>
          <w:b w:val="0"/>
          <w:sz w:val="28"/>
          <w:szCs w:val="28"/>
        </w:rPr>
        <w:t>Контроль знаний учащихся  можно  организовать с помощью заданий, сгру</w:t>
      </w:r>
      <w:r w:rsidRPr="00B616C0">
        <w:rPr>
          <w:rStyle w:val="a3"/>
          <w:b w:val="0"/>
          <w:sz w:val="28"/>
          <w:szCs w:val="28"/>
        </w:rPr>
        <w:t>п</w:t>
      </w:r>
      <w:r w:rsidRPr="00B616C0">
        <w:rPr>
          <w:rStyle w:val="a3"/>
          <w:b w:val="0"/>
          <w:sz w:val="28"/>
          <w:szCs w:val="28"/>
        </w:rPr>
        <w:t>пированных в виде «Математического лабиринта».  Учащиеся активно вкл</w:t>
      </w:r>
      <w:r w:rsidRPr="00B616C0">
        <w:rPr>
          <w:rStyle w:val="a3"/>
          <w:b w:val="0"/>
          <w:sz w:val="28"/>
          <w:szCs w:val="28"/>
        </w:rPr>
        <w:t>ю</w:t>
      </w:r>
      <w:r w:rsidRPr="00B616C0">
        <w:rPr>
          <w:rStyle w:val="a3"/>
          <w:b w:val="0"/>
          <w:sz w:val="28"/>
          <w:szCs w:val="28"/>
        </w:rPr>
        <w:t xml:space="preserve">чаются во внеклассную работу по предмету, в подготовку заданий к уроку, </w:t>
      </w:r>
      <w:r w:rsidRPr="00B616C0">
        <w:rPr>
          <w:rStyle w:val="a3"/>
          <w:b w:val="0"/>
          <w:sz w:val="28"/>
          <w:szCs w:val="28"/>
        </w:rPr>
        <w:lastRenderedPageBreak/>
        <w:t>что развивает у них навыки самостоятельной учебно-исследовательской де</w:t>
      </w:r>
      <w:r w:rsidRPr="00B616C0">
        <w:rPr>
          <w:rStyle w:val="a3"/>
          <w:b w:val="0"/>
          <w:sz w:val="28"/>
          <w:szCs w:val="28"/>
        </w:rPr>
        <w:t>я</w:t>
      </w:r>
      <w:r w:rsidRPr="00B616C0">
        <w:rPr>
          <w:rStyle w:val="a3"/>
          <w:b w:val="0"/>
          <w:sz w:val="28"/>
          <w:szCs w:val="28"/>
        </w:rPr>
        <w:t>тельности и позволяет добиться лучших результатов не только в изучении математики.</w:t>
      </w:r>
    </w:p>
    <w:p w:rsidR="00724BFB" w:rsidRPr="00B616C0" w:rsidRDefault="00724BFB" w:rsidP="00B616C0">
      <w:pPr>
        <w:pStyle w:val="c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16C0">
        <w:rPr>
          <w:rStyle w:val="a3"/>
          <w:b w:val="0"/>
          <w:sz w:val="28"/>
          <w:szCs w:val="28"/>
        </w:rPr>
        <w:t>Работая с интерактивной доской, учащиеся могут попробовать свои с</w:t>
      </w:r>
      <w:r w:rsidRPr="00B616C0">
        <w:rPr>
          <w:rStyle w:val="a3"/>
          <w:b w:val="0"/>
          <w:sz w:val="28"/>
          <w:szCs w:val="28"/>
        </w:rPr>
        <w:t>и</w:t>
      </w:r>
      <w:r w:rsidRPr="00B616C0">
        <w:rPr>
          <w:rStyle w:val="a3"/>
          <w:b w:val="0"/>
          <w:sz w:val="28"/>
          <w:szCs w:val="28"/>
        </w:rPr>
        <w:t>лы, продемонстрировать свои знания перед классом. А значит почувствовать себя успешными. Кроме того, экономится время на уроке в момент предъя</w:t>
      </w:r>
      <w:r w:rsidRPr="00B616C0">
        <w:rPr>
          <w:rStyle w:val="a3"/>
          <w:b w:val="0"/>
          <w:sz w:val="28"/>
          <w:szCs w:val="28"/>
        </w:rPr>
        <w:t>в</w:t>
      </w:r>
      <w:r w:rsidRPr="00B616C0">
        <w:rPr>
          <w:rStyle w:val="a3"/>
          <w:b w:val="0"/>
          <w:sz w:val="28"/>
          <w:szCs w:val="28"/>
        </w:rPr>
        <w:t>ления задания учащимся, так как нет необходимости писать задания на доске и вытирать доску после работы очередного ученика.</w:t>
      </w:r>
    </w:p>
    <w:p w:rsidR="00724BFB" w:rsidRPr="00B616C0" w:rsidRDefault="00724BFB" w:rsidP="00B616C0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16C0">
        <w:rPr>
          <w:rStyle w:val="a3"/>
          <w:b w:val="0"/>
          <w:sz w:val="28"/>
          <w:szCs w:val="28"/>
        </w:rPr>
        <w:t>Важно отметить, что учащиеся, которые раньше боялись выйти к доске, т</w:t>
      </w:r>
      <w:r w:rsidRPr="00B616C0">
        <w:rPr>
          <w:rStyle w:val="a3"/>
          <w:b w:val="0"/>
          <w:sz w:val="28"/>
          <w:szCs w:val="28"/>
        </w:rPr>
        <w:t>е</w:t>
      </w:r>
      <w:r w:rsidRPr="00B616C0">
        <w:rPr>
          <w:rStyle w:val="a3"/>
          <w:b w:val="0"/>
          <w:sz w:val="28"/>
          <w:szCs w:val="28"/>
        </w:rPr>
        <w:t>перь чаще отвечают и выполняют задания у доски. У слабых учеников поя</w:t>
      </w:r>
      <w:r w:rsidRPr="00B616C0">
        <w:rPr>
          <w:rStyle w:val="a3"/>
          <w:b w:val="0"/>
          <w:sz w:val="28"/>
          <w:szCs w:val="28"/>
        </w:rPr>
        <w:t>в</w:t>
      </w:r>
      <w:r w:rsidRPr="00B616C0">
        <w:rPr>
          <w:rStyle w:val="a3"/>
          <w:b w:val="0"/>
          <w:sz w:val="28"/>
          <w:szCs w:val="28"/>
        </w:rPr>
        <w:t>ляется уверенность в собственных силах, они начинают активнее работать на уроках. И если ученик от мотива «надо» придет к мотиву «мне интересно, я хочу это знать», то путь этот будет более радостным и плодотворным. Реш</w:t>
      </w:r>
      <w:r w:rsidRPr="00B616C0">
        <w:rPr>
          <w:rStyle w:val="a3"/>
          <w:b w:val="0"/>
          <w:sz w:val="28"/>
          <w:szCs w:val="28"/>
        </w:rPr>
        <w:t>е</w:t>
      </w:r>
      <w:r w:rsidRPr="00B616C0">
        <w:rPr>
          <w:rStyle w:val="a3"/>
          <w:b w:val="0"/>
          <w:sz w:val="28"/>
          <w:szCs w:val="28"/>
        </w:rPr>
        <w:t>нию этой задачи как раз и способствует использование в процессе обучения интерактивная доска.</w:t>
      </w:r>
    </w:p>
    <w:p w:rsidR="00F00BE4" w:rsidRPr="00B616C0" w:rsidRDefault="00F00BE4" w:rsidP="00B61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BE4" w:rsidRPr="00B616C0" w:rsidRDefault="00F00BE4" w:rsidP="00B616C0">
      <w:pPr>
        <w:pStyle w:val="a5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616C0">
        <w:rPr>
          <w:sz w:val="28"/>
          <w:szCs w:val="28"/>
        </w:rPr>
        <w:t>Итак, подвед</w:t>
      </w:r>
      <w:r w:rsidR="00B616C0">
        <w:rPr>
          <w:sz w:val="28"/>
          <w:szCs w:val="28"/>
        </w:rPr>
        <w:t>у</w:t>
      </w:r>
      <w:r w:rsidRPr="00B616C0">
        <w:rPr>
          <w:sz w:val="28"/>
          <w:szCs w:val="28"/>
        </w:rPr>
        <w:t xml:space="preserve"> итоги, электронные интерактивные доски – это эффе</w:t>
      </w:r>
      <w:r w:rsidRPr="00B616C0">
        <w:rPr>
          <w:sz w:val="28"/>
          <w:szCs w:val="28"/>
        </w:rPr>
        <w:t>к</w:t>
      </w:r>
      <w:r w:rsidRPr="00B616C0">
        <w:rPr>
          <w:sz w:val="28"/>
          <w:szCs w:val="28"/>
        </w:rPr>
        <w:t xml:space="preserve">тивный способ внедрения электронного содержания учебного материала и </w:t>
      </w:r>
      <w:proofErr w:type="spellStart"/>
      <w:r w:rsidRPr="00B616C0">
        <w:rPr>
          <w:sz w:val="28"/>
          <w:szCs w:val="28"/>
        </w:rPr>
        <w:t>мультимедийных</w:t>
      </w:r>
      <w:proofErr w:type="spellEnd"/>
      <w:r w:rsidRPr="00B616C0">
        <w:rPr>
          <w:sz w:val="28"/>
          <w:szCs w:val="28"/>
        </w:rPr>
        <w:t xml:space="preserve"> материалов в процесс обучения. Заранее подготовленные обучающие и проверочные упражнения,  красочные ка</w:t>
      </w:r>
      <w:bookmarkStart w:id="0" w:name="_GoBack"/>
      <w:bookmarkEnd w:id="0"/>
      <w:r w:rsidRPr="00B616C0">
        <w:rPr>
          <w:sz w:val="28"/>
          <w:szCs w:val="28"/>
        </w:rPr>
        <w:t>ртинки различного х</w:t>
      </w:r>
      <w:r w:rsidRPr="00B616C0">
        <w:rPr>
          <w:sz w:val="28"/>
          <w:szCs w:val="28"/>
        </w:rPr>
        <w:t>а</w:t>
      </w:r>
      <w:r w:rsidRPr="00B616C0">
        <w:rPr>
          <w:sz w:val="28"/>
          <w:szCs w:val="28"/>
        </w:rPr>
        <w:t>рактера, аудио-, видеоматериалы служат для введения или активизации мат</w:t>
      </w:r>
      <w:r w:rsidRPr="00B616C0">
        <w:rPr>
          <w:sz w:val="28"/>
          <w:szCs w:val="28"/>
        </w:rPr>
        <w:t>е</w:t>
      </w:r>
      <w:r w:rsidRPr="00B616C0">
        <w:rPr>
          <w:sz w:val="28"/>
          <w:szCs w:val="28"/>
        </w:rPr>
        <w:t>риала урока, повторения или закрепления, контроля и самоконтроля знаний.</w:t>
      </w:r>
    </w:p>
    <w:p w:rsidR="006B3C53" w:rsidRPr="00B616C0" w:rsidRDefault="00F00BE4" w:rsidP="00B616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6C0">
        <w:rPr>
          <w:rFonts w:ascii="Times New Roman" w:hAnsi="Times New Roman" w:cs="Times New Roman"/>
          <w:sz w:val="28"/>
          <w:szCs w:val="28"/>
        </w:rPr>
        <w:t>Интерактивная доска позволяет работать без использования клавиат</w:t>
      </w:r>
      <w:r w:rsidRPr="00B616C0">
        <w:rPr>
          <w:rFonts w:ascii="Times New Roman" w:hAnsi="Times New Roman" w:cs="Times New Roman"/>
          <w:sz w:val="28"/>
          <w:szCs w:val="28"/>
        </w:rPr>
        <w:t>у</w:t>
      </w:r>
      <w:r w:rsidRPr="00B616C0">
        <w:rPr>
          <w:rFonts w:ascii="Times New Roman" w:hAnsi="Times New Roman" w:cs="Times New Roman"/>
          <w:sz w:val="28"/>
          <w:szCs w:val="28"/>
        </w:rPr>
        <w:t>ры, «мыши» и монитора компьютера. При работе с ней могут быть задейс</w:t>
      </w:r>
      <w:r w:rsidRPr="00B616C0">
        <w:rPr>
          <w:rFonts w:ascii="Times New Roman" w:hAnsi="Times New Roman" w:cs="Times New Roman"/>
          <w:sz w:val="28"/>
          <w:szCs w:val="28"/>
        </w:rPr>
        <w:t>т</w:t>
      </w:r>
      <w:r w:rsidRPr="00B616C0">
        <w:rPr>
          <w:rFonts w:ascii="Times New Roman" w:hAnsi="Times New Roman" w:cs="Times New Roman"/>
          <w:sz w:val="28"/>
          <w:szCs w:val="28"/>
        </w:rPr>
        <w:t xml:space="preserve">вованы </w:t>
      </w:r>
      <w:r w:rsidRPr="00B616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различные каналы восприятия: </w:t>
      </w:r>
      <w:r w:rsidRPr="00B61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визуальные, </w:t>
      </w:r>
      <w:proofErr w:type="spellStart"/>
      <w:r w:rsidRPr="00B61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аудиальные</w:t>
      </w:r>
      <w:proofErr w:type="spellEnd"/>
      <w:r w:rsidRPr="00B61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кинестет</w:t>
      </w:r>
      <w:r w:rsidRPr="00B61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B61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ческие. Благодаря интерактивной доске, ученики могут видеть большие цветные изображения и диаграммы, которые можно передвигать как угодно. Также дети взаимодействуют с объектами физически, передвигая буквы, числа, слова и картинки своим пальцем. </w:t>
      </w:r>
      <w:r w:rsidRPr="00B616C0">
        <w:rPr>
          <w:rFonts w:ascii="Times New Roman" w:hAnsi="Times New Roman" w:cs="Times New Roman"/>
          <w:sz w:val="28"/>
          <w:szCs w:val="28"/>
        </w:rPr>
        <w:t xml:space="preserve">Учитель не отвлекается от  урока для </w:t>
      </w:r>
      <w:r w:rsidRPr="00B616C0">
        <w:rPr>
          <w:rFonts w:ascii="Times New Roman" w:hAnsi="Times New Roman" w:cs="Times New Roman"/>
          <w:sz w:val="28"/>
          <w:szCs w:val="28"/>
        </w:rPr>
        <w:lastRenderedPageBreak/>
        <w:t>проведения необходимых манипуляций за компьютером. Это положительно сказывается на каче</w:t>
      </w:r>
      <w:r w:rsidR="006B3C53" w:rsidRPr="00B616C0">
        <w:rPr>
          <w:rFonts w:ascii="Times New Roman" w:hAnsi="Times New Roman" w:cs="Times New Roman"/>
          <w:sz w:val="28"/>
          <w:szCs w:val="28"/>
        </w:rPr>
        <w:t>стве подачи учебного материала.</w:t>
      </w:r>
    </w:p>
    <w:p w:rsidR="006B3C53" w:rsidRPr="00B616C0" w:rsidRDefault="006B3C53" w:rsidP="00B616C0">
      <w:pPr>
        <w:pStyle w:val="c4"/>
        <w:spacing w:before="0" w:beforeAutospacing="0" w:after="0" w:afterAutospacing="0" w:line="360" w:lineRule="auto"/>
        <w:ind w:firstLine="708"/>
        <w:jc w:val="both"/>
        <w:rPr>
          <w:rStyle w:val="a3"/>
          <w:b w:val="0"/>
          <w:sz w:val="28"/>
          <w:szCs w:val="28"/>
        </w:rPr>
      </w:pPr>
      <w:r w:rsidRPr="00B616C0">
        <w:rPr>
          <w:sz w:val="28"/>
          <w:szCs w:val="28"/>
        </w:rPr>
        <w:t xml:space="preserve">Наглядность и интерактивность </w:t>
      </w:r>
      <w:r w:rsidR="00F00BE4" w:rsidRPr="00B616C0">
        <w:rPr>
          <w:sz w:val="28"/>
          <w:szCs w:val="28"/>
        </w:rPr>
        <w:t xml:space="preserve"> – вот основное преимущество инт</w:t>
      </w:r>
      <w:r w:rsidR="00F00BE4" w:rsidRPr="00B616C0">
        <w:rPr>
          <w:sz w:val="28"/>
          <w:szCs w:val="28"/>
        </w:rPr>
        <w:t>е</w:t>
      </w:r>
      <w:r w:rsidR="00F00BE4" w:rsidRPr="00B616C0">
        <w:rPr>
          <w:sz w:val="28"/>
          <w:szCs w:val="28"/>
        </w:rPr>
        <w:t xml:space="preserve">рактивной доски. </w:t>
      </w:r>
      <w:r w:rsidRPr="00B616C0">
        <w:rPr>
          <w:rStyle w:val="a3"/>
          <w:b w:val="0"/>
          <w:sz w:val="28"/>
          <w:szCs w:val="28"/>
        </w:rPr>
        <w:t>Благодаря наглядности и интерактивности, класс вовлек</w:t>
      </w:r>
      <w:r w:rsidRPr="00B616C0">
        <w:rPr>
          <w:rStyle w:val="a3"/>
          <w:b w:val="0"/>
          <w:sz w:val="28"/>
          <w:szCs w:val="28"/>
        </w:rPr>
        <w:t>а</w:t>
      </w:r>
      <w:r w:rsidRPr="00B616C0">
        <w:rPr>
          <w:rStyle w:val="a3"/>
          <w:b w:val="0"/>
          <w:sz w:val="28"/>
          <w:szCs w:val="28"/>
        </w:rPr>
        <w:t>ется в активную работу. Повышается концентрация внимания, улучшается понимание и запоминание материала.</w:t>
      </w:r>
    </w:p>
    <w:p w:rsidR="00F00BE4" w:rsidRPr="00B616C0" w:rsidRDefault="00F00BE4" w:rsidP="00B616C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BE4" w:rsidRDefault="00F00BE4" w:rsidP="00B61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6C0" w:rsidRDefault="00B616C0" w:rsidP="00B61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6C0" w:rsidRDefault="00B616C0" w:rsidP="00B61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6C0" w:rsidRDefault="00B616C0" w:rsidP="00B61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6C0" w:rsidRDefault="00B616C0" w:rsidP="00B61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6C0" w:rsidRDefault="00B616C0" w:rsidP="00B61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6C0" w:rsidRDefault="00B616C0" w:rsidP="00B61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6C0" w:rsidRDefault="00B616C0" w:rsidP="00B61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6C0" w:rsidRDefault="00B616C0" w:rsidP="00B61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6C0" w:rsidRDefault="00B616C0" w:rsidP="00B61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9F" w:rsidRDefault="0059779F" w:rsidP="00B61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9F" w:rsidRDefault="0059779F" w:rsidP="00B61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9F" w:rsidRDefault="0059779F" w:rsidP="00B61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9F" w:rsidRDefault="0059779F" w:rsidP="00B61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9F" w:rsidRDefault="0059779F" w:rsidP="00B61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9F" w:rsidRPr="00B616C0" w:rsidRDefault="0059779F" w:rsidP="00B61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BE4" w:rsidRDefault="00B616C0" w:rsidP="0059779F">
      <w:pPr>
        <w:pStyle w:val="a5"/>
        <w:spacing w:before="0" w:beforeAutospacing="0" w:after="180" w:afterAutospacing="0"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используемой литературы</w:t>
      </w:r>
    </w:p>
    <w:p w:rsidR="00B616C0" w:rsidRPr="00B616C0" w:rsidRDefault="00B616C0" w:rsidP="00B616C0">
      <w:pPr>
        <w:pStyle w:val="a5"/>
        <w:spacing w:before="0" w:beforeAutospacing="0" w:after="18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B616C0" w:rsidRDefault="00F00BE4" w:rsidP="00B616C0">
      <w:pPr>
        <w:pStyle w:val="a5"/>
        <w:numPr>
          <w:ilvl w:val="0"/>
          <w:numId w:val="3"/>
        </w:numPr>
        <w:spacing w:before="0" w:beforeAutospacing="0" w:after="18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B616C0">
        <w:rPr>
          <w:sz w:val="28"/>
          <w:szCs w:val="28"/>
        </w:rPr>
        <w:t>Галишникова</w:t>
      </w:r>
      <w:proofErr w:type="spellEnd"/>
      <w:r w:rsidRPr="00B616C0">
        <w:rPr>
          <w:sz w:val="28"/>
          <w:szCs w:val="28"/>
        </w:rPr>
        <w:t xml:space="preserve"> Е.М. Использование интерактивной </w:t>
      </w:r>
      <w:r w:rsidRPr="00B616C0">
        <w:rPr>
          <w:sz w:val="28"/>
          <w:szCs w:val="28"/>
          <w:lang w:val="en-US"/>
        </w:rPr>
        <w:t>Smart</w:t>
      </w:r>
      <w:r w:rsidR="00B616C0">
        <w:rPr>
          <w:sz w:val="28"/>
          <w:szCs w:val="28"/>
        </w:rPr>
        <w:t xml:space="preserve">-доски </w:t>
      </w:r>
      <w:proofErr w:type="gramStart"/>
      <w:r w:rsidR="00B616C0">
        <w:rPr>
          <w:sz w:val="28"/>
          <w:szCs w:val="28"/>
        </w:rPr>
        <w:t>в</w:t>
      </w:r>
      <w:proofErr w:type="gramEnd"/>
    </w:p>
    <w:p w:rsidR="00F00BE4" w:rsidRPr="00B616C0" w:rsidRDefault="00F00BE4" w:rsidP="00B616C0">
      <w:pPr>
        <w:pStyle w:val="a5"/>
        <w:spacing w:before="0" w:beforeAutospacing="0" w:after="180" w:afterAutospacing="0" w:line="360" w:lineRule="auto"/>
        <w:ind w:left="709"/>
        <w:contextualSpacing/>
        <w:jc w:val="both"/>
        <w:rPr>
          <w:sz w:val="28"/>
          <w:szCs w:val="28"/>
        </w:rPr>
      </w:pPr>
      <w:proofErr w:type="gramStart"/>
      <w:r w:rsidRPr="00B616C0">
        <w:rPr>
          <w:sz w:val="28"/>
          <w:szCs w:val="28"/>
        </w:rPr>
        <w:t>процессе</w:t>
      </w:r>
      <w:proofErr w:type="gramEnd"/>
      <w:r w:rsidRPr="00B616C0">
        <w:rPr>
          <w:sz w:val="28"/>
          <w:szCs w:val="28"/>
        </w:rPr>
        <w:t xml:space="preserve"> обучения//Учитель. – 2007. - №4. – с. 8-10.</w:t>
      </w:r>
    </w:p>
    <w:p w:rsidR="00B616C0" w:rsidRDefault="00F00BE4" w:rsidP="00B616C0">
      <w:pPr>
        <w:pStyle w:val="a5"/>
        <w:numPr>
          <w:ilvl w:val="0"/>
          <w:numId w:val="3"/>
        </w:numPr>
        <w:spacing w:before="0" w:beforeAutospacing="0" w:after="18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B616C0">
        <w:rPr>
          <w:sz w:val="28"/>
          <w:szCs w:val="28"/>
        </w:rPr>
        <w:t xml:space="preserve">Использование </w:t>
      </w:r>
      <w:proofErr w:type="gramStart"/>
      <w:r w:rsidRPr="00B616C0">
        <w:rPr>
          <w:sz w:val="28"/>
          <w:szCs w:val="28"/>
        </w:rPr>
        <w:t>современных</w:t>
      </w:r>
      <w:proofErr w:type="gramEnd"/>
      <w:r w:rsidRPr="00B616C0">
        <w:rPr>
          <w:sz w:val="28"/>
          <w:szCs w:val="28"/>
        </w:rPr>
        <w:t xml:space="preserve"> ин</w:t>
      </w:r>
      <w:r w:rsidR="00B616C0">
        <w:rPr>
          <w:sz w:val="28"/>
          <w:szCs w:val="28"/>
        </w:rPr>
        <w:t>формационных и коммуникационных</w:t>
      </w:r>
    </w:p>
    <w:p w:rsidR="00F00BE4" w:rsidRPr="00B616C0" w:rsidRDefault="00F00BE4" w:rsidP="00B616C0">
      <w:pPr>
        <w:pStyle w:val="a5"/>
        <w:spacing w:before="0" w:beforeAutospacing="0" w:after="18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B616C0">
        <w:rPr>
          <w:sz w:val="28"/>
          <w:szCs w:val="28"/>
        </w:rPr>
        <w:t>технологий в учебном процессе: учебно-методическое пос</w:t>
      </w:r>
      <w:r w:rsidRPr="00B616C0">
        <w:rPr>
          <w:sz w:val="28"/>
          <w:szCs w:val="28"/>
        </w:rPr>
        <w:t>о</w:t>
      </w:r>
      <w:r w:rsidRPr="00B616C0">
        <w:rPr>
          <w:sz w:val="28"/>
          <w:szCs w:val="28"/>
        </w:rPr>
        <w:t xml:space="preserve">бие/Авторы-составители: Д.П. </w:t>
      </w:r>
      <w:proofErr w:type="spellStart"/>
      <w:r w:rsidRPr="00B616C0">
        <w:rPr>
          <w:sz w:val="28"/>
          <w:szCs w:val="28"/>
        </w:rPr>
        <w:t>Тевс</w:t>
      </w:r>
      <w:proofErr w:type="spellEnd"/>
      <w:r w:rsidRPr="00B616C0">
        <w:rPr>
          <w:sz w:val="28"/>
          <w:szCs w:val="28"/>
        </w:rPr>
        <w:t xml:space="preserve">, В.Н. </w:t>
      </w:r>
      <w:proofErr w:type="spellStart"/>
      <w:r w:rsidRPr="00B616C0">
        <w:rPr>
          <w:sz w:val="28"/>
          <w:szCs w:val="28"/>
        </w:rPr>
        <w:t>Подковырова</w:t>
      </w:r>
      <w:proofErr w:type="spellEnd"/>
      <w:r w:rsidRPr="00B616C0">
        <w:rPr>
          <w:sz w:val="28"/>
          <w:szCs w:val="28"/>
        </w:rPr>
        <w:t xml:space="preserve">, Е.И. </w:t>
      </w:r>
      <w:proofErr w:type="spellStart"/>
      <w:r w:rsidRPr="00B616C0">
        <w:rPr>
          <w:sz w:val="28"/>
          <w:szCs w:val="28"/>
        </w:rPr>
        <w:t>Апол</w:t>
      </w:r>
      <w:r w:rsidRPr="00B616C0">
        <w:rPr>
          <w:sz w:val="28"/>
          <w:szCs w:val="28"/>
        </w:rPr>
        <w:t>ь</w:t>
      </w:r>
      <w:r w:rsidRPr="00B616C0">
        <w:rPr>
          <w:sz w:val="28"/>
          <w:szCs w:val="28"/>
        </w:rPr>
        <w:t>ских</w:t>
      </w:r>
      <w:proofErr w:type="spellEnd"/>
      <w:r w:rsidRPr="00B616C0">
        <w:rPr>
          <w:sz w:val="28"/>
          <w:szCs w:val="28"/>
        </w:rPr>
        <w:t xml:space="preserve">, М.В. </w:t>
      </w:r>
      <w:proofErr w:type="spellStart"/>
      <w:r w:rsidRPr="00B616C0">
        <w:rPr>
          <w:sz w:val="28"/>
          <w:szCs w:val="28"/>
        </w:rPr>
        <w:t>Афонина</w:t>
      </w:r>
      <w:proofErr w:type="spellEnd"/>
      <w:r w:rsidRPr="00B616C0">
        <w:rPr>
          <w:sz w:val="28"/>
          <w:szCs w:val="28"/>
        </w:rPr>
        <w:t>. – Барнаул: БГПУ – 2006. – №2 – с. 29-36.</w:t>
      </w:r>
    </w:p>
    <w:p w:rsidR="00B616C0" w:rsidRDefault="00F00BE4" w:rsidP="00B616C0">
      <w:pPr>
        <w:pStyle w:val="a5"/>
        <w:numPr>
          <w:ilvl w:val="0"/>
          <w:numId w:val="3"/>
        </w:numPr>
        <w:spacing w:before="0" w:beforeAutospacing="0" w:after="18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B616C0">
        <w:rPr>
          <w:sz w:val="28"/>
          <w:szCs w:val="28"/>
        </w:rPr>
        <w:t xml:space="preserve">Электронные интерактивные доски </w:t>
      </w:r>
      <w:proofErr w:type="spellStart"/>
      <w:r w:rsidRPr="00B616C0">
        <w:rPr>
          <w:sz w:val="28"/>
          <w:szCs w:val="28"/>
          <w:lang w:val="en-US"/>
        </w:rPr>
        <w:t>SmartBoard</w:t>
      </w:r>
      <w:proofErr w:type="spellEnd"/>
      <w:r w:rsidR="00B616C0">
        <w:rPr>
          <w:sz w:val="28"/>
          <w:szCs w:val="28"/>
        </w:rPr>
        <w:t xml:space="preserve"> – новые технологии </w:t>
      </w:r>
      <w:proofErr w:type="gramStart"/>
      <w:r w:rsidR="00B616C0">
        <w:rPr>
          <w:sz w:val="28"/>
          <w:szCs w:val="28"/>
        </w:rPr>
        <w:t>в</w:t>
      </w:r>
      <w:proofErr w:type="gramEnd"/>
    </w:p>
    <w:p w:rsidR="006B3C53" w:rsidRPr="00B616C0" w:rsidRDefault="00F00BE4" w:rsidP="00B616C0">
      <w:pPr>
        <w:pStyle w:val="a5"/>
        <w:spacing w:before="0" w:beforeAutospacing="0" w:after="18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B616C0">
        <w:rPr>
          <w:sz w:val="28"/>
          <w:szCs w:val="28"/>
        </w:rPr>
        <w:t>образования. -/ http://www.smartboard.ru.</w:t>
      </w:r>
    </w:p>
    <w:sectPr w:rsidR="006B3C53" w:rsidRPr="00B616C0" w:rsidSect="0070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57E5C"/>
    <w:multiLevelType w:val="hybridMultilevel"/>
    <w:tmpl w:val="7CCC2F0C"/>
    <w:lvl w:ilvl="0" w:tplc="08C270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513139"/>
    <w:multiLevelType w:val="hybridMultilevel"/>
    <w:tmpl w:val="3684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8151D"/>
    <w:multiLevelType w:val="hybridMultilevel"/>
    <w:tmpl w:val="BC64D4CA"/>
    <w:lvl w:ilvl="0" w:tplc="DE62CFC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7F06"/>
    <w:rsid w:val="00147ACB"/>
    <w:rsid w:val="002C735D"/>
    <w:rsid w:val="00477F06"/>
    <w:rsid w:val="0059779F"/>
    <w:rsid w:val="005B579C"/>
    <w:rsid w:val="006B3C53"/>
    <w:rsid w:val="006B615F"/>
    <w:rsid w:val="0070057A"/>
    <w:rsid w:val="00724BFB"/>
    <w:rsid w:val="00727838"/>
    <w:rsid w:val="007A110D"/>
    <w:rsid w:val="00B616C0"/>
    <w:rsid w:val="00CC7782"/>
    <w:rsid w:val="00F0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7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7F06"/>
    <w:rPr>
      <w:b/>
      <w:bCs/>
    </w:rPr>
  </w:style>
  <w:style w:type="paragraph" w:customStyle="1" w:styleId="c4">
    <w:name w:val="c4"/>
    <w:basedOn w:val="a"/>
    <w:rsid w:val="0047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7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0BE4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F0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Юша</dc:creator>
  <cp:lastModifiedBy>User</cp:lastModifiedBy>
  <cp:revision>3</cp:revision>
  <dcterms:created xsi:type="dcterms:W3CDTF">2013-01-26T18:53:00Z</dcterms:created>
  <dcterms:modified xsi:type="dcterms:W3CDTF">2014-11-23T15:42:00Z</dcterms:modified>
</cp:coreProperties>
</file>