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Здоровье человека — тема для разговора достаточно актуаль</w:t>
      </w:r>
      <w:r w:rsidRPr="002D47BC">
        <w:rPr>
          <w:rFonts w:ascii="Arial" w:eastAsia="Times New Roman" w:hAnsi="Arial" w:cs="Arial"/>
          <w:color w:val="000000"/>
          <w:sz w:val="16"/>
          <w:szCs w:val="16"/>
        </w:rPr>
        <w:softHyphen/>
        <w:t>ная для всех времен и народов, а в XXI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ребенком общего среднего образования.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проранжировать</w:t>
      </w:r>
      <w:r w:rsidRPr="002D47BC">
        <w:rPr>
          <w:rFonts w:ascii="Arial" w:eastAsia="Times New Roman" w:hAnsi="Arial" w:cs="Arial"/>
          <w:color w:val="000000"/>
          <w:sz w:val="16"/>
        </w:rPr>
        <w:t> </w:t>
      </w:r>
      <w:r w:rsidRPr="002D47BC">
        <w:rPr>
          <w:rFonts w:ascii="Arial" w:eastAsia="Times New Roman" w:hAnsi="Arial" w:cs="Arial"/>
          <w:color w:val="000000"/>
          <w:sz w:val="16"/>
          <w:szCs w:val="16"/>
          <w:u w:val="single"/>
        </w:rPr>
        <w:t>школьные факторы риска</w:t>
      </w:r>
      <w:r w:rsidRPr="002D47BC">
        <w:rPr>
          <w:rFonts w:ascii="Arial" w:eastAsia="Times New Roman" w:hAnsi="Arial" w:cs="Arial"/>
          <w:color w:val="000000"/>
          <w:sz w:val="16"/>
        </w:rPr>
        <w:t> </w:t>
      </w:r>
      <w:r w:rsidRPr="002D47BC">
        <w:rPr>
          <w:rFonts w:ascii="Arial" w:eastAsia="Times New Roman" w:hAnsi="Arial" w:cs="Arial"/>
          <w:color w:val="000000"/>
          <w:sz w:val="16"/>
          <w:szCs w:val="16"/>
        </w:rPr>
        <w:t>по убыванию значимости и силы влияния на здоровье учащихся:</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Стрессовая педагогическая тактика;</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Несоответствие методик и технологий обучения возрастным и функциональным возможностям школьников;</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Несоблюдение элементарных физиологических и гигиенических требований к организации учебного процесса;</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Недостаточная грамотность родителей в вопросах сохранения здоровья детей;</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Провалы в существующей системе физического воспитания;</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Интенсификация учебного процесса;</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Функциональная неграмотность педагога в вопросах охраны и укрепления здоровья;</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Частичное разрушение служб школьного медицинского контроля;</w:t>
      </w:r>
    </w:p>
    <w:p w:rsidR="002D47BC" w:rsidRPr="002D47BC" w:rsidRDefault="002D47BC" w:rsidP="002D47BC">
      <w:pPr>
        <w:numPr>
          <w:ilvl w:val="0"/>
          <w:numId w:val="1"/>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Отсутствие системной работы по формированию ценности здоровья и здорового образа жизни.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здоровьезатратный характер.</w:t>
      </w:r>
      <w:r w:rsidRPr="002D47BC">
        <w:rPr>
          <w:rFonts w:ascii="Arial" w:eastAsia="Times New Roman" w:hAnsi="Arial" w:cs="Arial"/>
          <w:color w:val="000000"/>
          <w:sz w:val="16"/>
        </w:rPr>
        <w:t> </w:t>
      </w:r>
      <w:r w:rsidRPr="002D47BC">
        <w:rPr>
          <w:rFonts w:ascii="Arial" w:eastAsia="Times New Roman" w:hAnsi="Arial" w:cs="Arial"/>
          <w:color w:val="000000"/>
          <w:sz w:val="16"/>
          <w:szCs w:val="16"/>
        </w:rPr>
        <w:br/>
        <w:t>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w:t>
      </w:r>
      <w:r w:rsidRPr="002D47BC">
        <w:rPr>
          <w:rFonts w:ascii="Arial" w:eastAsia="Times New Roman" w:hAnsi="Arial" w:cs="Arial"/>
          <w:color w:val="000000"/>
          <w:sz w:val="16"/>
        </w:rPr>
        <w:t> </w:t>
      </w:r>
      <w:r w:rsidRPr="002D47BC">
        <w:rPr>
          <w:rFonts w:ascii="Arial" w:eastAsia="Times New Roman" w:hAnsi="Arial" w:cs="Arial"/>
          <w:color w:val="000000"/>
          <w:sz w:val="16"/>
          <w:szCs w:val="16"/>
        </w:rPr>
        <w:br/>
        <w:t>Следует учесть, что утомительность урока не является следствием какой-либо одной причины (сложности материала или психологической напряженности), а определенным сочетанием, совокупностью различных</w:t>
      </w:r>
      <w:r w:rsidRPr="002D47BC">
        <w:rPr>
          <w:rFonts w:ascii="Arial" w:eastAsia="Times New Roman" w:hAnsi="Arial" w:cs="Arial"/>
          <w:color w:val="000000"/>
          <w:sz w:val="16"/>
        </w:rPr>
        <w:t> </w:t>
      </w:r>
      <w:r w:rsidRPr="002D47BC">
        <w:rPr>
          <w:rFonts w:ascii="Arial" w:eastAsia="Times New Roman" w:hAnsi="Arial" w:cs="Arial"/>
          <w:i/>
          <w:iCs/>
          <w:color w:val="000000"/>
          <w:sz w:val="16"/>
        </w:rPr>
        <w:t>факторов</w:t>
      </w:r>
      <w:r w:rsidRPr="002D47BC">
        <w:rPr>
          <w:rFonts w:ascii="Arial" w:eastAsia="Times New Roman" w:hAnsi="Arial" w:cs="Arial"/>
          <w:color w:val="000000"/>
          <w:sz w:val="16"/>
          <w:szCs w:val="16"/>
        </w:rPr>
        <w:t>.</w:t>
      </w:r>
      <w:r w:rsidRPr="002D47BC">
        <w:rPr>
          <w:rFonts w:ascii="Arial" w:eastAsia="Times New Roman" w:hAnsi="Arial" w:cs="Arial"/>
          <w:color w:val="000000"/>
          <w:sz w:val="16"/>
          <w:szCs w:val="16"/>
        </w:rPr>
        <w:br/>
      </w:r>
      <w:r w:rsidRPr="002D47BC">
        <w:rPr>
          <w:rFonts w:ascii="Arial" w:eastAsia="Times New Roman" w:hAnsi="Arial" w:cs="Arial"/>
          <w:color w:val="000000"/>
          <w:sz w:val="16"/>
          <w:szCs w:val="16"/>
          <w:u w:val="single"/>
        </w:rPr>
        <w:t>Интенсификация образовательного процесса идет различными путями.</w:t>
      </w:r>
      <w:r w:rsidRPr="002D47BC">
        <w:rPr>
          <w:rFonts w:ascii="Arial" w:eastAsia="Times New Roman" w:hAnsi="Arial" w:cs="Arial"/>
          <w:color w:val="000000"/>
          <w:sz w:val="16"/>
          <w:szCs w:val="16"/>
        </w:rPr>
        <w:br/>
        <w:t>Первый – увеличение количества учебных часов (уроков, внеурочных занятий, факультативов и т.п.). Фактическая учебная школьная нагрузка (по данным Института возрастной физиологии РАО, Научного центра охраны</w:t>
      </w:r>
      <w:r w:rsidRPr="002D47BC">
        <w:rPr>
          <w:rFonts w:ascii="Arial" w:eastAsia="Times New Roman" w:hAnsi="Arial" w:cs="Arial"/>
          <w:color w:val="000000"/>
          <w:sz w:val="16"/>
        </w:rPr>
        <w:t> </w:t>
      </w:r>
      <w:r w:rsidRPr="002D47BC">
        <w:rPr>
          <w:rFonts w:ascii="Arial" w:eastAsia="Times New Roman" w:hAnsi="Arial" w:cs="Arial"/>
          <w:i/>
          <w:iCs/>
          <w:color w:val="000000"/>
          <w:sz w:val="16"/>
        </w:rPr>
        <w:t>здоровья</w:t>
      </w:r>
      <w:r w:rsidRPr="002D47BC">
        <w:rPr>
          <w:rFonts w:ascii="Arial" w:eastAsia="Times New Roman" w:hAnsi="Arial" w:cs="Arial"/>
          <w:color w:val="000000"/>
          <w:sz w:val="16"/>
        </w:rPr>
        <w:t> </w:t>
      </w:r>
      <w:r w:rsidRPr="002D47BC">
        <w:rPr>
          <w:rFonts w:ascii="Arial" w:eastAsia="Times New Roman" w:hAnsi="Arial" w:cs="Arial"/>
          <w:color w:val="000000"/>
          <w:sz w:val="16"/>
          <w:szCs w:val="16"/>
        </w:rPr>
        <w:t>детей и подростков РАМН и ряда региональных институтов), особенно в лицеях и гимназиях, в гимназических классах, в классах с углубленным изучением ряда предметов, составляет в начальной школе в среднем 6,2-6,7 часа в день, в основной школе – 7,2 – 8,3 часа в день и в средней школе – 8,6 – 9,2 часа в день. Вместе с приготовлением домашних заданий рабочий день современного</w:t>
      </w:r>
      <w:r w:rsidRPr="002D47BC">
        <w:rPr>
          <w:rFonts w:ascii="Arial" w:eastAsia="Times New Roman" w:hAnsi="Arial" w:cs="Arial"/>
          <w:i/>
          <w:iCs/>
          <w:color w:val="000000"/>
          <w:sz w:val="16"/>
        </w:rPr>
        <w:t>школьника</w:t>
      </w:r>
      <w:r w:rsidRPr="002D47BC">
        <w:rPr>
          <w:rFonts w:ascii="Arial" w:eastAsia="Times New Roman" w:hAnsi="Arial" w:cs="Arial"/>
          <w:color w:val="000000"/>
          <w:sz w:val="16"/>
        </w:rPr>
        <w:t> </w:t>
      </w:r>
      <w:r w:rsidRPr="002D47BC">
        <w:rPr>
          <w:rFonts w:ascii="Arial" w:eastAsia="Times New Roman" w:hAnsi="Arial" w:cs="Arial"/>
          <w:color w:val="000000"/>
          <w:sz w:val="16"/>
          <w:szCs w:val="16"/>
        </w:rPr>
        <w:t>составляет – 9 – 10 часов в начальной, 10 – 12 в основной и 13 – 15 – в средней школе. Существенное увеличение учебной нагрузки в подобных заведениях и классах не проходит бесследно: у этих детей чаще отмечается большая распространенность и выраженность нервно-психических нарушений, большая утомляемость, сопровождаемая иммунными и гормональными дисфункциями, более низкая сопротивляемость болезням и другие нарушения.</w:t>
      </w:r>
      <w:r w:rsidRPr="002D47BC">
        <w:rPr>
          <w:rFonts w:ascii="Arial" w:eastAsia="Times New Roman" w:hAnsi="Arial" w:cs="Arial"/>
          <w:color w:val="000000"/>
          <w:sz w:val="16"/>
        </w:rPr>
        <w:t> </w:t>
      </w:r>
      <w:r w:rsidRPr="002D47BC">
        <w:rPr>
          <w:rFonts w:ascii="Arial" w:eastAsia="Times New Roman" w:hAnsi="Arial" w:cs="Arial"/>
          <w:color w:val="000000"/>
          <w:sz w:val="16"/>
          <w:szCs w:val="16"/>
        </w:rPr>
        <w:br/>
        <w:t>Другой вариант интенсификации учебного процесса – реальное уменьшение количества часов при сохранении или увеличении объема материала. По данным Минобразования, за период с 1945/46 по 1997/98 учебные годы в начальной школе резко сократилось количество часов на образовательную область филология (на 49%) и на образовательную область математика (на 62%). Каждому, кто знаком с системой начального обучения и существующими программами, как традиционной, так и развивающими, понятно, что содержание и объем учебного материала ни в одной, ни в другой области за последние 50 лет не уменьшились. Столь резкое сокращение количества часов неизбежно должно было привести к увеличению домашних заданий и интенсификации учебного процесса.</w:t>
      </w:r>
      <w:r w:rsidRPr="002D47BC">
        <w:rPr>
          <w:rFonts w:ascii="Arial" w:eastAsia="Times New Roman" w:hAnsi="Arial" w:cs="Arial"/>
          <w:color w:val="000000"/>
          <w:sz w:val="16"/>
          <w:szCs w:val="16"/>
        </w:rPr>
        <w:br/>
        <w:t>Частое следствие интенсификации – возникновение у учащихся состояний усталости, утомления, переутомления.</w:t>
      </w:r>
      <w:r w:rsidRPr="002D47BC">
        <w:rPr>
          <w:rFonts w:ascii="Arial" w:eastAsia="Times New Roman" w:hAnsi="Arial" w:cs="Arial"/>
          <w:color w:val="000000"/>
          <w:sz w:val="16"/>
        </w:rPr>
        <w:t> </w:t>
      </w:r>
      <w:r w:rsidRPr="002D47BC">
        <w:rPr>
          <w:rFonts w:ascii="Arial" w:eastAsia="Times New Roman" w:hAnsi="Arial" w:cs="Arial"/>
          <w:i/>
          <w:iCs/>
          <w:color w:val="000000"/>
          <w:sz w:val="16"/>
        </w:rPr>
        <w:t>Именно переутомление создает предпосылки развития острых и хронических нарушений здоровья, развития нервных, психосоматических и других заболеваний. </w:t>
      </w:r>
      <w:r w:rsidRPr="002D47BC">
        <w:rPr>
          <w:rFonts w:ascii="Arial" w:eastAsia="Times New Roman" w:hAnsi="Arial" w:cs="Arial"/>
          <w:color w:val="000000"/>
          <w:sz w:val="16"/>
          <w:szCs w:val="16"/>
        </w:rPr>
        <w:br/>
        <w:t>Современные теоретические, методические подходы к формированию здоровья учащихся в педагогическом процессе и в повседневной жизни</w:t>
      </w:r>
      <w:r w:rsidRPr="002D47BC">
        <w:rPr>
          <w:rFonts w:ascii="Arial" w:eastAsia="Times New Roman" w:hAnsi="Arial" w:cs="Arial"/>
          <w:color w:val="000000"/>
          <w:sz w:val="16"/>
        </w:rPr>
        <w:t> </w:t>
      </w:r>
      <w:r w:rsidRPr="002D47BC">
        <w:rPr>
          <w:rFonts w:ascii="Arial" w:eastAsia="Times New Roman" w:hAnsi="Arial" w:cs="Arial"/>
          <w:color w:val="000000"/>
          <w:sz w:val="16"/>
          <w:szCs w:val="16"/>
        </w:rPr>
        <w:br/>
        <w:t>Здоровьесберегающие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Предполагают активное участие самого обучающегося в освоении культуры человеческих отношений, в формировании опыта здоровьесбережения, который приобретается через постепенное расширение сферы общения и деятельности учащегося, развитие его саморегуляции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ответственности за свое здоровье, жизнь и здоровье других людей.</w:t>
      </w:r>
      <w:r w:rsidRPr="002D47BC">
        <w:rPr>
          <w:rFonts w:ascii="Arial" w:eastAsia="Times New Roman" w:hAnsi="Arial" w:cs="Arial"/>
          <w:color w:val="000000"/>
          <w:sz w:val="16"/>
          <w:szCs w:val="16"/>
        </w:rPr>
        <w:br/>
        <w:t>По определению В.В. Серикова, технология в любой сфере — это деятельность, в максимальной мере отражающая объективные законы данной предметной сферы, построенная в соответствии с логикой развития этой сферы и потому обеспечивающая наибольшее для данных условий соответствие результата деятельности предварительно поставленным целям. Следуя этому методологическому регулятиву, технологию, применительно к поставленной проблеме, можно определить как здоровьесберегающую педагогическую деятельность, которая по-новому выстраивает отношения между образованием и воспитанием, переводит воспитание в рамки человекообразующего и жизнеобеспечивающего процесса, направленного на сохранение и приумножение здоровья ребенка. Здоровьесберегающие педагогические технологии должны обеспечить развитие природных способностей ребенка: его ума, нравственных и эстетических чувств, потребности в деятельности, овладении первоначальным опытом общения с людьми, природой, искусством.</w:t>
      </w:r>
      <w:r w:rsidRPr="002D47BC">
        <w:rPr>
          <w:rFonts w:ascii="Arial" w:eastAsia="Times New Roman" w:hAnsi="Arial" w:cs="Arial"/>
          <w:color w:val="000000"/>
          <w:sz w:val="16"/>
          <w:szCs w:val="16"/>
        </w:rPr>
        <w:br/>
        <w:t>«Здоровьеформирующие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r w:rsidRPr="002D47BC">
        <w:rPr>
          <w:rFonts w:ascii="Arial" w:eastAsia="Times New Roman" w:hAnsi="Arial" w:cs="Arial"/>
          <w:color w:val="000000"/>
          <w:sz w:val="16"/>
          <w:szCs w:val="16"/>
        </w:rPr>
        <w:br/>
        <w:t>Здоровьесберегающая технология, по мнению В.Д. Сонькина, - это:</w:t>
      </w:r>
    </w:p>
    <w:p w:rsidR="002D47BC" w:rsidRPr="002D47BC" w:rsidRDefault="002D47BC" w:rsidP="002D47BC">
      <w:pPr>
        <w:numPr>
          <w:ilvl w:val="0"/>
          <w:numId w:val="2"/>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условия обучения ребенка в школе (отсутствие стресса, адекватность требований, адекватность методик обучения и воспитания);</w:t>
      </w:r>
    </w:p>
    <w:p w:rsidR="002D47BC" w:rsidRPr="002D47BC" w:rsidRDefault="002D47BC" w:rsidP="002D47BC">
      <w:pPr>
        <w:numPr>
          <w:ilvl w:val="0"/>
          <w:numId w:val="2"/>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рациональная  организация учебного процесса (в соответствии с возрастными, половыми,  индивидуальными особенностями  и гигиеническими требованиями);</w:t>
      </w:r>
    </w:p>
    <w:p w:rsidR="002D47BC" w:rsidRPr="002D47BC" w:rsidRDefault="002D47BC" w:rsidP="002D47BC">
      <w:pPr>
        <w:numPr>
          <w:ilvl w:val="0"/>
          <w:numId w:val="2"/>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lastRenderedPageBreak/>
        <w:t>соответствие  учебной  и  физической  нагрузки  возрастным возможностям ребенка;</w:t>
      </w:r>
    </w:p>
    <w:p w:rsidR="002D47BC" w:rsidRPr="002D47BC" w:rsidRDefault="002D47BC" w:rsidP="002D47BC">
      <w:pPr>
        <w:numPr>
          <w:ilvl w:val="0"/>
          <w:numId w:val="2"/>
        </w:numPr>
        <w:spacing w:after="0" w:line="240" w:lineRule="auto"/>
        <w:ind w:left="0"/>
        <w:rPr>
          <w:rFonts w:ascii="Arial" w:eastAsia="Times New Roman" w:hAnsi="Arial" w:cs="Arial"/>
          <w:color w:val="000000"/>
          <w:sz w:val="16"/>
          <w:szCs w:val="16"/>
        </w:rPr>
      </w:pPr>
      <w:r w:rsidRPr="002D47BC">
        <w:rPr>
          <w:rFonts w:ascii="Arial" w:eastAsia="Times New Roman" w:hAnsi="Arial" w:cs="Arial"/>
          <w:color w:val="000000"/>
          <w:sz w:val="16"/>
          <w:szCs w:val="16"/>
        </w:rPr>
        <w:t>необходимый, достаточный  и  рационально  организованный двигательный режим.</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Под здоровьесберегающей образовательной технологией (Петров) понимает систему, создающую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(учащихся, педагогов и др.). В эту систему входит:</w:t>
      </w:r>
    </w:p>
    <w:p w:rsidR="002D47BC" w:rsidRPr="002D47BC" w:rsidRDefault="002D47BC" w:rsidP="002D47BC">
      <w:pPr>
        <w:numPr>
          <w:ilvl w:val="1"/>
          <w:numId w:val="3"/>
        </w:numPr>
        <w:spacing w:after="0" w:line="240" w:lineRule="auto"/>
        <w:ind w:left="408"/>
        <w:rPr>
          <w:rFonts w:ascii="Arial" w:eastAsia="Times New Roman" w:hAnsi="Arial" w:cs="Arial"/>
          <w:color w:val="000000"/>
          <w:sz w:val="16"/>
          <w:szCs w:val="16"/>
        </w:rPr>
      </w:pPr>
      <w:r w:rsidRPr="002D47BC">
        <w:rPr>
          <w:rFonts w:ascii="Arial" w:eastAsia="Times New Roman" w:hAnsi="Arial" w:cs="Arial"/>
          <w:color w:val="000000"/>
          <w:sz w:val="16"/>
          <w:szCs w:val="16"/>
        </w:rPr>
        <w:t>Использование данных мониторинга состояния здоровья учащихся, проводимого медицинскими работниками, и собственных наблюдений в процессе реализации образовательной технологии, ее коррекция в соответствии с имеющимися данными.</w:t>
      </w:r>
    </w:p>
    <w:p w:rsidR="002D47BC" w:rsidRPr="002D47BC" w:rsidRDefault="002D47BC" w:rsidP="002D47BC">
      <w:pPr>
        <w:numPr>
          <w:ilvl w:val="1"/>
          <w:numId w:val="3"/>
        </w:numPr>
        <w:spacing w:after="0" w:line="240" w:lineRule="auto"/>
        <w:ind w:left="408"/>
        <w:rPr>
          <w:rFonts w:ascii="Arial" w:eastAsia="Times New Roman" w:hAnsi="Arial" w:cs="Arial"/>
          <w:color w:val="000000"/>
          <w:sz w:val="16"/>
          <w:szCs w:val="16"/>
        </w:rPr>
      </w:pPr>
      <w:r w:rsidRPr="002D47BC">
        <w:rPr>
          <w:rFonts w:ascii="Arial" w:eastAsia="Times New Roman" w:hAnsi="Arial" w:cs="Arial"/>
          <w:color w:val="000000"/>
          <w:sz w:val="16"/>
          <w:szCs w:val="16"/>
        </w:rPr>
        <w:t>Учет особенностей возрастного развития школьников и разработка образовательной    стратегии,     соответствующей     особенностям     памяти, мышления,    работоспособности,    активности    и   т.д.    учащихся   данной возрастной группы.</w:t>
      </w:r>
    </w:p>
    <w:p w:rsidR="002D47BC" w:rsidRPr="002D47BC" w:rsidRDefault="002D47BC" w:rsidP="002D47BC">
      <w:pPr>
        <w:numPr>
          <w:ilvl w:val="1"/>
          <w:numId w:val="3"/>
        </w:numPr>
        <w:spacing w:after="0" w:line="240" w:lineRule="auto"/>
        <w:ind w:left="408"/>
        <w:rPr>
          <w:rFonts w:ascii="Arial" w:eastAsia="Times New Roman" w:hAnsi="Arial" w:cs="Arial"/>
          <w:color w:val="000000"/>
          <w:sz w:val="16"/>
          <w:szCs w:val="16"/>
        </w:rPr>
      </w:pPr>
      <w:r w:rsidRPr="002D47BC">
        <w:rPr>
          <w:rFonts w:ascii="Arial" w:eastAsia="Times New Roman" w:hAnsi="Arial" w:cs="Arial"/>
          <w:color w:val="000000"/>
          <w:sz w:val="16"/>
          <w:szCs w:val="16"/>
        </w:rPr>
        <w:t>Создание благоприятного эмоционально-психологического климата в процессе реализации технологии.</w:t>
      </w:r>
    </w:p>
    <w:p w:rsidR="002D47BC" w:rsidRPr="002D47BC" w:rsidRDefault="002D47BC" w:rsidP="002D47BC">
      <w:pPr>
        <w:numPr>
          <w:ilvl w:val="1"/>
          <w:numId w:val="3"/>
        </w:numPr>
        <w:spacing w:after="0" w:line="240" w:lineRule="auto"/>
        <w:ind w:left="408"/>
        <w:rPr>
          <w:rFonts w:ascii="Arial" w:eastAsia="Times New Roman" w:hAnsi="Arial" w:cs="Arial"/>
          <w:color w:val="000000"/>
          <w:sz w:val="16"/>
          <w:szCs w:val="16"/>
        </w:rPr>
      </w:pPr>
      <w:r w:rsidRPr="002D47BC">
        <w:rPr>
          <w:rFonts w:ascii="Arial" w:eastAsia="Times New Roman" w:hAnsi="Arial" w:cs="Arial"/>
          <w:color w:val="000000"/>
          <w:sz w:val="16"/>
          <w:szCs w:val="16"/>
        </w:rPr>
        <w:t>Использование    разнообразных    видов    здоровьесберегающей деятельности учащихся, направленных на сохранение и повышение резервов здоровья, работоспособности (Петров О.В.)</w:t>
      </w:r>
    </w:p>
    <w:p w:rsidR="002D47BC" w:rsidRPr="002D47BC" w:rsidRDefault="002D47BC" w:rsidP="002D47BC">
      <w:pPr>
        <w:spacing w:after="0" w:line="240" w:lineRule="auto"/>
        <w:outlineLvl w:val="1"/>
        <w:rPr>
          <w:rFonts w:ascii="Arial" w:eastAsia="Times New Roman" w:hAnsi="Arial" w:cs="Arial"/>
          <w:b/>
          <w:bCs/>
          <w:color w:val="0177A4"/>
          <w:sz w:val="19"/>
          <w:szCs w:val="19"/>
        </w:rPr>
      </w:pPr>
      <w:r w:rsidRPr="002D47BC">
        <w:rPr>
          <w:rFonts w:ascii="Arial" w:eastAsia="Times New Roman" w:hAnsi="Arial" w:cs="Arial"/>
          <w:b/>
          <w:bCs/>
          <w:color w:val="0177A4"/>
          <w:sz w:val="19"/>
          <w:szCs w:val="19"/>
        </w:rPr>
        <w:t>Принципы здоровьесбережения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Проблемы сохранения здоровья учащихся стали особенно актуальными на современном этапе. Кризисные явления в обществе способствовали изменению мотивации образовательной деятельности у учащихся, снизили их творческую активность, замедлили их физическое и психическое развитие, вызвали отклонения в их социальном поведении.</w:t>
      </w:r>
      <w:r w:rsidRPr="002D47BC">
        <w:rPr>
          <w:rFonts w:ascii="Arial" w:eastAsia="Times New Roman" w:hAnsi="Arial" w:cs="Arial"/>
          <w:color w:val="000000"/>
          <w:sz w:val="16"/>
          <w:szCs w:val="16"/>
        </w:rPr>
        <w:br/>
        <w:t>В создавшейся обстановке естественным стало активное использование педагогических технологий, нацеленных на охрану здоровья школьников. По сло</w:t>
      </w:r>
      <w:r w:rsidRPr="002D47BC">
        <w:rPr>
          <w:rFonts w:ascii="Arial" w:eastAsia="Times New Roman" w:hAnsi="Arial" w:cs="Arial"/>
          <w:color w:val="000000"/>
          <w:sz w:val="16"/>
          <w:szCs w:val="16"/>
        </w:rPr>
        <w:softHyphen/>
        <w:t>вам профессора Н. К. Смирнова,</w:t>
      </w:r>
      <w:r w:rsidRPr="002D47BC">
        <w:rPr>
          <w:rFonts w:ascii="Arial" w:eastAsia="Times New Roman" w:hAnsi="Arial" w:cs="Arial"/>
          <w:color w:val="000000"/>
          <w:sz w:val="16"/>
        </w:rPr>
        <w:t> </w:t>
      </w:r>
      <w:r w:rsidRPr="002D47BC">
        <w:rPr>
          <w:rFonts w:ascii="Arial" w:eastAsia="Times New Roman" w:hAnsi="Arial" w:cs="Arial"/>
          <w:i/>
          <w:iCs/>
          <w:color w:val="000000"/>
          <w:sz w:val="16"/>
        </w:rPr>
        <w:t>«здоровьесберегающие образовательные технологии </w:t>
      </w:r>
      <w:r w:rsidRPr="002D47BC">
        <w:rPr>
          <w:rFonts w:ascii="Arial" w:eastAsia="Times New Roman" w:hAnsi="Arial" w:cs="Arial"/>
          <w:color w:val="000000"/>
          <w:sz w:val="16"/>
          <w:szCs w:val="16"/>
        </w:rPr>
        <w:t>—</w:t>
      </w:r>
      <w:r w:rsidRPr="002D47BC">
        <w:rPr>
          <w:rFonts w:ascii="Arial" w:eastAsia="Times New Roman" w:hAnsi="Arial" w:cs="Arial"/>
          <w:i/>
          <w:iCs/>
          <w:color w:val="000000"/>
          <w:sz w:val="16"/>
        </w:rPr>
        <w:t>это системный подход к обучению и воспитанию, построенный на стремлении педагога не нанести ущерб здоровью учащихся».</w:t>
      </w:r>
      <w:r w:rsidRPr="002D47BC">
        <w:rPr>
          <w:rFonts w:ascii="Arial" w:eastAsia="Times New Roman" w:hAnsi="Arial" w:cs="Arial"/>
          <w:color w:val="000000"/>
          <w:sz w:val="16"/>
          <w:szCs w:val="16"/>
        </w:rPr>
        <w:br/>
        <w:t>Понятие «здоровьесберегающая технология» относится к качественной характеристике любой образовательной технологии, показывающей, как решается задача сохранения здоровья учителя и учеников.</w:t>
      </w:r>
      <w:r w:rsidRPr="002D47BC">
        <w:rPr>
          <w:rFonts w:ascii="Arial" w:eastAsia="Times New Roman" w:hAnsi="Arial" w:cs="Arial"/>
          <w:color w:val="000000"/>
          <w:sz w:val="16"/>
          <w:szCs w:val="16"/>
        </w:rPr>
        <w:br/>
        <w:t>Данные технологии должны удовлетворять принципам здоровьесбережения, которые сформулировал Н. К. Смирнов:</w:t>
      </w:r>
      <w:r w:rsidRPr="002D47BC">
        <w:rPr>
          <w:rFonts w:ascii="Arial" w:eastAsia="Times New Roman" w:hAnsi="Arial" w:cs="Arial"/>
          <w:color w:val="000000"/>
          <w:sz w:val="16"/>
          <w:szCs w:val="16"/>
        </w:rPr>
        <w:br/>
        <w:t>•  </w:t>
      </w:r>
      <w:r w:rsidRPr="002D47BC">
        <w:rPr>
          <w:rFonts w:ascii="Arial" w:eastAsia="Times New Roman" w:hAnsi="Arial" w:cs="Arial"/>
          <w:color w:val="000000"/>
          <w:sz w:val="16"/>
        </w:rPr>
        <w:t> </w:t>
      </w:r>
      <w:r w:rsidRPr="002D47BC">
        <w:rPr>
          <w:rFonts w:ascii="Arial" w:eastAsia="Times New Roman" w:hAnsi="Arial" w:cs="Arial"/>
          <w:i/>
          <w:iCs/>
          <w:color w:val="000000"/>
          <w:sz w:val="16"/>
          <w:u w:val="single"/>
        </w:rPr>
        <w:t>«Не навреди!»</w:t>
      </w:r>
      <w:r w:rsidRPr="002D47BC">
        <w:rPr>
          <w:rFonts w:ascii="Arial" w:eastAsia="Times New Roman" w:hAnsi="Arial" w:cs="Arial"/>
          <w:i/>
          <w:iCs/>
          <w:color w:val="000000"/>
          <w:sz w:val="16"/>
        </w:rPr>
        <w:t> </w:t>
      </w:r>
      <w:r w:rsidRPr="002D47BC">
        <w:rPr>
          <w:rFonts w:ascii="Arial" w:eastAsia="Times New Roman" w:hAnsi="Arial" w:cs="Arial"/>
          <w:color w:val="000000"/>
          <w:sz w:val="16"/>
          <w:szCs w:val="16"/>
        </w:rPr>
        <w:t>—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r w:rsidRPr="002D47BC">
        <w:rPr>
          <w:rFonts w:ascii="Arial" w:eastAsia="Times New Roman" w:hAnsi="Arial" w:cs="Arial"/>
          <w:color w:val="000000"/>
          <w:sz w:val="16"/>
          <w:szCs w:val="16"/>
        </w:rPr>
        <w:br/>
        <w:t>•  </w:t>
      </w:r>
      <w:r w:rsidRPr="002D47BC">
        <w:rPr>
          <w:rFonts w:ascii="Arial" w:eastAsia="Times New Roman" w:hAnsi="Arial" w:cs="Arial"/>
          <w:color w:val="000000"/>
          <w:sz w:val="16"/>
        </w:rPr>
        <w:t> </w:t>
      </w:r>
      <w:r w:rsidRPr="002D47BC">
        <w:rPr>
          <w:rFonts w:ascii="Arial" w:eastAsia="Times New Roman" w:hAnsi="Arial" w:cs="Arial"/>
          <w:i/>
          <w:iCs/>
          <w:color w:val="000000"/>
          <w:sz w:val="16"/>
          <w:u w:val="single"/>
        </w:rPr>
        <w:t>Приоритет заботы о здоровье учителя и учащегося</w:t>
      </w:r>
      <w:r w:rsidRPr="002D47BC">
        <w:rPr>
          <w:rFonts w:ascii="Arial" w:eastAsia="Times New Roman" w:hAnsi="Arial" w:cs="Arial"/>
          <w:i/>
          <w:iCs/>
          <w:color w:val="000000"/>
          <w:sz w:val="16"/>
        </w:rPr>
        <w:t> </w:t>
      </w:r>
      <w:r w:rsidRPr="002D47BC">
        <w:rPr>
          <w:rFonts w:ascii="Arial" w:eastAsia="Times New Roman" w:hAnsi="Arial" w:cs="Arial"/>
          <w:color w:val="000000"/>
          <w:sz w:val="16"/>
          <w:szCs w:val="16"/>
        </w:rPr>
        <w:t>— все используемое должно быть оценено с позиции влияния на психофизиологическое состояние участников образовательного процесса.</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i/>
          <w:iCs/>
          <w:color w:val="000000"/>
          <w:sz w:val="16"/>
        </w:rPr>
        <w:t>Непрерывность и преемственность </w:t>
      </w:r>
      <w:r w:rsidRPr="002D47BC">
        <w:rPr>
          <w:rFonts w:ascii="Arial" w:eastAsia="Times New Roman" w:hAnsi="Arial" w:cs="Arial"/>
          <w:color w:val="000000"/>
          <w:sz w:val="16"/>
          <w:szCs w:val="16"/>
        </w:rPr>
        <w:t>— работа ведется не от случая к случаю, а каждый день и на каждом уроке.</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i/>
          <w:iCs/>
          <w:color w:val="000000"/>
          <w:sz w:val="16"/>
          <w:u w:val="single"/>
        </w:rPr>
        <w:t>Субъект-субъектные взаимоотношения</w:t>
      </w:r>
      <w:r w:rsidRPr="002D47BC">
        <w:rPr>
          <w:rFonts w:ascii="Arial" w:eastAsia="Times New Roman" w:hAnsi="Arial" w:cs="Arial"/>
          <w:i/>
          <w:iCs/>
          <w:color w:val="000000"/>
          <w:sz w:val="16"/>
        </w:rPr>
        <w:t> </w:t>
      </w:r>
      <w:r w:rsidRPr="002D47BC">
        <w:rPr>
          <w:rFonts w:ascii="Arial" w:eastAsia="Times New Roman" w:hAnsi="Arial" w:cs="Arial"/>
          <w:color w:val="000000"/>
          <w:sz w:val="16"/>
          <w:szCs w:val="16"/>
        </w:rPr>
        <w:t>— учащийся является непосредственным участником здоровьесберегающих мероприятий и в содержательном, и в процессуальном аспектах.</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i/>
          <w:iCs/>
          <w:color w:val="000000"/>
          <w:sz w:val="16"/>
          <w:u w:val="single"/>
        </w:rPr>
        <w:t>Соответствие содержания и организации обучения возрастным особенностям учащихся</w:t>
      </w:r>
      <w:r w:rsidRPr="002D47BC">
        <w:rPr>
          <w:rFonts w:ascii="Arial" w:eastAsia="Times New Roman" w:hAnsi="Arial" w:cs="Arial"/>
          <w:i/>
          <w:iCs/>
          <w:color w:val="000000"/>
          <w:sz w:val="16"/>
        </w:rPr>
        <w:t> </w:t>
      </w:r>
      <w:r w:rsidRPr="002D47BC">
        <w:rPr>
          <w:rFonts w:ascii="Arial" w:eastAsia="Times New Roman" w:hAnsi="Arial" w:cs="Arial"/>
          <w:color w:val="000000"/>
          <w:sz w:val="16"/>
          <w:szCs w:val="16"/>
        </w:rPr>
        <w:t>— объем учебной нагрузки, сложность материала должны соответствовать возрасту учащихся.</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i/>
          <w:iCs/>
          <w:color w:val="000000"/>
          <w:sz w:val="16"/>
          <w:u w:val="single"/>
        </w:rPr>
        <w:t>Комплексный, междисциплинарный подход</w:t>
      </w:r>
      <w:r w:rsidRPr="002D47BC">
        <w:rPr>
          <w:rFonts w:ascii="Arial" w:eastAsia="Times New Roman" w:hAnsi="Arial" w:cs="Arial"/>
          <w:i/>
          <w:iCs/>
          <w:color w:val="000000"/>
          <w:sz w:val="16"/>
        </w:rPr>
        <w:t> </w:t>
      </w:r>
      <w:r w:rsidRPr="002D47BC">
        <w:rPr>
          <w:rFonts w:ascii="Arial" w:eastAsia="Times New Roman" w:hAnsi="Arial" w:cs="Arial"/>
          <w:color w:val="000000"/>
          <w:sz w:val="16"/>
          <w:szCs w:val="16"/>
        </w:rPr>
        <w:t>— единство в действиях педагогов, психологов и врачей.</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i/>
          <w:iCs/>
          <w:color w:val="000000"/>
          <w:sz w:val="16"/>
          <w:u w:val="single"/>
        </w:rPr>
        <w:t>Успех порождает успех</w:t>
      </w:r>
      <w:r w:rsidRPr="002D47BC">
        <w:rPr>
          <w:rFonts w:ascii="Arial" w:eastAsia="Times New Roman" w:hAnsi="Arial" w:cs="Arial"/>
          <w:i/>
          <w:iCs/>
          <w:color w:val="000000"/>
          <w:sz w:val="16"/>
        </w:rPr>
        <w:t> </w:t>
      </w:r>
      <w:r w:rsidRPr="002D47BC">
        <w:rPr>
          <w:rFonts w:ascii="Arial" w:eastAsia="Times New Roman" w:hAnsi="Arial" w:cs="Arial"/>
          <w:color w:val="000000"/>
          <w:sz w:val="16"/>
          <w:szCs w:val="16"/>
        </w:rPr>
        <w:t>— акцент делается только на хорошее; в любом поступке, действии сначала выделяют положительное, а только потом отмечают недостатки.</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i/>
          <w:iCs/>
          <w:color w:val="000000"/>
          <w:sz w:val="16"/>
          <w:u w:val="single"/>
        </w:rPr>
        <w:t>Активность</w:t>
      </w:r>
      <w:r w:rsidRPr="002D47BC">
        <w:rPr>
          <w:rFonts w:ascii="Arial" w:eastAsia="Times New Roman" w:hAnsi="Arial" w:cs="Arial"/>
          <w:i/>
          <w:iCs/>
          <w:color w:val="000000"/>
          <w:sz w:val="16"/>
        </w:rPr>
        <w:t> </w:t>
      </w:r>
      <w:r w:rsidRPr="002D47BC">
        <w:rPr>
          <w:rFonts w:ascii="Arial" w:eastAsia="Times New Roman" w:hAnsi="Arial" w:cs="Arial"/>
          <w:color w:val="000000"/>
          <w:sz w:val="16"/>
          <w:szCs w:val="16"/>
        </w:rPr>
        <w:t>— активное включение, а любой процесс снижает риск переутомления.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i/>
          <w:iCs/>
          <w:color w:val="000000"/>
          <w:sz w:val="16"/>
          <w:u w:val="single"/>
        </w:rPr>
        <w:t>Ответственность за свое здоровье</w:t>
      </w:r>
      <w:r w:rsidRPr="002D47BC">
        <w:rPr>
          <w:rFonts w:ascii="Arial" w:eastAsia="Times New Roman" w:hAnsi="Arial" w:cs="Arial"/>
          <w:i/>
          <w:iCs/>
          <w:color w:val="000000"/>
          <w:sz w:val="16"/>
        </w:rPr>
        <w:t> </w:t>
      </w:r>
      <w:r w:rsidRPr="002D47BC">
        <w:rPr>
          <w:rFonts w:ascii="Arial" w:eastAsia="Times New Roman" w:hAnsi="Arial" w:cs="Arial"/>
          <w:color w:val="000000"/>
          <w:sz w:val="16"/>
          <w:szCs w:val="16"/>
        </w:rPr>
        <w:t>—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здоровьесберегающие технологии.</w:t>
      </w:r>
      <w:r w:rsidRPr="002D47BC">
        <w:rPr>
          <w:rFonts w:ascii="Arial" w:eastAsia="Times New Roman" w:hAnsi="Arial" w:cs="Arial"/>
          <w:color w:val="000000"/>
          <w:sz w:val="16"/>
          <w:szCs w:val="16"/>
        </w:rPr>
        <w:br/>
        <w:t>Следует отметить, что все здоровьесберегающие технологии, применяемые в учебно-воспитательном про</w:t>
      </w:r>
      <w:r w:rsidRPr="002D47BC">
        <w:rPr>
          <w:rFonts w:ascii="Arial" w:eastAsia="Times New Roman" w:hAnsi="Arial" w:cs="Arial"/>
          <w:color w:val="000000"/>
          <w:sz w:val="16"/>
          <w:szCs w:val="16"/>
        </w:rPr>
        <w:softHyphen/>
        <w:t>цессе, можно разделить на три основные группы:</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технологии, обеспечивающие гигиенически оптимальные условия образовательного процесса;</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технологии оптимальной организации учебного процесса и физической активности школьников;</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разнообразные психолого-педагогические технологии, используемые на уроках и во внеурочной деятельности педагогами и воспитателями.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Рассмотрим эти группы здоровьесберегающих технологий.</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br/>
      </w:r>
      <w:r w:rsidRPr="002D47BC">
        <w:rPr>
          <w:rFonts w:ascii="Arial" w:eastAsia="Times New Roman" w:hAnsi="Arial" w:cs="Arial"/>
          <w:b/>
          <w:bCs/>
          <w:color w:val="000000"/>
          <w:sz w:val="16"/>
        </w:rPr>
        <w:t>Технологии, обеспечивающие гигиенически оптимальные условия образовательного процесса</w:t>
      </w:r>
      <w:r w:rsidRPr="002D47BC">
        <w:rPr>
          <w:rFonts w:ascii="Arial" w:eastAsia="Times New Roman" w:hAnsi="Arial" w:cs="Arial"/>
          <w:color w:val="000000"/>
          <w:sz w:val="16"/>
          <w:szCs w:val="16"/>
        </w:rPr>
        <w:br/>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w:t>
      </w:r>
      <w:r w:rsidRPr="002D47BC">
        <w:rPr>
          <w:rFonts w:ascii="Arial" w:eastAsia="Times New Roman" w:hAnsi="Arial" w:cs="Arial"/>
          <w:color w:val="000000"/>
          <w:sz w:val="16"/>
          <w:szCs w:val="16"/>
        </w:rPr>
        <w:br/>
        <w:t>Нельзя забывать и о гигиенических условиях урока, которые влияют на состояние здоровья учащихся и учителя.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Критерии здоровьесбережения на уроке, их крат</w:t>
      </w:r>
      <w:r w:rsidRPr="002D47BC">
        <w:rPr>
          <w:rFonts w:ascii="Arial" w:eastAsia="Times New Roman" w:hAnsi="Arial" w:cs="Arial"/>
          <w:color w:val="000000"/>
          <w:sz w:val="16"/>
          <w:szCs w:val="16"/>
        </w:rPr>
        <w:softHyphen/>
        <w:t>кая характеристика и уровни гигиенической рациональности урока представлены в таблице.</w:t>
      </w:r>
    </w:p>
    <w:tbl>
      <w:tblPr>
        <w:tblW w:w="10905"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885"/>
        <w:gridCol w:w="7020"/>
      </w:tblGrid>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br/>
            </w:r>
            <w:r w:rsidRPr="002D47BC">
              <w:rPr>
                <w:rFonts w:ascii="Times New Roman" w:eastAsia="Times New Roman" w:hAnsi="Times New Roman" w:cs="Times New Roman"/>
                <w:b/>
                <w:bCs/>
                <w:sz w:val="24"/>
                <w:szCs w:val="24"/>
              </w:rPr>
              <w:t>Критерии здоровьесбережения</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b/>
                <w:bCs/>
                <w:sz w:val="24"/>
                <w:szCs w:val="24"/>
              </w:rPr>
              <w:t>Характеристика</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Обстановка и гигиенические условия в классе</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Температура и свежесть воздуха, освещение класса и доски, монотонные неприятные звуковые раздражители</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Количество видов учебной деятельности</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Виды учебной деятельности: опрос, письмо, чтение, слушание, рассказ, ответы на вопросы, решение примеров, рассматривание, списывание и т. д.   </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Средняя продолжительность и частота чередования видов деятельности</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 </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Количество видов преподавания</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Виды преподавания: словесный, наглядный, самостоятельная работа, аудиовизуальный, практическая работа, самостоятельная работа</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lastRenderedPageBreak/>
              <w:t>Чередование видов преподавания</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 </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Наличие и место методов, способствующих активизации</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Метод свободного выбора (свободная беседа, выбор способа действия, свобода творчества).</w:t>
            </w:r>
            <w:r w:rsidRPr="002D47BC">
              <w:rPr>
                <w:rFonts w:ascii="Times New Roman" w:eastAsia="Times New Roman" w:hAnsi="Times New Roman" w:cs="Times New Roman"/>
                <w:sz w:val="24"/>
                <w:szCs w:val="24"/>
              </w:rPr>
              <w:br/>
              <w:t>Активные методы (ученик в роли: учителя, исследователя, деловая игра, дискуссия). Методы, направленные на самопознание и развитие (интеллекта, эмоций, общения, самооценки, взаимооценки)</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Место и длительность применения ТСО</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Умение учителя использовать ТСО как средство для дискуссии, беседы, обсуждения</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Поза учащегося, чередование позы</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Правильная посадка ученика, смена видов деятельности требует смены позы</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Наличие, место, содержание и продолжительность на уроке моментов оздоровления</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Физкультминутки, динамические паузы, дыхательная гимнастика, гимнастика для глаз, массаж активных точек</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Наличие мотивации деятельности учащихся на уроке</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Внешняя мотивация: оценка, похвала,  поддержка, соревновательный момент. Стимуляция внутренней мотивации: </w:t>
            </w:r>
            <w:r w:rsidRPr="002D47BC">
              <w:rPr>
                <w:rFonts w:ascii="Times New Roman" w:eastAsia="Times New Roman" w:hAnsi="Times New Roman" w:cs="Times New Roman"/>
                <w:sz w:val="24"/>
                <w:szCs w:val="24"/>
              </w:rPr>
              <w:br/>
              <w:t>стремление больше узнать, радость от активности, интерес к изучаемому материалу</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Психологический климат на уроке</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Взаимоотношения на уроке: учитель — ученик (комфорт</w:t>
            </w:r>
            <w:r w:rsidRPr="002D47BC">
              <w:rPr>
                <w:rFonts w:ascii="Times New Roman" w:eastAsia="Times New Roman" w:hAnsi="Times New Roman" w:cs="Times New Roman"/>
                <w:sz w:val="24"/>
                <w:szCs w:val="24"/>
              </w:rPr>
              <w:br/>
              <w:t>— напряжение, сотрудниче</w:t>
            </w:r>
            <w:r w:rsidRPr="002D47BC">
              <w:rPr>
                <w:rFonts w:ascii="Times New Roman" w:eastAsia="Times New Roman" w:hAnsi="Times New Roman" w:cs="Times New Roman"/>
                <w:sz w:val="24"/>
                <w:szCs w:val="24"/>
              </w:rPr>
              <w:softHyphen/>
              <w:t>ство — авторитарность, учет возрастных особенностей); ученик — ученик(сотрудничество — соперничество, дружелюбие — враждебность, активность — пассивность, заинтересованность — безразличие)</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Эмоциональные разрядки на уроке</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Шутка, улыбка, юмористическая или поучительная кар</w:t>
            </w:r>
            <w:r w:rsidRPr="002D47BC">
              <w:rPr>
                <w:rFonts w:ascii="Times New Roman" w:eastAsia="Times New Roman" w:hAnsi="Times New Roman" w:cs="Times New Roman"/>
                <w:sz w:val="24"/>
                <w:szCs w:val="24"/>
              </w:rPr>
              <w:softHyphen/>
              <w:t>тинка, поговорка, афоризм, музыкальная минутка, четверостишие</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Определяется в ходе наблюдения по возрастанию двигательных или пассивных отвлечений в процессе учебной деятельности</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Момент наступления утомления и снижения учебной активности</w:t>
            </w:r>
          </w:p>
        </w:tc>
      </w:tr>
      <w:tr w:rsidR="002D47BC" w:rsidRPr="002D47BC" w:rsidTr="002D47BC">
        <w:tc>
          <w:tcPr>
            <w:tcW w:w="3885"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Темп окончания урока</w:t>
            </w:r>
          </w:p>
        </w:tc>
        <w:tc>
          <w:tcPr>
            <w:tcW w:w="70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 </w:t>
            </w:r>
          </w:p>
        </w:tc>
      </w:tr>
    </w:tbl>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color w:val="000000"/>
          <w:sz w:val="16"/>
        </w:rPr>
        <w:t>Технологии оптимальной организации учебного процесса и физической активности школьников</w:t>
      </w:r>
      <w:r w:rsidRPr="002D47BC">
        <w:rPr>
          <w:rFonts w:ascii="Arial" w:eastAsia="Times New Roman" w:hAnsi="Arial" w:cs="Arial"/>
          <w:color w:val="000000"/>
          <w:sz w:val="16"/>
          <w:szCs w:val="16"/>
        </w:rPr>
        <w:br/>
        <w:t>Анализ научно-методической литературы и собственный практический опыт позволяют выделить четыре основных правила построения урока с позиции здоровьесберегающих технологий.</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i/>
          <w:iCs/>
          <w:color w:val="000000"/>
          <w:sz w:val="16"/>
        </w:rPr>
        <w:t>Правило 1. Правильная организация урока </w:t>
      </w:r>
      <w:r w:rsidRPr="002D47BC">
        <w:rPr>
          <w:rFonts w:ascii="Arial" w:eastAsia="Times New Roman" w:hAnsi="Arial" w:cs="Arial"/>
          <w:color w:val="000000"/>
          <w:sz w:val="16"/>
          <w:szCs w:val="16"/>
        </w:rPr>
        <w:br/>
      </w:r>
      <w:r w:rsidRPr="002D47BC">
        <w:rPr>
          <w:rFonts w:ascii="Arial" w:eastAsia="Times New Roman" w:hAnsi="Arial" w:cs="Arial"/>
          <w:i/>
          <w:iCs/>
          <w:color w:val="000000"/>
          <w:sz w:val="16"/>
        </w:rPr>
        <w:t>Во-первых, </w:t>
      </w:r>
      <w:r w:rsidRPr="002D47BC">
        <w:rPr>
          <w:rFonts w:ascii="Arial" w:eastAsia="Times New Roman" w:hAnsi="Arial" w:cs="Arial"/>
          <w:color w:val="000000"/>
          <w:sz w:val="16"/>
          <w:szCs w:val="16"/>
        </w:rPr>
        <w:t>это учет всех критериев здоровьесбережения на рациональном уровне.</w:t>
      </w:r>
      <w:r w:rsidRPr="002D47BC">
        <w:rPr>
          <w:rFonts w:ascii="Arial" w:eastAsia="Times New Roman" w:hAnsi="Arial" w:cs="Arial"/>
          <w:color w:val="000000"/>
          <w:sz w:val="16"/>
        </w:rPr>
        <w:t> </w:t>
      </w:r>
      <w:r w:rsidRPr="002D47BC">
        <w:rPr>
          <w:rFonts w:ascii="Arial" w:eastAsia="Times New Roman" w:hAnsi="Arial" w:cs="Arial"/>
          <w:i/>
          <w:iCs/>
          <w:color w:val="000000"/>
          <w:sz w:val="16"/>
        </w:rPr>
        <w:t>Во-вторых, </w:t>
      </w:r>
      <w:r w:rsidRPr="002D47BC">
        <w:rPr>
          <w:rFonts w:ascii="Arial" w:eastAsia="Times New Roman" w:hAnsi="Arial" w:cs="Arial"/>
          <w:color w:val="000000"/>
          <w:sz w:val="16"/>
          <w:szCs w:val="16"/>
        </w:rPr>
        <w:t>главная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показателем включенности ученика в обсуждаемую проблему и, следовательно, хорошего уровня его работоспособности;</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проявлением и тренировкой познавательной активности;</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показателем адекватно развитых коммуникативных навыков.</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Pr="002D47BC">
        <w:rPr>
          <w:rFonts w:ascii="Arial" w:eastAsia="Times New Roman" w:hAnsi="Arial" w:cs="Arial"/>
          <w:color w:val="000000"/>
          <w:sz w:val="16"/>
          <w:szCs w:val="16"/>
        </w:rPr>
        <w:br/>
        <w:t>Организация урока должна обязательно включать три этапа:</w:t>
      </w:r>
      <w:r w:rsidRPr="002D47BC">
        <w:rPr>
          <w:rFonts w:ascii="Arial" w:eastAsia="Times New Roman" w:hAnsi="Arial" w:cs="Arial"/>
          <w:color w:val="000000"/>
          <w:sz w:val="16"/>
          <w:szCs w:val="16"/>
        </w:rPr>
        <w:br/>
        <w:t>-  1-й этап: учитель сообщает информацию (одновременно стимулирует вопросы);</w:t>
      </w:r>
      <w:r w:rsidRPr="002D47BC">
        <w:rPr>
          <w:rFonts w:ascii="Arial" w:eastAsia="Times New Roman" w:hAnsi="Arial" w:cs="Arial"/>
          <w:color w:val="000000"/>
          <w:sz w:val="16"/>
          <w:szCs w:val="16"/>
        </w:rPr>
        <w:br/>
        <w:t>-  2-й этап: ученики формулируют и задают вопросы</w:t>
      </w:r>
      <w:r w:rsidRPr="002D47BC">
        <w:rPr>
          <w:rFonts w:ascii="Arial" w:eastAsia="Times New Roman" w:hAnsi="Arial" w:cs="Arial"/>
          <w:color w:val="000000"/>
          <w:sz w:val="16"/>
          <w:szCs w:val="16"/>
        </w:rPr>
        <w:br/>
        <w:t>-3-й этап: учитель и ученики отвечают на вопросы.</w:t>
      </w:r>
      <w:r w:rsidRPr="002D47BC">
        <w:rPr>
          <w:rFonts w:ascii="Arial" w:eastAsia="Times New Roman" w:hAnsi="Arial" w:cs="Arial"/>
          <w:color w:val="000000"/>
          <w:sz w:val="16"/>
          <w:szCs w:val="16"/>
        </w:rPr>
        <w:br/>
      </w:r>
      <w:r w:rsidRPr="002D47BC">
        <w:rPr>
          <w:rFonts w:ascii="Arial" w:eastAsia="Times New Roman" w:hAnsi="Arial" w:cs="Arial"/>
          <w:i/>
          <w:iCs/>
          <w:color w:val="000000"/>
          <w:sz w:val="16"/>
        </w:rPr>
        <w:t>Результат урока </w:t>
      </w:r>
      <w:r w:rsidRPr="002D47BC">
        <w:rPr>
          <w:rFonts w:ascii="Arial" w:eastAsia="Times New Roman" w:hAnsi="Arial" w:cs="Arial"/>
          <w:color w:val="000000"/>
          <w:sz w:val="16"/>
          <w:szCs w:val="16"/>
        </w:rPr>
        <w:t>-</w:t>
      </w:r>
      <w:r w:rsidRPr="002D47BC">
        <w:rPr>
          <w:rFonts w:ascii="Arial" w:eastAsia="Times New Roman" w:hAnsi="Arial" w:cs="Arial"/>
          <w:color w:val="000000"/>
          <w:sz w:val="16"/>
        </w:rPr>
        <w:t> </w:t>
      </w:r>
      <w:r w:rsidRPr="002D47BC">
        <w:rPr>
          <w:rFonts w:ascii="Arial" w:eastAsia="Times New Roman" w:hAnsi="Arial" w:cs="Arial"/>
          <w:i/>
          <w:iCs/>
          <w:color w:val="000000"/>
          <w:sz w:val="16"/>
        </w:rPr>
        <w:t>взаимный интерес, который подавляет утомление.</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 </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i/>
          <w:iCs/>
          <w:color w:val="000000"/>
          <w:sz w:val="16"/>
        </w:rPr>
        <w:t>Правило 1. Правильная организация урока</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i/>
          <w:iCs/>
          <w:color w:val="000000"/>
          <w:sz w:val="16"/>
        </w:rPr>
        <w:t>Во-первых, </w:t>
      </w:r>
      <w:r w:rsidRPr="002D47BC">
        <w:rPr>
          <w:rFonts w:ascii="Arial" w:eastAsia="Times New Roman" w:hAnsi="Arial" w:cs="Arial"/>
          <w:color w:val="000000"/>
          <w:sz w:val="16"/>
          <w:szCs w:val="16"/>
        </w:rPr>
        <w:t>это учет всех критериев здоровьесбережения на рациональном уровне.</w:t>
      </w:r>
      <w:r w:rsidRPr="002D47BC">
        <w:rPr>
          <w:rFonts w:ascii="Arial" w:eastAsia="Times New Roman" w:hAnsi="Arial" w:cs="Arial"/>
          <w:color w:val="000000"/>
          <w:sz w:val="16"/>
        </w:rPr>
        <w:t> </w:t>
      </w:r>
      <w:r w:rsidRPr="002D47BC">
        <w:rPr>
          <w:rFonts w:ascii="Arial" w:eastAsia="Times New Roman" w:hAnsi="Arial" w:cs="Arial"/>
          <w:i/>
          <w:iCs/>
          <w:color w:val="000000"/>
          <w:sz w:val="16"/>
        </w:rPr>
        <w:t>Во-вторых, </w:t>
      </w:r>
      <w:r w:rsidRPr="002D47BC">
        <w:rPr>
          <w:rFonts w:ascii="Arial" w:eastAsia="Times New Roman" w:hAnsi="Arial" w:cs="Arial"/>
          <w:color w:val="000000"/>
          <w:sz w:val="16"/>
          <w:szCs w:val="16"/>
        </w:rPr>
        <w:t>главная цель учителя - научить ученика запрашивать необ</w:t>
      </w:r>
      <w:r w:rsidRPr="002D47BC">
        <w:rPr>
          <w:rFonts w:ascii="Arial" w:eastAsia="Times New Roman" w:hAnsi="Arial" w:cs="Arial"/>
          <w:color w:val="000000"/>
          <w:sz w:val="16"/>
          <w:szCs w:val="16"/>
        </w:rPr>
        <w:softHyphen/>
        <w:t>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Задавание вопросов является:</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показателем включенности ученика в обсуждаемую проблему и, следовательно, хорошего уровня его работоспособности;</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проявлением и тренировкой познавательной активности;</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показателем адекватно развитых коммуникативных навыков.</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Таким образом,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lastRenderedPageBreak/>
        <w:t>Организация урока должна обязательно включать три этапа:</w:t>
      </w:r>
      <w:r w:rsidRPr="002D47BC">
        <w:rPr>
          <w:rFonts w:ascii="Arial" w:eastAsia="Times New Roman" w:hAnsi="Arial" w:cs="Arial"/>
          <w:color w:val="000000"/>
          <w:sz w:val="16"/>
          <w:szCs w:val="16"/>
        </w:rPr>
        <w:br/>
        <w:t>-  1-й этап: учитель сообщает информацию (одновременно стимулирует вопросы);</w:t>
      </w:r>
      <w:r w:rsidRPr="002D47BC">
        <w:rPr>
          <w:rFonts w:ascii="Arial" w:eastAsia="Times New Roman" w:hAnsi="Arial" w:cs="Arial"/>
          <w:color w:val="000000"/>
          <w:sz w:val="16"/>
          <w:szCs w:val="16"/>
        </w:rPr>
        <w:br/>
        <w:t>-  2-й этап: ученики формулируют и задают вопросы</w:t>
      </w:r>
      <w:r w:rsidRPr="002D47BC">
        <w:rPr>
          <w:rFonts w:ascii="Arial" w:eastAsia="Times New Roman" w:hAnsi="Arial" w:cs="Arial"/>
          <w:color w:val="000000"/>
          <w:sz w:val="16"/>
          <w:szCs w:val="16"/>
        </w:rPr>
        <w:br/>
        <w:t>-3-й этап: учитель и ученики отвечают на вопросы.</w:t>
      </w:r>
      <w:r w:rsidRPr="002D47BC">
        <w:rPr>
          <w:rFonts w:ascii="Arial" w:eastAsia="Times New Roman" w:hAnsi="Arial" w:cs="Arial"/>
          <w:color w:val="000000"/>
          <w:sz w:val="16"/>
          <w:szCs w:val="16"/>
        </w:rPr>
        <w:br/>
      </w:r>
      <w:r w:rsidRPr="002D47BC">
        <w:rPr>
          <w:rFonts w:ascii="Arial" w:eastAsia="Times New Roman" w:hAnsi="Arial" w:cs="Arial"/>
          <w:i/>
          <w:iCs/>
          <w:color w:val="000000"/>
          <w:sz w:val="16"/>
        </w:rPr>
        <w:t>Результат урока </w:t>
      </w:r>
      <w:r w:rsidRPr="002D47BC">
        <w:rPr>
          <w:rFonts w:ascii="Arial" w:eastAsia="Times New Roman" w:hAnsi="Arial" w:cs="Arial"/>
          <w:color w:val="000000"/>
          <w:sz w:val="16"/>
          <w:szCs w:val="16"/>
        </w:rPr>
        <w:t>-</w:t>
      </w:r>
      <w:r w:rsidRPr="002D47BC">
        <w:rPr>
          <w:rFonts w:ascii="Arial" w:eastAsia="Times New Roman" w:hAnsi="Arial" w:cs="Arial"/>
          <w:color w:val="000000"/>
          <w:sz w:val="16"/>
        </w:rPr>
        <w:t> </w:t>
      </w:r>
      <w:r w:rsidRPr="002D47BC">
        <w:rPr>
          <w:rFonts w:ascii="Arial" w:eastAsia="Times New Roman" w:hAnsi="Arial" w:cs="Arial"/>
          <w:i/>
          <w:iCs/>
          <w:color w:val="000000"/>
          <w:sz w:val="16"/>
        </w:rPr>
        <w:t>взаимный интерес, который подавляет утомление.</w:t>
      </w:r>
      <w:r w:rsidRPr="002D47BC">
        <w:rPr>
          <w:rFonts w:ascii="Arial" w:eastAsia="Times New Roman" w:hAnsi="Arial" w:cs="Arial"/>
          <w:color w:val="000000"/>
          <w:sz w:val="16"/>
          <w:szCs w:val="16"/>
        </w:rPr>
        <w:br/>
      </w:r>
      <w:r w:rsidRPr="002D47BC">
        <w:rPr>
          <w:rFonts w:ascii="Arial" w:eastAsia="Times New Roman" w:hAnsi="Arial" w:cs="Arial"/>
          <w:i/>
          <w:iCs/>
          <w:color w:val="000000"/>
          <w:sz w:val="16"/>
        </w:rPr>
        <w:t> </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i/>
          <w:iCs/>
          <w:color w:val="000000"/>
          <w:sz w:val="16"/>
        </w:rPr>
        <w:t>Правило 2. Использование каналов восприятия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Особенности восприятия определяются одним из важнейших свойств индивидуальности — функциональной асимметрией мозга: распределением психи</w:t>
      </w:r>
      <w:r w:rsidRPr="002D47BC">
        <w:rPr>
          <w:rFonts w:ascii="Arial" w:eastAsia="Times New Roman" w:hAnsi="Arial" w:cs="Arial"/>
          <w:color w:val="000000"/>
          <w:sz w:val="16"/>
          <w:szCs w:val="16"/>
        </w:rPr>
        <w:softHyphen/>
        <w:t>ческих функций между полушариями. Выделяются различные типы функциональной организации двух полушарий мозга:</w:t>
      </w:r>
      <w:r w:rsidRPr="002D47BC">
        <w:rPr>
          <w:rFonts w:ascii="Arial" w:eastAsia="Times New Roman" w:hAnsi="Arial" w:cs="Arial"/>
          <w:color w:val="000000"/>
          <w:sz w:val="16"/>
          <w:szCs w:val="16"/>
        </w:rPr>
        <w:br/>
        <w:t>-</w:t>
      </w:r>
      <w:r w:rsidRPr="002D47BC">
        <w:rPr>
          <w:rFonts w:ascii="Arial" w:eastAsia="Times New Roman" w:hAnsi="Arial" w:cs="Arial"/>
          <w:color w:val="000000"/>
          <w:sz w:val="16"/>
        </w:rPr>
        <w:t> </w:t>
      </w:r>
      <w:r w:rsidRPr="002D47BC">
        <w:rPr>
          <w:rFonts w:ascii="Arial" w:eastAsia="Times New Roman" w:hAnsi="Arial" w:cs="Arial"/>
          <w:i/>
          <w:iCs/>
          <w:color w:val="000000"/>
          <w:sz w:val="16"/>
        </w:rPr>
        <w:t>левополушарные люди </w:t>
      </w:r>
      <w:r w:rsidRPr="002D47BC">
        <w:rPr>
          <w:rFonts w:ascii="Arial" w:eastAsia="Times New Roman" w:hAnsi="Arial" w:cs="Arial"/>
          <w:color w:val="000000"/>
          <w:sz w:val="16"/>
          <w:szCs w:val="16"/>
        </w:rPr>
        <w:t>— при доминировании левого полушария. Для них характерен словесно-логический</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стиль познавательных процессов, склонность к абстрагированию и обобщению;</w:t>
      </w:r>
      <w:r w:rsidRPr="002D47BC">
        <w:rPr>
          <w:rFonts w:ascii="Arial" w:eastAsia="Times New Roman" w:hAnsi="Arial" w:cs="Arial"/>
          <w:color w:val="000000"/>
          <w:sz w:val="16"/>
          <w:szCs w:val="16"/>
        </w:rPr>
        <w:br/>
        <w:t>-</w:t>
      </w:r>
      <w:r w:rsidRPr="002D47BC">
        <w:rPr>
          <w:rFonts w:ascii="Arial" w:eastAsia="Times New Roman" w:hAnsi="Arial" w:cs="Arial"/>
          <w:color w:val="000000"/>
          <w:sz w:val="16"/>
        </w:rPr>
        <w:t> </w:t>
      </w:r>
      <w:r w:rsidRPr="002D47BC">
        <w:rPr>
          <w:rFonts w:ascii="Arial" w:eastAsia="Times New Roman" w:hAnsi="Arial" w:cs="Arial"/>
          <w:i/>
          <w:iCs/>
          <w:color w:val="000000"/>
          <w:sz w:val="16"/>
        </w:rPr>
        <w:t>правополушарные люди </w:t>
      </w:r>
      <w:r w:rsidRPr="002D47BC">
        <w:rPr>
          <w:rFonts w:ascii="Arial" w:eastAsia="Times New Roman" w:hAnsi="Arial" w:cs="Arial"/>
          <w:color w:val="000000"/>
          <w:sz w:val="16"/>
          <w:szCs w:val="16"/>
        </w:rPr>
        <w:t>— доминирование правого полушария, У данного типа развиты конкретно-образное мышление и воображение;</w:t>
      </w:r>
      <w:r w:rsidRPr="002D47BC">
        <w:rPr>
          <w:rFonts w:ascii="Arial" w:eastAsia="Times New Roman" w:hAnsi="Arial" w:cs="Arial"/>
          <w:color w:val="000000"/>
          <w:sz w:val="16"/>
          <w:szCs w:val="16"/>
        </w:rPr>
        <w:br/>
        <w:t>-</w:t>
      </w:r>
      <w:r w:rsidRPr="002D47BC">
        <w:rPr>
          <w:rFonts w:ascii="Arial" w:eastAsia="Times New Roman" w:hAnsi="Arial" w:cs="Arial"/>
          <w:color w:val="000000"/>
          <w:sz w:val="16"/>
        </w:rPr>
        <w:t> </w:t>
      </w:r>
      <w:r w:rsidRPr="002D47BC">
        <w:rPr>
          <w:rFonts w:ascii="Arial" w:eastAsia="Times New Roman" w:hAnsi="Arial" w:cs="Arial"/>
          <w:i/>
          <w:iCs/>
          <w:color w:val="000000"/>
          <w:sz w:val="16"/>
        </w:rPr>
        <w:t>равнополушарные люди </w:t>
      </w:r>
      <w:r w:rsidRPr="002D47BC">
        <w:rPr>
          <w:rFonts w:ascii="Arial" w:eastAsia="Times New Roman" w:hAnsi="Arial" w:cs="Arial"/>
          <w:color w:val="000000"/>
          <w:sz w:val="16"/>
          <w:szCs w:val="16"/>
        </w:rPr>
        <w:t>— у них отсутствует ярко выраженное доминирование одного из полушарий.</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На основе предпочтительных каналов восприятия информации различают:</w:t>
      </w:r>
      <w:r w:rsidRPr="002D47BC">
        <w:rPr>
          <w:rFonts w:ascii="Arial" w:eastAsia="Times New Roman" w:hAnsi="Arial" w:cs="Arial"/>
          <w:color w:val="000000"/>
          <w:sz w:val="16"/>
          <w:szCs w:val="16"/>
        </w:rPr>
        <w:br/>
      </w:r>
      <w:r w:rsidRPr="002D47BC">
        <w:rPr>
          <w:rFonts w:ascii="Arial" w:eastAsia="Times New Roman" w:hAnsi="Arial" w:cs="Arial"/>
          <w:i/>
          <w:iCs/>
          <w:color w:val="000000"/>
          <w:sz w:val="16"/>
        </w:rPr>
        <w:t>- аудиальное восприятие;</w:t>
      </w:r>
      <w:r w:rsidRPr="002D47BC">
        <w:rPr>
          <w:rFonts w:ascii="Arial" w:eastAsia="Times New Roman" w:hAnsi="Arial" w:cs="Arial"/>
          <w:color w:val="000000"/>
          <w:sz w:val="16"/>
          <w:szCs w:val="16"/>
        </w:rPr>
        <w:br/>
      </w:r>
      <w:r w:rsidRPr="002D47BC">
        <w:rPr>
          <w:rFonts w:ascii="Arial" w:eastAsia="Times New Roman" w:hAnsi="Arial" w:cs="Arial"/>
          <w:i/>
          <w:iCs/>
          <w:color w:val="000000"/>
          <w:sz w:val="16"/>
        </w:rPr>
        <w:t>- визуальное восприятие;</w:t>
      </w:r>
      <w:r w:rsidRPr="002D47BC">
        <w:rPr>
          <w:rFonts w:ascii="Arial" w:eastAsia="Times New Roman" w:hAnsi="Arial" w:cs="Arial"/>
          <w:color w:val="000000"/>
          <w:sz w:val="16"/>
          <w:szCs w:val="16"/>
        </w:rPr>
        <w:br/>
      </w:r>
      <w:r w:rsidRPr="002D47BC">
        <w:rPr>
          <w:rFonts w:ascii="Arial" w:eastAsia="Times New Roman" w:hAnsi="Arial" w:cs="Arial"/>
          <w:i/>
          <w:iCs/>
          <w:color w:val="000000"/>
          <w:sz w:val="16"/>
        </w:rPr>
        <w:t>- кинестетическое восприятие.</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color w:val="000000"/>
          <w:sz w:val="16"/>
        </w:rPr>
        <w:t>Правило 3. Учет зоны работоспособности учащихся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Экспериментально доказано, что биоритмологический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 Характеристики работоспособности учащихся представлены на диаграммах.</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i/>
          <w:iCs/>
          <w:color w:val="000000"/>
          <w:sz w:val="16"/>
        </w:rPr>
        <w:t>Правило 4. Распределение интенсивности умственной деятельности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При организации урока выделяют три основных этапа с точки зрения здоровьесбережения, которые характеризуются своей продолжительностью, объемом нагрузки и характерными видами деятельности. Данные представлены в таблице 1.3.</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Эффективность усвоения знаний учащихся в тече</w:t>
      </w:r>
      <w:r w:rsidRPr="002D47BC">
        <w:rPr>
          <w:rFonts w:ascii="Arial" w:eastAsia="Times New Roman" w:hAnsi="Arial" w:cs="Arial"/>
          <w:color w:val="000000"/>
          <w:sz w:val="16"/>
          <w:szCs w:val="16"/>
        </w:rPr>
        <w:softHyphen/>
        <w:t>ние урока такова:</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5-25-я минута — 80%;</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25-35-я минута — 60-40%;</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35—40-я минута — 10%.</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Практически все исследователи сходятся во мне</w:t>
      </w:r>
      <w:r w:rsidRPr="002D47BC">
        <w:rPr>
          <w:rFonts w:ascii="Arial" w:eastAsia="Times New Roman" w:hAnsi="Arial" w:cs="Arial"/>
          <w:color w:val="000000"/>
          <w:sz w:val="16"/>
          <w:szCs w:val="16"/>
        </w:rPr>
        <w:softHyphen/>
        <w:t>нии, что урок, организованный на основе принципов здоровьесбережения, не должен приводить к тому, чтобы учащиеся заканчивали обучение с сильными и выраженными формами утомления.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i/>
          <w:iCs/>
          <w:color w:val="000000"/>
          <w:sz w:val="16"/>
        </w:rPr>
        <w:t>Утомление </w:t>
      </w:r>
      <w:r w:rsidRPr="002D47BC">
        <w:rPr>
          <w:rFonts w:ascii="Arial" w:eastAsia="Times New Roman" w:hAnsi="Arial" w:cs="Arial"/>
          <w:color w:val="000000"/>
          <w:sz w:val="16"/>
          <w:szCs w:val="16"/>
        </w:rPr>
        <w:t>— возникающее в результате работы временное ухудшение функционального состояния человека, выражающееся в снижении работоспособности, в неспецифических изменениях физиологичес</w:t>
      </w:r>
      <w:r w:rsidRPr="002D47BC">
        <w:rPr>
          <w:rFonts w:ascii="Arial" w:eastAsia="Times New Roman" w:hAnsi="Arial" w:cs="Arial"/>
          <w:color w:val="000000"/>
          <w:sz w:val="16"/>
          <w:szCs w:val="16"/>
        </w:rPr>
        <w:softHyphen/>
        <w:t>ких функций и в субъективном ощущении усталости. Но утомление не следует рассматривать только как отрицательный феномен. Это защитная, охранительная реакция организма, стимулятор его восстано</w:t>
      </w:r>
      <w:r w:rsidRPr="002D47BC">
        <w:rPr>
          <w:rFonts w:ascii="Arial" w:eastAsia="Times New Roman" w:hAnsi="Arial" w:cs="Arial"/>
          <w:color w:val="000000"/>
          <w:sz w:val="16"/>
          <w:szCs w:val="16"/>
        </w:rPr>
        <w:softHyphen/>
        <w:t>вительных процессов и повышения функциональных возможностей. Действительно, отрицательное влияние на организм оказывает постоянно возникающее и хроническое утомление, особенно перерастающее в переутомление.</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Интенсивность умственной деятельности учащихся в ходе урока</w:t>
      </w:r>
    </w:p>
    <w:tbl>
      <w:tblPr>
        <w:tblW w:w="0" w:type="auto"/>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3127"/>
        <w:gridCol w:w="833"/>
        <w:gridCol w:w="2523"/>
        <w:gridCol w:w="2926"/>
      </w:tblGrid>
      <w:tr w:rsidR="002D47BC" w:rsidRPr="002D47BC" w:rsidTr="002D47BC">
        <w:trPr>
          <w:jc w:val="center"/>
        </w:trPr>
        <w:tc>
          <w:tcPr>
            <w:tcW w:w="360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br/>
            </w:r>
            <w:r w:rsidRPr="002D47BC">
              <w:rPr>
                <w:rFonts w:ascii="Times New Roman" w:eastAsia="Times New Roman" w:hAnsi="Times New Roman" w:cs="Times New Roman"/>
                <w:b/>
                <w:bCs/>
                <w:sz w:val="24"/>
                <w:szCs w:val="24"/>
              </w:rPr>
              <w:t>Часть урока</w:t>
            </w:r>
          </w:p>
        </w:tc>
        <w:tc>
          <w:tcPr>
            <w:tcW w:w="87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b/>
                <w:bCs/>
                <w:sz w:val="24"/>
                <w:szCs w:val="24"/>
              </w:rPr>
              <w:t>Время</w:t>
            </w:r>
          </w:p>
        </w:tc>
        <w:tc>
          <w:tcPr>
            <w:tcW w:w="273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b/>
                <w:bCs/>
                <w:sz w:val="24"/>
                <w:szCs w:val="24"/>
              </w:rPr>
              <w:t>Нагрузка</w:t>
            </w:r>
          </w:p>
        </w:tc>
        <w:tc>
          <w:tcPr>
            <w:tcW w:w="34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b/>
                <w:bCs/>
                <w:sz w:val="24"/>
                <w:szCs w:val="24"/>
              </w:rPr>
              <w:t>Деятельность</w:t>
            </w:r>
          </w:p>
        </w:tc>
      </w:tr>
      <w:tr w:rsidR="002D47BC" w:rsidRPr="002D47BC" w:rsidTr="002D47BC">
        <w:trPr>
          <w:jc w:val="center"/>
        </w:trPr>
        <w:tc>
          <w:tcPr>
            <w:tcW w:w="360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1-й этап. Врабатывание</w:t>
            </w:r>
          </w:p>
        </w:tc>
        <w:tc>
          <w:tcPr>
            <w:tcW w:w="87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5 мин.</w:t>
            </w:r>
          </w:p>
        </w:tc>
        <w:tc>
          <w:tcPr>
            <w:tcW w:w="273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Относительно невелика</w:t>
            </w:r>
          </w:p>
        </w:tc>
        <w:tc>
          <w:tcPr>
            <w:tcW w:w="34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Репродуктивная, переходящая в продуктивную. Повторение</w:t>
            </w:r>
          </w:p>
        </w:tc>
      </w:tr>
      <w:tr w:rsidR="002D47BC" w:rsidRPr="002D47BC" w:rsidTr="002D47BC">
        <w:trPr>
          <w:jc w:val="center"/>
        </w:trPr>
        <w:tc>
          <w:tcPr>
            <w:tcW w:w="360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2-й этап.</w:t>
            </w:r>
            <w:r w:rsidRPr="002D47BC">
              <w:rPr>
                <w:rFonts w:ascii="Times New Roman" w:eastAsia="Times New Roman" w:hAnsi="Times New Roman" w:cs="Times New Roman"/>
                <w:sz w:val="24"/>
                <w:szCs w:val="24"/>
              </w:rPr>
              <w:br/>
              <w:t>Максимальная работоспособность</w:t>
            </w:r>
          </w:p>
        </w:tc>
        <w:tc>
          <w:tcPr>
            <w:tcW w:w="87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20-25</w:t>
            </w:r>
            <w:r w:rsidRPr="002D47BC">
              <w:rPr>
                <w:rFonts w:ascii="Times New Roman" w:eastAsia="Times New Roman" w:hAnsi="Times New Roman" w:cs="Times New Roman"/>
                <w:sz w:val="24"/>
                <w:szCs w:val="24"/>
              </w:rPr>
              <w:br/>
              <w:t>мин.</w:t>
            </w:r>
          </w:p>
        </w:tc>
        <w:tc>
          <w:tcPr>
            <w:tcW w:w="273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Максимальное снижение на 15-й мин.</w:t>
            </w:r>
          </w:p>
        </w:tc>
        <w:tc>
          <w:tcPr>
            <w:tcW w:w="34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Продуктивная, творческая, знакомство с новым материа</w:t>
            </w:r>
            <w:r w:rsidRPr="002D47BC">
              <w:rPr>
                <w:rFonts w:ascii="Times New Roman" w:eastAsia="Times New Roman" w:hAnsi="Times New Roman" w:cs="Times New Roman"/>
                <w:sz w:val="24"/>
                <w:szCs w:val="24"/>
              </w:rPr>
              <w:softHyphen/>
              <w:t>лом</w:t>
            </w:r>
          </w:p>
        </w:tc>
      </w:tr>
      <w:tr w:rsidR="002D47BC" w:rsidRPr="002D47BC" w:rsidTr="002D47BC">
        <w:trPr>
          <w:jc w:val="center"/>
        </w:trPr>
        <w:tc>
          <w:tcPr>
            <w:tcW w:w="360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3-й этап. Конечный порыв</w:t>
            </w:r>
          </w:p>
        </w:tc>
        <w:tc>
          <w:tcPr>
            <w:tcW w:w="87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jc w:val="center"/>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10-15 мин.</w:t>
            </w:r>
          </w:p>
        </w:tc>
        <w:tc>
          <w:tcPr>
            <w:tcW w:w="273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Небольшое по</w:t>
            </w:r>
            <w:r w:rsidRPr="002D47BC">
              <w:rPr>
                <w:rFonts w:ascii="Times New Roman" w:eastAsia="Times New Roman" w:hAnsi="Times New Roman" w:cs="Times New Roman"/>
                <w:sz w:val="24"/>
                <w:szCs w:val="24"/>
              </w:rPr>
              <w:softHyphen/>
              <w:t>вышение работоспособности</w:t>
            </w:r>
          </w:p>
        </w:tc>
        <w:tc>
          <w:tcPr>
            <w:tcW w:w="3420" w:type="dxa"/>
            <w:tcBorders>
              <w:top w:val="outset" w:sz="6" w:space="0" w:color="auto"/>
              <w:left w:val="outset" w:sz="6" w:space="0" w:color="auto"/>
              <w:bottom w:val="outset" w:sz="6" w:space="0" w:color="auto"/>
              <w:right w:val="outset" w:sz="6" w:space="0" w:color="auto"/>
            </w:tcBorders>
            <w:tcMar>
              <w:top w:w="27" w:type="dxa"/>
              <w:left w:w="27" w:type="dxa"/>
              <w:bottom w:w="27" w:type="dxa"/>
              <w:right w:w="27" w:type="dxa"/>
            </w:tcMar>
            <w:hideMark/>
          </w:tcPr>
          <w:p w:rsidR="002D47BC" w:rsidRPr="002D47BC" w:rsidRDefault="002D47BC" w:rsidP="002D47BC">
            <w:pPr>
              <w:spacing w:after="0" w:line="240" w:lineRule="auto"/>
              <w:rPr>
                <w:rFonts w:ascii="Times New Roman" w:eastAsia="Times New Roman" w:hAnsi="Times New Roman" w:cs="Times New Roman"/>
                <w:sz w:val="24"/>
                <w:szCs w:val="24"/>
              </w:rPr>
            </w:pPr>
            <w:r w:rsidRPr="002D47BC">
              <w:rPr>
                <w:rFonts w:ascii="Times New Roman" w:eastAsia="Times New Roman" w:hAnsi="Times New Roman" w:cs="Times New Roman"/>
                <w:sz w:val="24"/>
                <w:szCs w:val="24"/>
              </w:rPr>
              <w:t>Репродуктивная, отработка узловых моментов пройденного</w:t>
            </w:r>
          </w:p>
        </w:tc>
      </w:tr>
    </w:tbl>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Специальными исследованиями выявлено, что у учащихся, заканчивающих занятия с сильным и выраженным утомлением, диагностируется неспецифическое напряжение организма —</w:t>
      </w:r>
      <w:r w:rsidRPr="002D47BC">
        <w:rPr>
          <w:rFonts w:ascii="Arial" w:eastAsia="Times New Roman" w:hAnsi="Arial" w:cs="Arial"/>
          <w:color w:val="000000"/>
          <w:sz w:val="16"/>
        </w:rPr>
        <w:t> </w:t>
      </w:r>
      <w:r w:rsidRPr="002D47BC">
        <w:rPr>
          <w:rFonts w:ascii="Arial" w:eastAsia="Times New Roman" w:hAnsi="Arial" w:cs="Arial"/>
          <w:i/>
          <w:iCs/>
          <w:color w:val="000000"/>
          <w:sz w:val="16"/>
        </w:rPr>
        <w:t>десинхроноз, </w:t>
      </w:r>
      <w:r w:rsidRPr="002D47BC">
        <w:rPr>
          <w:rFonts w:ascii="Arial" w:eastAsia="Times New Roman" w:hAnsi="Arial" w:cs="Arial"/>
          <w:color w:val="000000"/>
          <w:sz w:val="16"/>
          <w:szCs w:val="16"/>
        </w:rPr>
        <w:t>являющийся основой формирования психосоматических заболеваний. Следовательно, снижая утомление, поддерживая и восстанавливая работоспособность учащихся, контролируя ее изменение в ходе процесса обучения, мы будет способствовать здоровьесбережению.</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color w:val="000000"/>
          <w:sz w:val="16"/>
        </w:rPr>
        <w:t>Психолого-педагогические технологии здоровьесбережения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i/>
          <w:iCs/>
          <w:color w:val="000000"/>
          <w:sz w:val="16"/>
        </w:rPr>
        <w:t>Снятие эмоционального напряжения</w:t>
      </w:r>
      <w:r w:rsidRPr="002D47BC">
        <w:rPr>
          <w:rFonts w:ascii="Arial" w:eastAsia="Times New Roman" w:hAnsi="Arial" w:cs="Arial"/>
          <w:color w:val="000000"/>
          <w:sz w:val="16"/>
          <w:szCs w:val="16"/>
        </w:rPr>
        <w:br/>
        <w:t>Использование игровых технологий, игровых обучающих программ, оригинальных заданий и задач, введение в урок исторических экскурсов и отступлений позволяют снять эмоциональное напряжение. Этот прием также позволяет решить одновременно несколько различных задач: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 п.</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На начальном этапе это могут быть игровые задания для обобщения знаний. Для старших классов можно использовать задания фантастического или детективного содержания, также активизирующие творческий потенциал. Задания на обобщение материала могут быть представлены в виде рекламы того или иного закона, явления или теоремы.</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Хороший эффект дает использование интерактивных обучающих программ, которые вызывают неизменный интерес у школьников, одновременно снимая у них элементы стресса и напряжения. Здесь же можно отметить и прием использования литературных произведений, иллюстрирующих то или иное явление, закон и т. п.</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Использование пословиц при изучении понятия монотонности функции: «Чем дальше в лес, тем больше дров» (возрастание), «Подальше положишь, поближе возьмешь» (убывание). В этот момент процесс обуче</w:t>
      </w:r>
      <w:r w:rsidRPr="002D47BC">
        <w:rPr>
          <w:rFonts w:ascii="Arial" w:eastAsia="Times New Roman" w:hAnsi="Arial" w:cs="Arial"/>
          <w:color w:val="000000"/>
          <w:sz w:val="16"/>
          <w:szCs w:val="16"/>
        </w:rPr>
        <w:softHyphen/>
        <w:t xml:space="preserve">ния как бы скрыт от учащихся, они воспринимают это как некоторое отступление от темы, что позволяет им также снять накопившееся </w:t>
      </w:r>
      <w:r w:rsidRPr="002D47BC">
        <w:rPr>
          <w:rFonts w:ascii="Arial" w:eastAsia="Times New Roman" w:hAnsi="Arial" w:cs="Arial"/>
          <w:color w:val="000000"/>
          <w:sz w:val="16"/>
          <w:szCs w:val="16"/>
        </w:rPr>
        <w:lastRenderedPageBreak/>
        <w:t>напряжение. К тому же введение в урок литературных или исторических отступлений способствует не только психологической разгрузке, но и установлению и укреплению межпредметных связей, а также и воспитательным целям.</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i/>
          <w:iCs/>
          <w:color w:val="000000"/>
          <w:sz w:val="16"/>
        </w:rPr>
        <w:t>Создание благоприятного психологического климата на уроке</w:t>
      </w:r>
      <w:r w:rsidRPr="002D47BC">
        <w:rPr>
          <w:rFonts w:ascii="Arial" w:eastAsia="Times New Roman" w:hAnsi="Arial" w:cs="Arial"/>
          <w:color w:val="000000"/>
          <w:sz w:val="16"/>
          <w:szCs w:val="16"/>
        </w:rPr>
        <w:br/>
        <w:t>Пожалуй, одним из важнейших аспектов является именно психологический комфорт школьников во время урока.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Доброжелательная обстановка на уроке, спокойная беседа, внимание к каждому высказыванию, позитивная реакция учителя на желание ученика выра</w:t>
      </w:r>
      <w:r w:rsidRPr="002D47BC">
        <w:rPr>
          <w:rFonts w:ascii="Arial" w:eastAsia="Times New Roman" w:hAnsi="Arial" w:cs="Arial"/>
          <w:color w:val="000000"/>
          <w:sz w:val="16"/>
          <w:szCs w:val="16"/>
        </w:rPr>
        <w:softHyphen/>
        <w:t>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Учащиеся входят в класс не со страхом получить плохую оценку или замечание, а с желанием продолжить беседу, продемонстрировать свои знания, получить новую информацию. В процессе такого урока не возникает эмоционального дискомфорта даже в том случае, когда ученик с чем-то не справился, что-то не смог выполнить. Более того, отсутствие страха и напряжения помогает каждому освободиться внутренне от нежелательных психологических барьеров, смелее высказываться, выражать свою точку зрения.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К тому же каждый ученик уже более спокойно реагирует на полученную оценку, если он сам понимает ее обоснованность. Оценивая свои ошибки, ученик сразу же видит и пути их исправления. Неудача на уроке, воспринимаемая как временное явление, становится дополнительным стимулом для более продуктивной работы дома и в классе. Педагог поощряет стремление ученика к самоанализу, укрепляет его уверенность в собственных возможностях.</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Следует заметить, что в обстановке психологического комфорта и эмоциональной приподнятости работоспособность класса заметно повышается, что в конечном итоге приводит и к более качественному усвоению знаний, и, как следствие, к более высоким результатам.</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По окончании урока ученики покидают класс с хорошим настроением, поскольку в течение этого вре</w:t>
      </w:r>
      <w:r w:rsidRPr="002D47BC">
        <w:rPr>
          <w:rFonts w:ascii="Arial" w:eastAsia="Times New Roman" w:hAnsi="Arial" w:cs="Arial"/>
          <w:color w:val="000000"/>
          <w:sz w:val="16"/>
          <w:szCs w:val="16"/>
        </w:rPr>
        <w:softHyphen/>
        <w:t>мени отрицательные факторы практически отсутствовали.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i/>
          <w:iCs/>
          <w:color w:val="000000"/>
          <w:sz w:val="16"/>
        </w:rPr>
        <w:t>Охрана здоровья и пропаганда здорового образа жизни</w:t>
      </w:r>
      <w:r w:rsidRPr="002D47BC">
        <w:rPr>
          <w:rFonts w:ascii="Arial" w:eastAsia="Times New Roman" w:hAnsi="Arial" w:cs="Arial"/>
          <w:color w:val="000000"/>
          <w:sz w:val="16"/>
          <w:szCs w:val="16"/>
        </w:rPr>
        <w:br/>
        <w:t>Охрана здоровья ребенка предполагает не только создание необходимых гигиенических и психологи</w:t>
      </w:r>
      <w:r w:rsidRPr="002D47BC">
        <w:rPr>
          <w:rFonts w:ascii="Arial" w:eastAsia="Times New Roman" w:hAnsi="Arial" w:cs="Arial"/>
          <w:color w:val="000000"/>
          <w:sz w:val="16"/>
          <w:szCs w:val="16"/>
        </w:rPr>
        <w:softHyphen/>
        <w:t>ческих условий для организации учебной деятельсти, но и профилактику различных заболеваний, а также пропаганду здорового образа жизни.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На сегодняшний день очень важно вводить вопросы здоровья в рамки учебных предметов. Это позволит не только углубить получаемые знания и осуществить межпредметные связи, но и показать ученику, как соотносится изучаемый материал с повседневной жизнью, приучить его постоянно заботиться о своем здоровье.</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Так, на уроках физики 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i/>
          <w:iCs/>
          <w:color w:val="000000"/>
          <w:sz w:val="16"/>
        </w:rPr>
        <w:t>Комплексное использование личностно-ориентированных технологий</w:t>
      </w:r>
      <w:r w:rsidRPr="002D47BC">
        <w:rPr>
          <w:rFonts w:ascii="Arial" w:eastAsia="Times New Roman" w:hAnsi="Arial" w:cs="Arial"/>
          <w:color w:val="000000"/>
          <w:sz w:val="16"/>
          <w:szCs w:val="16"/>
        </w:rPr>
        <w:br/>
        <w:t>Среди здоровьесберегающих технологий можно особо выделить технологии личностно-ориентированного обучения, учитывающие особенности каждого ученика и направленные на возможно более полное раскрытие его потенциала. Сюда можно отнести технологии проектной деятельности, дифференцированного обучения, обучения в сотрудничестве, разнообразные игровые технологии.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Личностно-ориентированное обучение предполагает использование разнообразных форм и методов организации учебной деятельности.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При этом перед учителем встают новые задачи: создание атмосферы заинтересованности каждого ученика в работе класса; стимулирование учащихся к высказываниям и использованию различных способов выполнения заданий без боязни ошибиться; 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Для решения этих задач могут применяться следующие компоненты:</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создание положительного эмоционального на</w:t>
      </w:r>
      <w:r w:rsidRPr="002D47BC">
        <w:rPr>
          <w:rFonts w:ascii="Arial" w:eastAsia="Times New Roman" w:hAnsi="Arial" w:cs="Arial"/>
          <w:color w:val="000000"/>
          <w:sz w:val="16"/>
          <w:szCs w:val="16"/>
        </w:rPr>
        <w:softHyphen/>
        <w:t>строя на работу всех учеников в ходе урока;</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использование проблемных творческих заданий;</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стимулирование учеников к выбору и самостоя</w:t>
      </w:r>
      <w:r w:rsidRPr="002D47BC">
        <w:rPr>
          <w:rFonts w:ascii="Arial" w:eastAsia="Times New Roman" w:hAnsi="Arial" w:cs="Arial"/>
          <w:color w:val="000000"/>
          <w:sz w:val="16"/>
          <w:szCs w:val="16"/>
        </w:rPr>
        <w:softHyphen/>
        <w:t>тельному использованию разных способов вы</w:t>
      </w:r>
      <w:r w:rsidRPr="002D47BC">
        <w:rPr>
          <w:rFonts w:ascii="Arial" w:eastAsia="Times New Roman" w:hAnsi="Arial" w:cs="Arial"/>
          <w:color w:val="000000"/>
          <w:sz w:val="16"/>
          <w:szCs w:val="16"/>
        </w:rPr>
        <w:softHyphen/>
        <w:t>полнения заданий;</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применение заданий, позволяющих ученику са</w:t>
      </w:r>
      <w:r w:rsidRPr="002D47BC">
        <w:rPr>
          <w:rFonts w:ascii="Arial" w:eastAsia="Times New Roman" w:hAnsi="Arial" w:cs="Arial"/>
          <w:color w:val="000000"/>
          <w:sz w:val="16"/>
          <w:szCs w:val="16"/>
        </w:rPr>
        <w:softHyphen/>
        <w:t>мому выбирать тип, вид и форму материала (сло</w:t>
      </w:r>
      <w:r w:rsidRPr="002D47BC">
        <w:rPr>
          <w:rFonts w:ascii="Arial" w:eastAsia="Times New Roman" w:hAnsi="Arial" w:cs="Arial"/>
          <w:color w:val="000000"/>
          <w:sz w:val="16"/>
          <w:szCs w:val="16"/>
        </w:rPr>
        <w:softHyphen/>
        <w:t>весную, графическую, условно-символическую);</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рефлексия. Обсуждение того, что получилось, а что — нет, в чем были ошибки, как они были исправлены.</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Исходя из вышеизложенного, становится очевидным, что эти технологии позволяют параллельно решать и задачи охраны здоровья школьников как в психологическом, так и в физиологическом аспектах. Именно благодаря использованию современных технологий оказывается возможным обеспечить наибо</w:t>
      </w:r>
      <w:r w:rsidRPr="002D47BC">
        <w:rPr>
          <w:rFonts w:ascii="Arial" w:eastAsia="Times New Roman" w:hAnsi="Arial" w:cs="Arial"/>
          <w:color w:val="000000"/>
          <w:sz w:val="16"/>
          <w:szCs w:val="16"/>
        </w:rPr>
        <w:softHyphen/>
        <w:t>лее комфортные условия каждому ученику, учесть индивидуальные особенности каждого ребенка, а следовательно, минимизировать негативные факторы, которые могли бы нанести вред его здоровью.</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Это предполагает использование индивидуальных заданий разных типов и уровней, индивидуального темпа работы, выбор учебной деятельности, личный выбор учащимися блочно-модульных систем образовательного процесса, проведение обучающих игр, проектную деятельность, коллективную деятельность, профилизацию образования, медико-психолого-педагогическое сопровождение учащихся.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color w:val="000000"/>
          <w:sz w:val="16"/>
        </w:rPr>
        <w:t>Образовательные технологии здоровьесберегающей направленности</w:t>
      </w:r>
      <w:r w:rsidRPr="002D47BC">
        <w:rPr>
          <w:rFonts w:ascii="Arial" w:eastAsia="Times New Roman" w:hAnsi="Arial" w:cs="Arial"/>
          <w:color w:val="000000"/>
          <w:sz w:val="16"/>
          <w:szCs w:val="16"/>
        </w:rPr>
        <w:br/>
        <w:t> Личностно-ориентированные (антропоцентрические) технологии в центр образовательной системы ставят личность ребёнка, обеспечение безопасных, комфортных условий её развития и реализации природных возможностей. Личность ребёнка превращается в приоритетный субъект, становится целью образовательной системы. В рамках этой группы в качестве самостоятельных направлений выделяются гуманно-личностные технологии, технологии сотрудничества, технологии свободного воспитания;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color w:val="000000"/>
          <w:sz w:val="16"/>
        </w:rPr>
        <w:t>Педагогика сотрудничества</w:t>
      </w:r>
      <w:r w:rsidRPr="002D47BC">
        <w:rPr>
          <w:rFonts w:ascii="Arial" w:eastAsia="Times New Roman" w:hAnsi="Arial" w:cs="Arial"/>
          <w:color w:val="000000"/>
          <w:sz w:val="16"/>
        </w:rPr>
        <w:t> </w:t>
      </w:r>
      <w:r w:rsidRPr="002D47BC">
        <w:rPr>
          <w:rFonts w:ascii="Arial" w:eastAsia="Times New Roman" w:hAnsi="Arial" w:cs="Arial"/>
          <w:color w:val="000000"/>
          <w:sz w:val="16"/>
          <w:szCs w:val="16"/>
        </w:rPr>
        <w:t>– её можно рассматривать как создающую все условия для реализации задач сохранения и укрепления здоровья учащихся и педагогов.</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Цель школы, реализующей ПС,—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 xml:space="preserve">Проявления гуманного отношения к детям, перечисленные в качестве факторов учебно-воспитательного процесса, такие как любовь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w:t>
      </w:r>
      <w:r w:rsidRPr="002D47BC">
        <w:rPr>
          <w:rFonts w:ascii="Arial" w:eastAsia="Times New Roman" w:hAnsi="Arial" w:cs="Arial"/>
          <w:color w:val="000000"/>
          <w:sz w:val="16"/>
          <w:szCs w:val="16"/>
        </w:rPr>
        <w:lastRenderedPageBreak/>
        <w:t>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 Этому же способствует решение одной из задач ПС – формирование положительной Я-концепции личности подростка.</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color w:val="000000"/>
          <w:sz w:val="16"/>
        </w:rPr>
        <w:t>Технологии развивающего обучения</w:t>
      </w:r>
      <w:r w:rsidRPr="002D47BC">
        <w:rPr>
          <w:rFonts w:ascii="Arial" w:eastAsia="Times New Roman" w:hAnsi="Arial" w:cs="Arial"/>
          <w:color w:val="000000"/>
          <w:sz w:val="16"/>
        </w:rPr>
        <w:t> </w:t>
      </w:r>
      <w:r w:rsidRPr="002D47BC">
        <w:rPr>
          <w:rFonts w:ascii="Arial" w:eastAsia="Times New Roman" w:hAnsi="Arial" w:cs="Arial"/>
          <w:color w:val="000000"/>
          <w:sz w:val="16"/>
          <w:szCs w:val="16"/>
        </w:rPr>
        <w:t>(ТРО) строятся на плодотворных идеях Л. С. Выготского, в частности – его гипотезе о том, что знания являются не конечной целью обучения, а лишь средством развития учащихся. Классификационные характеристики технологии РО, разработанной Д. Б. Элькониным и В. В. Давыдовым, в определённой части отвечают принципам здоровьесберегающей педагогики: антропоцентрическая философская основа, признание основным фактором развития психогенного, развивающая концепция усвоения и т. д. Ориентация на «зону ближайшего развития» ученика при построении его индивидуальной образовательной программы позволяет в максимальной степени учесть его способности, возможности, темпы развития, влияние окружающей среды и условий. Важным моментом, положительно влияющим на психологическое состояние ученика, а в динамике – и на его здоровье, является принятый в ТРО характер оценки учебной деятельности.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Вместе с тем использование технологии развивающего обучения, особенно по методу Л. В. Занкова, таит в себе и угрозу такой интенсификации образовательного процесса, которая приводит к перегрузке учащихся, формированию у них утомления и переутомления.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b/>
          <w:bCs/>
          <w:color w:val="000000"/>
          <w:sz w:val="16"/>
        </w:rPr>
        <w:t>Технология уровневой дифференциации обучения на основе обязательных результатов </w:t>
      </w:r>
      <w:r w:rsidRPr="002D47BC">
        <w:rPr>
          <w:rFonts w:ascii="Arial" w:eastAsia="Times New Roman" w:hAnsi="Arial" w:cs="Arial"/>
          <w:color w:val="000000"/>
          <w:sz w:val="16"/>
          <w:szCs w:val="16"/>
        </w:rPr>
        <w:t>была разработана В. В. Фирсовым как один из вариантов развития технологии уровневой дифференциации. Среди классификационных параметров этой группы технологии потенциальная положительная связь с воздействием на здоровье учащихся видится в таких, как приспосабливающая философская основа, система малых групп среди типов управления познавательной деятельностью, целевая ориентация на обучение каждого учащегося на уровне его индивидуальных возможностей и способностей. У учителя появляется возможность дифферецированно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сильных.</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Важной отличительной особенностью данной технологии, которую можно рассматривать как системообразующую для целой группы образовательных технологий, является разработанный подход к оцениванию знаний учащихся.</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К числу здоровьесберегающих технологий следует отнести и «</w:t>
      </w:r>
      <w:r w:rsidRPr="002D47BC">
        <w:rPr>
          <w:rFonts w:ascii="Arial" w:eastAsia="Times New Roman" w:hAnsi="Arial" w:cs="Arial"/>
          <w:b/>
          <w:bCs/>
          <w:color w:val="000000"/>
          <w:sz w:val="16"/>
        </w:rPr>
        <w:t>технологию раскрепощённого развития детей</w:t>
      </w:r>
      <w:r w:rsidRPr="002D47BC">
        <w:rPr>
          <w:rFonts w:ascii="Arial" w:eastAsia="Times New Roman" w:hAnsi="Arial" w:cs="Arial"/>
          <w:color w:val="000000"/>
          <w:sz w:val="16"/>
          <w:szCs w:val="16"/>
        </w:rPr>
        <w:t>», разработанную физиологом В. Ф. Базарным.</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Отличительные особенности этой технологии, основное внимание которой обращено главным образом на учащихся начальной школы, состоят в следующем:</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1. Учебные занятия в классе проводятся в режиме смены динамических поз, для чего используется специальная ростомерная мебель с наклонной поверхностью – парты и конторки. Часть урока ученик сидит за партой, а другую часть – стоит за конторкой. Тем самым сохраняется и укрепляется позвоночник, формируется осанка.</w:t>
      </w:r>
      <w:r w:rsidRPr="002D47BC">
        <w:rPr>
          <w:rFonts w:ascii="Arial" w:eastAsia="Times New Roman" w:hAnsi="Arial" w:cs="Arial"/>
          <w:color w:val="000000"/>
          <w:sz w:val="16"/>
          <w:szCs w:val="16"/>
        </w:rPr>
        <w:br/>
        <w:t>2. Для разминок и упражнений на мышечно-телесную и зрительную координацию, а также на развитие внимания и быстроты реакции на уроке используются схемы зрительных траекторий, расположенные на потолке, и специальные офтальмотренажёры, «бегущие огоньки». Упражнения сочетают в себе движения глазами, головой и туловищем, выполняются в позе свободного стояния и базируются на зрительно-поисковых стимулах, которые несут в себе мотивационно активизирующий заряд для всего организма. Результатами таких упражнений являются: развитие чувства общей и зрительной координации и их синхронизация; развитие зрительно-моторной реакции, в частности скорости ориентации в пространстве, в т. ч. реакции на экстремальные ситуации (типа дорожно-транспортных и т. п.).</w:t>
      </w:r>
      <w:r w:rsidRPr="002D47BC">
        <w:rPr>
          <w:rFonts w:ascii="Arial" w:eastAsia="Times New Roman" w:hAnsi="Arial" w:cs="Arial"/>
          <w:color w:val="000000"/>
          <w:sz w:val="16"/>
        </w:rPr>
        <w:t> </w:t>
      </w:r>
      <w:r w:rsidRPr="002D47BC">
        <w:rPr>
          <w:rFonts w:ascii="Arial" w:eastAsia="Times New Roman" w:hAnsi="Arial" w:cs="Arial"/>
          <w:color w:val="000000"/>
          <w:sz w:val="16"/>
          <w:szCs w:val="16"/>
        </w:rPr>
        <w:br/>
        <w:t>3. С целью расширения зрительных горизонтов, развития творческого воображения и целостного восприятия и познания мира на уроках по всем предметам применяется специально разработанный «Экологический букварь» (картина-панно), распложенный на одной из стен класса и изображающий уходящую в бесконечность и насыщенную природными и рукотворными зрительными стимулами местность, на которой с помощью специальных манекенов и карточек разворачиваются сюжеты урока. Это даёт возможность практически «бескнижного» обучения в начальной школе, снижая нагрузку на зрение.</w:t>
      </w:r>
      <w:r w:rsidRPr="002D47BC">
        <w:rPr>
          <w:rFonts w:ascii="Arial" w:eastAsia="Times New Roman" w:hAnsi="Arial" w:cs="Arial"/>
          <w:color w:val="000000"/>
          <w:sz w:val="16"/>
          <w:szCs w:val="16"/>
        </w:rPr>
        <w:br/>
        <w:t>4. Важная особенность уроков состоит в том, что они проводятся в режиме движения наглядного учебного материала, постоянного поиска и выполнения заданий, активизирующих детей. Для этого учитель использует подвижные «сенсорные кресты», карточки с заданиями и возможными вариантами ответов, которые могут по воле учителя оказаться в любой точке класса и которые дети должны найти и использовать в своей работе, а также специальные «держалки», позволяющие переключать зрение детей с ближних целей на дальние.</w:t>
      </w:r>
      <w:r w:rsidRPr="002D47BC">
        <w:rPr>
          <w:rFonts w:ascii="Arial" w:eastAsia="Times New Roman" w:hAnsi="Arial" w:cs="Arial"/>
          <w:color w:val="000000"/>
          <w:sz w:val="16"/>
        </w:rPr>
        <w:t> </w:t>
      </w:r>
      <w:r w:rsidRPr="002D47BC">
        <w:rPr>
          <w:rFonts w:ascii="Arial" w:eastAsia="Times New Roman" w:hAnsi="Arial" w:cs="Arial"/>
          <w:color w:val="000000"/>
          <w:sz w:val="16"/>
          <w:szCs w:val="16"/>
        </w:rPr>
        <w:br/>
        <w:t>5. В процессе овладения детьми письмом применяются специальные художественно-образные каллиграфические прописи перьевой ручкой, формирующие утончённое художественное чувство и развивающие психомоторную систему «глаз – рука».</w:t>
      </w:r>
      <w:r w:rsidRPr="002D47BC">
        <w:rPr>
          <w:rFonts w:ascii="Arial" w:eastAsia="Times New Roman" w:hAnsi="Arial" w:cs="Arial"/>
          <w:color w:val="000000"/>
          <w:sz w:val="16"/>
          <w:szCs w:val="16"/>
        </w:rPr>
        <w:br/>
        <w:t>6. Обязательным предметом в технологии является детское хоровое пение, основанное на народных песнях и классической музыке.</w:t>
      </w:r>
      <w:r w:rsidRPr="002D47BC">
        <w:rPr>
          <w:rFonts w:ascii="Arial" w:eastAsia="Times New Roman" w:hAnsi="Arial" w:cs="Arial"/>
          <w:color w:val="000000"/>
          <w:sz w:val="16"/>
          <w:szCs w:val="16"/>
        </w:rPr>
        <w:br/>
        <w:t>7. В школах, использующих эту технологию, дети совместно с педагогами и родителями сами созидают по законам искусства и трудового рукотворчества окружающую их жизненную среду.</w:t>
      </w:r>
      <w:r w:rsidRPr="002D47BC">
        <w:rPr>
          <w:rFonts w:ascii="Arial" w:eastAsia="Times New Roman" w:hAnsi="Arial" w:cs="Arial"/>
          <w:color w:val="000000"/>
          <w:sz w:val="16"/>
          <w:szCs w:val="16"/>
        </w:rPr>
        <w:br/>
        <w:t>8. В технологии предусмотрено введение раздельно-параллельного образования мальчиков и девочек. Это означает, что, учась в классах раздельно, они, как и обычно, общаются друг с другом на переменах, в творческих кружках, на совместных вечерах и праздниках.</w:t>
      </w:r>
      <w:r w:rsidRPr="002D47BC">
        <w:rPr>
          <w:rFonts w:ascii="Arial" w:eastAsia="Times New Roman" w:hAnsi="Arial" w:cs="Arial"/>
          <w:color w:val="000000"/>
          <w:sz w:val="16"/>
          <w:szCs w:val="16"/>
        </w:rPr>
        <w:br/>
        <w:t>9. Одно из требований технологии – условие, отличающее все здоровьесберегающие технологии,— регулярное проведение экспресс-диагностики состояния детей и отчёт перед родителями о полученных результатах.</w:t>
      </w:r>
      <w:r w:rsidRPr="002D47BC">
        <w:rPr>
          <w:rFonts w:ascii="Arial" w:eastAsia="Times New Roman" w:hAnsi="Arial" w:cs="Arial"/>
          <w:color w:val="000000"/>
          <w:sz w:val="16"/>
          <w:szCs w:val="16"/>
        </w:rPr>
        <w:br/>
        <w:t>При использовании технологии Базарного результаты внедрения обучения по его системе показывают снижение показателей заболеваемости детей, улучшение психологического климата в детских и педагогическом коллективах, активное приобщение родителей школьников к работе по укреплению их здоровья и т. п., т. е. все признаки, которые характерны для школ, в которых целенаправленно занимаются здоровьем своих воспитанников. Это позволяет рассматривать технологию В. Ф. Базарного как здоровьесберегающую.</w:t>
      </w:r>
      <w:r w:rsidRPr="002D47BC">
        <w:rPr>
          <w:rFonts w:ascii="Arial" w:eastAsia="Times New Roman" w:hAnsi="Arial" w:cs="Arial"/>
          <w:color w:val="000000"/>
          <w:sz w:val="16"/>
        </w:rPr>
        <w:t> </w:t>
      </w:r>
      <w:r w:rsidRPr="002D47BC">
        <w:rPr>
          <w:rFonts w:ascii="Arial" w:eastAsia="Times New Roman" w:hAnsi="Arial" w:cs="Arial"/>
          <w:color w:val="000000"/>
          <w:sz w:val="16"/>
          <w:szCs w:val="16"/>
        </w:rPr>
        <w:br/>
      </w:r>
      <w:r w:rsidRPr="002D47BC">
        <w:rPr>
          <w:rFonts w:ascii="Arial" w:eastAsia="Times New Roman" w:hAnsi="Arial" w:cs="Arial"/>
          <w:b/>
          <w:bCs/>
          <w:color w:val="000000"/>
          <w:sz w:val="16"/>
        </w:rPr>
        <w:t>Технология психологического сопровождения учебной группы </w:t>
      </w:r>
      <w:r w:rsidRPr="002D47BC">
        <w:rPr>
          <w:rFonts w:ascii="Arial" w:eastAsia="Times New Roman" w:hAnsi="Arial" w:cs="Arial"/>
          <w:color w:val="000000"/>
          <w:sz w:val="16"/>
          <w:szCs w:val="16"/>
        </w:rPr>
        <w:t>разработана М. Ю. Громовым и Н. К. Смирновым как модель внедрения в работу школы принципов психологии здоровья и педагогической психотерапии. В её основе – активное участие психологов в образовательном процессе школы, превращение школьного психолога в одну из ключевых фигур учебно-воспитательного процесса, основанного на принципах здоровьесбережения. Именно психогенные нарушения здоровья являются наиболее распространёнными среди школьников и служат в дальнейшем основой развития большого числа разных заболеваний. Учителям, освоившим эту технологию становится и легче и интереснее работать, поскольку исчезает проблема учебной дисциплины и происходит раскрепощение учителя, открывается простор для его педагогического творчества.</w:t>
      </w:r>
      <w:r w:rsidRPr="002D47BC">
        <w:rPr>
          <w:rFonts w:ascii="Arial" w:eastAsia="Times New Roman" w:hAnsi="Arial" w:cs="Arial"/>
          <w:color w:val="000000"/>
          <w:sz w:val="16"/>
          <w:szCs w:val="16"/>
        </w:rPr>
        <w:br/>
        <w:t xml:space="preserve">               Здоровый образ жизни не занимает пока первое место в иерархии потребностей и ценностей человека в нашем обществе. Но если мы не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w:t>
      </w:r>
      <w:r w:rsidRPr="002D47BC">
        <w:rPr>
          <w:rFonts w:ascii="Arial" w:eastAsia="Times New Roman" w:hAnsi="Arial" w:cs="Arial"/>
          <w:color w:val="000000"/>
          <w:sz w:val="16"/>
          <w:szCs w:val="16"/>
        </w:rPr>
        <w:lastRenderedPageBreak/>
        <w:t>говорили: “В здоровом теле - здоровый дух”, то не ошибется тот, кто скажет, что без духовного не может быть здорового.</w:t>
      </w:r>
      <w:r w:rsidRPr="002D47BC">
        <w:rPr>
          <w:rFonts w:ascii="Arial" w:eastAsia="Times New Roman" w:hAnsi="Arial" w:cs="Arial"/>
          <w:color w:val="000000"/>
          <w:sz w:val="16"/>
        </w:rPr>
        <w:t> </w:t>
      </w:r>
      <w:r w:rsidRPr="002D47BC">
        <w:rPr>
          <w:rFonts w:ascii="Arial" w:eastAsia="Times New Roman" w:hAnsi="Arial" w:cs="Arial"/>
          <w:color w:val="000000"/>
          <w:sz w:val="16"/>
          <w:szCs w:val="16"/>
        </w:rPr>
        <w:br/>
        <w:t>Наблюдения показывают, что 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r w:rsidRPr="002D47BC">
        <w:rPr>
          <w:rFonts w:ascii="Arial" w:eastAsia="Times New Roman" w:hAnsi="Arial" w:cs="Arial"/>
          <w:color w:val="000000"/>
          <w:sz w:val="16"/>
          <w:szCs w:val="16"/>
        </w:rPr>
        <w:br/>
      </w:r>
      <w:r w:rsidRPr="002D47BC">
        <w:rPr>
          <w:rFonts w:ascii="Arial" w:eastAsia="Times New Roman" w:hAnsi="Arial" w:cs="Arial"/>
          <w:b/>
          <w:bCs/>
          <w:color w:val="000000"/>
          <w:sz w:val="16"/>
        </w:rPr>
        <w:t>Список литературы</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1. Бабанский Ю. К. «Методические основы оптимизации учебно-воспитательного процесса» 1982г. – 480 с.</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Ковалько В.И. Здоровьесберегающие технологии в начальной школе. 1-4 классы. М.: «ВАКО», 2004, 296 с. - (Педагогика. Психология. Управление).</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Кукушин В. С. Теория и методика обучения. - Ростов н/Д.: Феникс, 2005. - 474 с.</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Менчинская Е.А. Основы здоровьесберегающего обучения в начальной школе: Методические рекомендации по преодолению пере</w:t>
      </w:r>
      <w:r w:rsidRPr="002D47BC">
        <w:rPr>
          <w:rFonts w:ascii="Arial" w:eastAsia="Times New Roman" w:hAnsi="Arial" w:cs="Arial"/>
          <w:color w:val="000000"/>
          <w:sz w:val="16"/>
          <w:szCs w:val="16"/>
        </w:rPr>
        <w:softHyphen/>
        <w:t>грузки учащихся / Е.А. Менчинская. — М. : Вентана-Граф, 2008. — 112 с. — (Педагогическая мастерская).</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Наш выбор – здоровье: досуговая программа, разработки мероприятий, рекомендации/ авт.-сост. Н. Н. Шапцева. – Волгоград: Учитель, 2009. – 184 с.</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Орехова В. А.Педагогика в вопросах и ответах: учебн. Пособие. – М.: КНОРУС, 2006.  С. 147</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Смирнов Н. К. Здоровьесберегающие образовательные технологии в современной школе. – М.: АПК и ПРО, 2002. – с. 62.</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Советова Е. В.. Эффективные образовательные технологии. –Ростов н/Дону: Феникс, 2007. – 285 с.</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r w:rsidRPr="002D47BC">
        <w:rPr>
          <w:rFonts w:ascii="Arial" w:eastAsia="Times New Roman" w:hAnsi="Arial" w:cs="Arial"/>
          <w:color w:val="000000"/>
          <w:sz w:val="16"/>
          <w:szCs w:val="16"/>
        </w:rPr>
        <w:t>Щукина Г.И. «Активизация познавательной деятельности учащихся в учебном процессе». М., Просвещение. – 220 с.</w:t>
      </w:r>
    </w:p>
    <w:p w:rsidR="002D47BC" w:rsidRPr="002D47BC" w:rsidRDefault="002D47BC" w:rsidP="002D47BC">
      <w:pPr>
        <w:numPr>
          <w:ilvl w:val="1"/>
          <w:numId w:val="4"/>
        </w:numPr>
        <w:spacing w:after="0" w:line="240" w:lineRule="auto"/>
        <w:ind w:hanging="360"/>
        <w:rPr>
          <w:rFonts w:ascii="Arial" w:eastAsia="Times New Roman" w:hAnsi="Arial" w:cs="Arial"/>
          <w:color w:val="000000"/>
          <w:sz w:val="16"/>
          <w:szCs w:val="16"/>
        </w:rPr>
      </w:pPr>
      <w:hyperlink r:id="rId5" w:history="1">
        <w:r w:rsidRPr="002D47BC">
          <w:rPr>
            <w:rFonts w:ascii="Arial" w:eastAsia="Times New Roman" w:hAnsi="Arial" w:cs="Arial"/>
            <w:color w:val="6D9A00"/>
            <w:sz w:val="16"/>
          </w:rPr>
          <w:t>http://www.shkolnymir.info/</w:t>
        </w:r>
      </w:hyperlink>
      <w:r w:rsidRPr="002D47BC">
        <w:rPr>
          <w:rFonts w:ascii="Arial" w:eastAsia="Times New Roman" w:hAnsi="Arial" w:cs="Arial"/>
          <w:color w:val="000000"/>
          <w:sz w:val="16"/>
          <w:szCs w:val="16"/>
        </w:rPr>
        <w:t>. О. А. Соколова. Здоровьесберегающие образовательные технологии.</w:t>
      </w:r>
    </w:p>
    <w:p w:rsidR="002D47BC" w:rsidRPr="002D47BC" w:rsidRDefault="002D47BC" w:rsidP="002D47BC">
      <w:pPr>
        <w:spacing w:after="0" w:line="240" w:lineRule="auto"/>
        <w:rPr>
          <w:rFonts w:ascii="Arial" w:eastAsia="Times New Roman" w:hAnsi="Arial" w:cs="Arial"/>
          <w:color w:val="000000"/>
          <w:sz w:val="16"/>
          <w:szCs w:val="16"/>
        </w:rPr>
      </w:pPr>
      <w:r w:rsidRPr="002D47BC">
        <w:rPr>
          <w:rFonts w:ascii="Arial" w:eastAsia="Times New Roman" w:hAnsi="Arial" w:cs="Arial"/>
          <w:color w:val="000000"/>
          <w:sz w:val="16"/>
          <w:szCs w:val="16"/>
        </w:rPr>
        <w:t> </w:t>
      </w:r>
    </w:p>
    <w:p w:rsidR="00E846AC" w:rsidRDefault="00E846AC"/>
    <w:sectPr w:rsidR="00E84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078D6"/>
    <w:multiLevelType w:val="multilevel"/>
    <w:tmpl w:val="EBC80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682644"/>
    <w:multiLevelType w:val="multilevel"/>
    <w:tmpl w:val="F006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B7F7BB3"/>
    <w:multiLevelType w:val="multilevel"/>
    <w:tmpl w:val="A5D8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0"/>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2D47BC"/>
    <w:rsid w:val="002D47BC"/>
    <w:rsid w:val="00E84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D47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47BC"/>
    <w:rPr>
      <w:rFonts w:ascii="Times New Roman" w:eastAsia="Times New Roman" w:hAnsi="Times New Roman" w:cs="Times New Roman"/>
      <w:b/>
      <w:bCs/>
      <w:sz w:val="36"/>
      <w:szCs w:val="36"/>
    </w:rPr>
  </w:style>
  <w:style w:type="paragraph" w:styleId="a3">
    <w:name w:val="Normal (Web)"/>
    <w:basedOn w:val="a"/>
    <w:uiPriority w:val="99"/>
    <w:unhideWhenUsed/>
    <w:rsid w:val="002D4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D47BC"/>
  </w:style>
  <w:style w:type="character" w:styleId="a4">
    <w:name w:val="Emphasis"/>
    <w:basedOn w:val="a0"/>
    <w:uiPriority w:val="20"/>
    <w:qFormat/>
    <w:rsid w:val="002D47BC"/>
    <w:rPr>
      <w:i/>
      <w:iCs/>
    </w:rPr>
  </w:style>
  <w:style w:type="character" w:styleId="a5">
    <w:name w:val="Strong"/>
    <w:basedOn w:val="a0"/>
    <w:uiPriority w:val="22"/>
    <w:qFormat/>
    <w:rsid w:val="002D47BC"/>
    <w:rPr>
      <w:b/>
      <w:bCs/>
    </w:rPr>
  </w:style>
  <w:style w:type="character" w:styleId="a6">
    <w:name w:val="Hyperlink"/>
    <w:basedOn w:val="a0"/>
    <w:uiPriority w:val="99"/>
    <w:semiHidden/>
    <w:unhideWhenUsed/>
    <w:rsid w:val="002D47BC"/>
    <w:rPr>
      <w:color w:val="0000FF"/>
      <w:u w:val="single"/>
    </w:rPr>
  </w:style>
</w:styles>
</file>

<file path=word/webSettings.xml><?xml version="1.0" encoding="utf-8"?>
<w:webSettings xmlns:r="http://schemas.openxmlformats.org/officeDocument/2006/relationships" xmlns:w="http://schemas.openxmlformats.org/wordprocessingml/2006/main">
  <w:divs>
    <w:div w:id="1475102285">
      <w:bodyDiv w:val="1"/>
      <w:marLeft w:val="0"/>
      <w:marRight w:val="0"/>
      <w:marTop w:val="0"/>
      <w:marBottom w:val="0"/>
      <w:divBdr>
        <w:top w:val="none" w:sz="0" w:space="0" w:color="auto"/>
        <w:left w:val="none" w:sz="0" w:space="0" w:color="auto"/>
        <w:bottom w:val="none" w:sz="0" w:space="0" w:color="auto"/>
        <w:right w:val="none" w:sz="0" w:space="0" w:color="auto"/>
      </w:divBdr>
      <w:divsChild>
        <w:div w:id="212202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kolnymir.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5803</Words>
  <Characters>33079</Characters>
  <Application>Microsoft Office Word</Application>
  <DocSecurity>0</DocSecurity>
  <Lines>275</Lines>
  <Paragraphs>77</Paragraphs>
  <ScaleCrop>false</ScaleCrop>
  <Company/>
  <LinksUpToDate>false</LinksUpToDate>
  <CharactersWithSpaces>38805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2013-01-08T15:58:00Z</dcterms:created>
  <dcterms:modified xsi:type="dcterms:W3CDTF">2013-01-08T15:58:00Z</dcterms:modified>
</cp:coreProperties>
</file>