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1C" w:rsidRPr="00740E1C" w:rsidRDefault="00740E1C" w:rsidP="00740E1C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Из  </w:t>
      </w:r>
      <w:r w:rsidRPr="00740E1C">
        <w:rPr>
          <w:rFonts w:ascii="Times New Roman" w:hAnsi="Times New Roman" w:cs="Times New Roman"/>
          <w:sz w:val="40"/>
          <w:szCs w:val="40"/>
        </w:rPr>
        <w:t>обобщённого педагогического опыта</w:t>
      </w:r>
    </w:p>
    <w:p w:rsidR="00740E1C" w:rsidRPr="00740E1C" w:rsidRDefault="00740E1C" w:rsidP="00740E1C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740E1C">
        <w:rPr>
          <w:rFonts w:ascii="Times New Roman" w:hAnsi="Times New Roman" w:cs="Times New Roman"/>
          <w:sz w:val="40"/>
          <w:szCs w:val="40"/>
        </w:rPr>
        <w:t xml:space="preserve">      учителя русского языка и литературы</w:t>
      </w:r>
    </w:p>
    <w:p w:rsidR="00740E1C" w:rsidRPr="00740E1C" w:rsidRDefault="00740E1C" w:rsidP="00740E1C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740E1C">
        <w:rPr>
          <w:rFonts w:ascii="Times New Roman" w:hAnsi="Times New Roman" w:cs="Times New Roman"/>
          <w:sz w:val="40"/>
          <w:szCs w:val="40"/>
        </w:rPr>
        <w:t xml:space="preserve">                      МБОУСОШ  № 28</w:t>
      </w:r>
    </w:p>
    <w:p w:rsidR="00740E1C" w:rsidRPr="00740E1C" w:rsidRDefault="00740E1C" w:rsidP="00740E1C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740E1C">
        <w:rPr>
          <w:rFonts w:ascii="Times New Roman" w:hAnsi="Times New Roman" w:cs="Times New Roman"/>
          <w:sz w:val="40"/>
          <w:szCs w:val="40"/>
        </w:rPr>
        <w:t xml:space="preserve">      Зареченского района города Тулы</w:t>
      </w:r>
    </w:p>
    <w:p w:rsidR="00740E1C" w:rsidRPr="00740E1C" w:rsidRDefault="00740E1C" w:rsidP="00740E1C">
      <w:pPr>
        <w:spacing w:line="240" w:lineRule="auto"/>
        <w:rPr>
          <w:rFonts w:ascii="Times New Roman" w:hAnsi="Times New Roman" w:cs="Times New Roman"/>
          <w:b/>
          <w:sz w:val="52"/>
          <w:szCs w:val="52"/>
        </w:rPr>
      </w:pPr>
      <w:r w:rsidRPr="00740E1C">
        <w:rPr>
          <w:rFonts w:ascii="Times New Roman" w:hAnsi="Times New Roman" w:cs="Times New Roman"/>
          <w:sz w:val="40"/>
          <w:szCs w:val="40"/>
        </w:rPr>
        <w:t xml:space="preserve">      </w:t>
      </w:r>
      <w:r w:rsidRPr="00740E1C">
        <w:rPr>
          <w:rFonts w:ascii="Times New Roman" w:hAnsi="Times New Roman" w:cs="Times New Roman"/>
          <w:b/>
          <w:sz w:val="52"/>
          <w:szCs w:val="52"/>
        </w:rPr>
        <w:t>Коноваловой Ирины Васильевны</w:t>
      </w:r>
    </w:p>
    <w:p w:rsidR="00740E1C" w:rsidRPr="00740E1C" w:rsidRDefault="00740E1C" w:rsidP="00740E1C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740E1C">
        <w:rPr>
          <w:rFonts w:ascii="Times New Roman" w:hAnsi="Times New Roman" w:cs="Times New Roman"/>
          <w:b/>
          <w:sz w:val="40"/>
          <w:szCs w:val="40"/>
        </w:rPr>
        <w:t xml:space="preserve">                     Тема опыта:</w:t>
      </w:r>
    </w:p>
    <w:p w:rsidR="00740E1C" w:rsidRDefault="00740E1C" w:rsidP="00740E1C">
      <w:pPr>
        <w:spacing w:line="240" w:lineRule="auto"/>
        <w:rPr>
          <w:rFonts w:ascii="Times New Roman" w:hAnsi="Times New Roman" w:cs="Times New Roman"/>
          <w:i/>
          <w:sz w:val="40"/>
          <w:szCs w:val="40"/>
        </w:rPr>
      </w:pPr>
      <w:r w:rsidRPr="00740E1C">
        <w:rPr>
          <w:rFonts w:ascii="Times New Roman" w:hAnsi="Times New Roman" w:cs="Times New Roman"/>
          <w:i/>
          <w:sz w:val="40"/>
          <w:szCs w:val="40"/>
        </w:rPr>
        <w:t>Развитие мотивации учащихся по русскому  языку и литературе как ресурс повышения качества образования при переходе на ФГОС ООО.</w:t>
      </w:r>
    </w:p>
    <w:p w:rsidR="00740E1C" w:rsidRPr="00740E1C" w:rsidRDefault="00740E1C" w:rsidP="00740E1C">
      <w:pPr>
        <w:rPr>
          <w:rFonts w:ascii="Times New Roman" w:hAnsi="Times New Roman" w:cs="Times New Roman"/>
          <w:i/>
          <w:sz w:val="40"/>
          <w:szCs w:val="40"/>
        </w:rPr>
      </w:pPr>
    </w:p>
    <w:p w:rsidR="00740E1C" w:rsidRPr="00F72029" w:rsidRDefault="00740E1C" w:rsidP="00740E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2029">
        <w:rPr>
          <w:rFonts w:ascii="Times New Roman" w:hAnsi="Times New Roman" w:cs="Times New Roman"/>
          <w:b/>
          <w:sz w:val="36"/>
          <w:szCs w:val="36"/>
        </w:rPr>
        <w:t>Приложение №</w:t>
      </w:r>
      <w:r>
        <w:rPr>
          <w:rFonts w:ascii="Times New Roman" w:hAnsi="Times New Roman" w:cs="Times New Roman"/>
          <w:b/>
          <w:sz w:val="36"/>
          <w:szCs w:val="36"/>
        </w:rPr>
        <w:t xml:space="preserve">1.                                                                       </w:t>
      </w:r>
      <w:r w:rsidRPr="00F72029">
        <w:rPr>
          <w:rFonts w:ascii="Times New Roman" w:hAnsi="Times New Roman" w:cs="Times New Roman"/>
          <w:b/>
          <w:sz w:val="36"/>
          <w:szCs w:val="36"/>
        </w:rPr>
        <w:t>Мотивационная составляющая личн</w:t>
      </w:r>
      <w:r w:rsidRPr="00F72029">
        <w:rPr>
          <w:rFonts w:ascii="Times New Roman" w:hAnsi="Times New Roman" w:cs="Times New Roman"/>
          <w:b/>
          <w:sz w:val="36"/>
          <w:szCs w:val="36"/>
        </w:rPr>
        <w:t>о</w:t>
      </w:r>
      <w:r w:rsidRPr="00F72029">
        <w:rPr>
          <w:rFonts w:ascii="Times New Roman" w:hAnsi="Times New Roman" w:cs="Times New Roman"/>
          <w:b/>
          <w:sz w:val="36"/>
          <w:szCs w:val="36"/>
        </w:rPr>
        <w:t>сти. Виды мотивов.</w:t>
      </w:r>
    </w:p>
    <w:p w:rsidR="00740E1C" w:rsidRPr="006357CC" w:rsidRDefault="00740E1C" w:rsidP="00740E1C">
      <w:pPr>
        <w:rPr>
          <w:rFonts w:ascii="Times New Roman" w:hAnsi="Times New Roman" w:cs="Times New Roman"/>
          <w:sz w:val="28"/>
          <w:szCs w:val="28"/>
        </w:rPr>
      </w:pPr>
      <w:r w:rsidRPr="006357CC">
        <w:rPr>
          <w:rFonts w:ascii="Times New Roman" w:hAnsi="Times New Roman" w:cs="Times New Roman"/>
          <w:b/>
          <w:sz w:val="28"/>
          <w:szCs w:val="28"/>
        </w:rPr>
        <w:t xml:space="preserve">   Мотивационная составляющая личности </w:t>
      </w:r>
      <w:r w:rsidRPr="006357CC">
        <w:rPr>
          <w:rFonts w:ascii="Times New Roman" w:hAnsi="Times New Roman" w:cs="Times New Roman"/>
          <w:sz w:val="28"/>
          <w:szCs w:val="28"/>
        </w:rPr>
        <w:t>представляет соб</w:t>
      </w:r>
      <w:r w:rsidRPr="006357CC">
        <w:rPr>
          <w:rFonts w:ascii="Times New Roman" w:hAnsi="Times New Roman" w:cs="Times New Roman"/>
          <w:b/>
          <w:sz w:val="28"/>
          <w:szCs w:val="28"/>
        </w:rPr>
        <w:t>о</w:t>
      </w:r>
      <w:r w:rsidRPr="006357CC">
        <w:rPr>
          <w:rFonts w:ascii="Times New Roman" w:hAnsi="Times New Roman" w:cs="Times New Roman"/>
          <w:sz w:val="28"/>
          <w:szCs w:val="28"/>
        </w:rPr>
        <w:t>й  отдельные блоки:                                                                                                                                                                        1) наличие личностного  смысла учения,                                                                                         2) выраженность разных видов мотивов,                                                                                 3)  целеполагание,                                                                                                                                                                                                                   4)  реализация доминирующих мотивов в поведении,                                                                        5)  эмоциональный компонент.</w:t>
      </w:r>
    </w:p>
    <w:p w:rsidR="00740E1C" w:rsidRPr="006357CC" w:rsidRDefault="00740E1C" w:rsidP="00740E1C">
      <w:pPr>
        <w:rPr>
          <w:rFonts w:ascii="Times New Roman" w:hAnsi="Times New Roman" w:cs="Times New Roman"/>
          <w:sz w:val="28"/>
          <w:szCs w:val="28"/>
        </w:rPr>
      </w:pPr>
      <w:r w:rsidRPr="006357CC">
        <w:rPr>
          <w:rFonts w:ascii="Times New Roman" w:hAnsi="Times New Roman" w:cs="Times New Roman"/>
          <w:sz w:val="28"/>
          <w:szCs w:val="28"/>
        </w:rPr>
        <w:t xml:space="preserve">1) </w:t>
      </w:r>
      <w:r w:rsidRPr="006357CC">
        <w:rPr>
          <w:rFonts w:ascii="Times New Roman" w:hAnsi="Times New Roman" w:cs="Times New Roman"/>
          <w:b/>
          <w:sz w:val="28"/>
          <w:szCs w:val="28"/>
        </w:rPr>
        <w:t>Личностный смысл учения</w:t>
      </w:r>
      <w:r w:rsidRPr="006357CC">
        <w:rPr>
          <w:rFonts w:ascii="Times New Roman" w:hAnsi="Times New Roman" w:cs="Times New Roman"/>
          <w:sz w:val="28"/>
          <w:szCs w:val="28"/>
        </w:rPr>
        <w:t>. По Марковой, смысл учения – это внутре</w:t>
      </w:r>
      <w:r w:rsidRPr="006357CC">
        <w:rPr>
          <w:rFonts w:ascii="Times New Roman" w:hAnsi="Times New Roman" w:cs="Times New Roman"/>
          <w:sz w:val="28"/>
          <w:szCs w:val="28"/>
        </w:rPr>
        <w:t>н</w:t>
      </w:r>
      <w:r w:rsidRPr="006357CC">
        <w:rPr>
          <w:rFonts w:ascii="Times New Roman" w:hAnsi="Times New Roman" w:cs="Times New Roman"/>
          <w:sz w:val="28"/>
          <w:szCs w:val="28"/>
        </w:rPr>
        <w:t>нее субъективное отношение школьника к учебному процессу, «прикладыв</w:t>
      </w:r>
      <w:r w:rsidRPr="006357CC">
        <w:rPr>
          <w:rFonts w:ascii="Times New Roman" w:hAnsi="Times New Roman" w:cs="Times New Roman"/>
          <w:sz w:val="28"/>
          <w:szCs w:val="28"/>
        </w:rPr>
        <w:t>а</w:t>
      </w:r>
      <w:r w:rsidRPr="006357CC">
        <w:rPr>
          <w:rFonts w:ascii="Times New Roman" w:hAnsi="Times New Roman" w:cs="Times New Roman"/>
          <w:sz w:val="28"/>
          <w:szCs w:val="28"/>
        </w:rPr>
        <w:t>ние» его к себе, своему опыту, к своей жизни, это основа мотивационной с</w:t>
      </w:r>
      <w:r w:rsidRPr="006357CC">
        <w:rPr>
          <w:rFonts w:ascii="Times New Roman" w:hAnsi="Times New Roman" w:cs="Times New Roman"/>
          <w:sz w:val="28"/>
          <w:szCs w:val="28"/>
        </w:rPr>
        <w:t>о</w:t>
      </w:r>
      <w:r w:rsidRPr="006357CC">
        <w:rPr>
          <w:rFonts w:ascii="Times New Roman" w:hAnsi="Times New Roman" w:cs="Times New Roman"/>
          <w:sz w:val="28"/>
          <w:szCs w:val="28"/>
        </w:rPr>
        <w:t xml:space="preserve">ставляющей личности учащегося </w:t>
      </w:r>
    </w:p>
    <w:p w:rsidR="00740E1C" w:rsidRPr="006357CC" w:rsidRDefault="00740E1C" w:rsidP="00740E1C">
      <w:pPr>
        <w:rPr>
          <w:rFonts w:ascii="Times New Roman" w:hAnsi="Times New Roman" w:cs="Times New Roman"/>
          <w:sz w:val="28"/>
          <w:szCs w:val="28"/>
        </w:rPr>
      </w:pPr>
      <w:r w:rsidRPr="006357CC">
        <w:rPr>
          <w:rFonts w:ascii="Times New Roman" w:hAnsi="Times New Roman" w:cs="Times New Roman"/>
          <w:b/>
          <w:sz w:val="28"/>
          <w:szCs w:val="28"/>
        </w:rPr>
        <w:t>2)Виды мотивов</w:t>
      </w:r>
      <w:r w:rsidRPr="006357CC">
        <w:rPr>
          <w:rFonts w:ascii="Times New Roman" w:hAnsi="Times New Roman" w:cs="Times New Roman"/>
          <w:sz w:val="28"/>
          <w:szCs w:val="28"/>
        </w:rPr>
        <w:t xml:space="preserve">. Существует две большие группы мотивов: познавательные и социальные. </w:t>
      </w:r>
    </w:p>
    <w:p w:rsidR="00740E1C" w:rsidRPr="006357CC" w:rsidRDefault="00740E1C" w:rsidP="00740E1C">
      <w:pPr>
        <w:rPr>
          <w:rFonts w:ascii="Times New Roman" w:hAnsi="Times New Roman" w:cs="Times New Roman"/>
          <w:sz w:val="28"/>
          <w:szCs w:val="28"/>
        </w:rPr>
      </w:pPr>
      <w:r w:rsidRPr="006357CC">
        <w:rPr>
          <w:rFonts w:ascii="Times New Roman" w:hAnsi="Times New Roman" w:cs="Times New Roman"/>
          <w:b/>
          <w:sz w:val="28"/>
          <w:szCs w:val="28"/>
        </w:rPr>
        <w:t>Познавательные мотивы</w:t>
      </w:r>
      <w:r w:rsidRPr="006357CC">
        <w:rPr>
          <w:rFonts w:ascii="Times New Roman" w:hAnsi="Times New Roman" w:cs="Times New Roman"/>
          <w:sz w:val="28"/>
          <w:szCs w:val="28"/>
        </w:rPr>
        <w:t xml:space="preserve"> связаны с содержанием учебной деятельности и  процессом её  выполнения. Эти мотивы свидетельствуют об ориентации школьников на  овладение новыми  знаниями,  учебными навыками, опред</w:t>
      </w:r>
      <w:r w:rsidRPr="006357CC">
        <w:rPr>
          <w:rFonts w:ascii="Times New Roman" w:hAnsi="Times New Roman" w:cs="Times New Roman"/>
          <w:sz w:val="28"/>
          <w:szCs w:val="28"/>
        </w:rPr>
        <w:t>е</w:t>
      </w:r>
      <w:r w:rsidRPr="006357CC">
        <w:rPr>
          <w:rFonts w:ascii="Times New Roman" w:hAnsi="Times New Roman" w:cs="Times New Roman"/>
          <w:sz w:val="28"/>
          <w:szCs w:val="28"/>
        </w:rPr>
        <w:t xml:space="preserve">ляются глубиной интереса к знаниям. К этой же группе относятся мотивы  </w:t>
      </w:r>
      <w:r w:rsidRPr="006357CC">
        <w:rPr>
          <w:rFonts w:ascii="Times New Roman" w:hAnsi="Times New Roman" w:cs="Times New Roman"/>
          <w:sz w:val="28"/>
          <w:szCs w:val="28"/>
        </w:rPr>
        <w:lastRenderedPageBreak/>
        <w:t>на овладение способами добывания знаний, интерес к способам самостоятел</w:t>
      </w:r>
      <w:r w:rsidRPr="006357CC">
        <w:rPr>
          <w:rFonts w:ascii="Times New Roman" w:hAnsi="Times New Roman" w:cs="Times New Roman"/>
          <w:sz w:val="28"/>
          <w:szCs w:val="28"/>
        </w:rPr>
        <w:t>ь</w:t>
      </w:r>
      <w:r w:rsidRPr="006357CC">
        <w:rPr>
          <w:rFonts w:ascii="Times New Roman" w:hAnsi="Times New Roman" w:cs="Times New Roman"/>
          <w:sz w:val="28"/>
          <w:szCs w:val="28"/>
        </w:rPr>
        <w:t>ного приобретения знаний, к способам саморегуляции  учебной работы, р</w:t>
      </w:r>
      <w:r w:rsidRPr="006357CC">
        <w:rPr>
          <w:rFonts w:ascii="Times New Roman" w:hAnsi="Times New Roman" w:cs="Times New Roman"/>
          <w:sz w:val="28"/>
          <w:szCs w:val="28"/>
        </w:rPr>
        <w:t>а</w:t>
      </w:r>
      <w:r w:rsidRPr="006357CC">
        <w:rPr>
          <w:rFonts w:ascii="Times New Roman" w:hAnsi="Times New Roman" w:cs="Times New Roman"/>
          <w:sz w:val="28"/>
          <w:szCs w:val="28"/>
        </w:rPr>
        <w:t>циональной организации собственного учебного труда. В данном опыте д</w:t>
      </w:r>
      <w:r w:rsidRPr="006357CC">
        <w:rPr>
          <w:rFonts w:ascii="Times New Roman" w:hAnsi="Times New Roman" w:cs="Times New Roman"/>
          <w:sz w:val="28"/>
          <w:szCs w:val="28"/>
        </w:rPr>
        <w:t>е</w:t>
      </w:r>
      <w:r w:rsidRPr="006357CC">
        <w:rPr>
          <w:rFonts w:ascii="Times New Roman" w:hAnsi="Times New Roman" w:cs="Times New Roman"/>
          <w:sz w:val="28"/>
          <w:szCs w:val="28"/>
        </w:rPr>
        <w:t>лается акцент именно на познавательные мотивы.</w:t>
      </w:r>
    </w:p>
    <w:p w:rsidR="00740E1C" w:rsidRPr="006357CC" w:rsidRDefault="00740E1C" w:rsidP="00740E1C">
      <w:pPr>
        <w:rPr>
          <w:rFonts w:ascii="Times New Roman" w:hAnsi="Times New Roman" w:cs="Times New Roman"/>
          <w:sz w:val="28"/>
          <w:szCs w:val="28"/>
        </w:rPr>
      </w:pPr>
      <w:r w:rsidRPr="006357CC">
        <w:rPr>
          <w:rFonts w:ascii="Times New Roman" w:hAnsi="Times New Roman" w:cs="Times New Roman"/>
          <w:b/>
          <w:sz w:val="28"/>
          <w:szCs w:val="28"/>
        </w:rPr>
        <w:t>Социальные мотивы</w:t>
      </w:r>
      <w:r w:rsidRPr="006357CC">
        <w:rPr>
          <w:rFonts w:ascii="Times New Roman" w:hAnsi="Times New Roman" w:cs="Times New Roman"/>
          <w:sz w:val="28"/>
          <w:szCs w:val="28"/>
        </w:rPr>
        <w:t xml:space="preserve"> связаны с различными способами социального вза</w:t>
      </w:r>
      <w:r w:rsidRPr="006357CC">
        <w:rPr>
          <w:rFonts w:ascii="Times New Roman" w:hAnsi="Times New Roman" w:cs="Times New Roman"/>
          <w:sz w:val="28"/>
          <w:szCs w:val="28"/>
        </w:rPr>
        <w:t>и</w:t>
      </w:r>
      <w:r w:rsidRPr="006357CC">
        <w:rPr>
          <w:rFonts w:ascii="Times New Roman" w:hAnsi="Times New Roman" w:cs="Times New Roman"/>
          <w:sz w:val="28"/>
          <w:szCs w:val="28"/>
        </w:rPr>
        <w:t>модействия школьника с другими людьми.</w:t>
      </w:r>
    </w:p>
    <w:p w:rsidR="00740E1C" w:rsidRPr="006357CC" w:rsidRDefault="00740E1C" w:rsidP="00740E1C">
      <w:pPr>
        <w:rPr>
          <w:rFonts w:ascii="Times New Roman" w:hAnsi="Times New Roman" w:cs="Times New Roman"/>
          <w:i/>
          <w:sz w:val="28"/>
          <w:szCs w:val="28"/>
        </w:rPr>
      </w:pPr>
      <w:r w:rsidRPr="006357CC">
        <w:rPr>
          <w:rFonts w:ascii="Times New Roman" w:hAnsi="Times New Roman" w:cs="Times New Roman"/>
          <w:sz w:val="28"/>
          <w:szCs w:val="28"/>
        </w:rPr>
        <w:t xml:space="preserve"> </w:t>
      </w:r>
      <w:r w:rsidRPr="006357CC">
        <w:rPr>
          <w:rFonts w:ascii="Times New Roman" w:hAnsi="Times New Roman" w:cs="Times New Roman"/>
          <w:i/>
          <w:sz w:val="28"/>
          <w:szCs w:val="28"/>
        </w:rPr>
        <w:t>Второй вариант классификации характеризует отношение мотивов неп</w:t>
      </w:r>
      <w:r w:rsidRPr="006357CC">
        <w:rPr>
          <w:rFonts w:ascii="Times New Roman" w:hAnsi="Times New Roman" w:cs="Times New Roman"/>
          <w:i/>
          <w:sz w:val="28"/>
          <w:szCs w:val="28"/>
        </w:rPr>
        <w:t>о</w:t>
      </w:r>
      <w:r w:rsidRPr="006357CC">
        <w:rPr>
          <w:rFonts w:ascii="Times New Roman" w:hAnsi="Times New Roman" w:cs="Times New Roman"/>
          <w:i/>
          <w:sz w:val="28"/>
          <w:szCs w:val="28"/>
        </w:rPr>
        <w:t>средственно к учебной деятельности.</w:t>
      </w:r>
    </w:p>
    <w:tbl>
      <w:tblPr>
        <w:tblStyle w:val="a9"/>
        <w:tblW w:w="0" w:type="auto"/>
        <w:tblLook w:val="04A0"/>
      </w:tblPr>
      <w:tblGrid>
        <w:gridCol w:w="2802"/>
        <w:gridCol w:w="3260"/>
        <w:gridCol w:w="4076"/>
      </w:tblGrid>
      <w:tr w:rsidR="00740E1C" w:rsidRPr="006357CC" w:rsidTr="00AF0140">
        <w:tc>
          <w:tcPr>
            <w:tcW w:w="2802" w:type="dxa"/>
          </w:tcPr>
          <w:p w:rsidR="00740E1C" w:rsidRPr="006357CC" w:rsidRDefault="00740E1C" w:rsidP="00AF0140"/>
        </w:tc>
        <w:tc>
          <w:tcPr>
            <w:tcW w:w="3260" w:type="dxa"/>
          </w:tcPr>
          <w:p w:rsidR="00740E1C" w:rsidRPr="006357CC" w:rsidRDefault="00740E1C" w:rsidP="00AF0140">
            <w:pPr>
              <w:rPr>
                <w:b/>
              </w:rPr>
            </w:pPr>
            <w:r w:rsidRPr="006357CC">
              <w:rPr>
                <w:b/>
              </w:rPr>
              <w:t>Внешние мотивы</w:t>
            </w:r>
          </w:p>
        </w:tc>
        <w:tc>
          <w:tcPr>
            <w:tcW w:w="4076" w:type="dxa"/>
          </w:tcPr>
          <w:p w:rsidR="00740E1C" w:rsidRPr="006357CC" w:rsidRDefault="00740E1C" w:rsidP="00AF0140">
            <w:pPr>
              <w:rPr>
                <w:b/>
              </w:rPr>
            </w:pPr>
            <w:r w:rsidRPr="006357CC">
              <w:rPr>
                <w:b/>
              </w:rPr>
              <w:t>Внутренние мотивы</w:t>
            </w:r>
          </w:p>
        </w:tc>
      </w:tr>
      <w:tr w:rsidR="00740E1C" w:rsidRPr="006357CC" w:rsidTr="00AF0140">
        <w:tc>
          <w:tcPr>
            <w:tcW w:w="2802" w:type="dxa"/>
          </w:tcPr>
          <w:p w:rsidR="00740E1C" w:rsidRPr="006357CC" w:rsidRDefault="00740E1C" w:rsidP="00AF0140">
            <w:r w:rsidRPr="006357CC">
              <w:t>Отношение к уч</w:t>
            </w:r>
            <w:r w:rsidRPr="006357CC">
              <w:t>е</w:t>
            </w:r>
            <w:r w:rsidRPr="006357CC">
              <w:t xml:space="preserve">нию </w:t>
            </w:r>
          </w:p>
        </w:tc>
        <w:tc>
          <w:tcPr>
            <w:tcW w:w="3260" w:type="dxa"/>
          </w:tcPr>
          <w:p w:rsidR="00740E1C" w:rsidRPr="006357CC" w:rsidRDefault="00740E1C" w:rsidP="00AF0140">
            <w:r w:rsidRPr="006357CC">
              <w:t>Связаны с учебной деятельностью, стимул</w:t>
            </w:r>
            <w:r w:rsidRPr="006357CC">
              <w:t>и</w:t>
            </w:r>
            <w:r w:rsidRPr="006357CC">
              <w:t>руют процесс учения</w:t>
            </w:r>
          </w:p>
        </w:tc>
        <w:tc>
          <w:tcPr>
            <w:tcW w:w="4076" w:type="dxa"/>
          </w:tcPr>
          <w:p w:rsidR="00740E1C" w:rsidRPr="006357CC" w:rsidRDefault="00740E1C" w:rsidP="00AF0140">
            <w:r w:rsidRPr="006357CC">
              <w:t>Не связаны с учебной де</w:t>
            </w:r>
            <w:r w:rsidRPr="006357CC">
              <w:t>я</w:t>
            </w:r>
            <w:r w:rsidRPr="006357CC">
              <w:t>тельностью</w:t>
            </w:r>
          </w:p>
        </w:tc>
      </w:tr>
      <w:tr w:rsidR="00740E1C" w:rsidRPr="006357CC" w:rsidTr="00AF0140">
        <w:tc>
          <w:tcPr>
            <w:tcW w:w="2802" w:type="dxa"/>
          </w:tcPr>
          <w:p w:rsidR="00740E1C" w:rsidRPr="006357CC" w:rsidRDefault="00740E1C" w:rsidP="00AF0140">
            <w:r w:rsidRPr="006357CC">
              <w:t>Вид работы</w:t>
            </w:r>
          </w:p>
        </w:tc>
        <w:tc>
          <w:tcPr>
            <w:tcW w:w="3260" w:type="dxa"/>
          </w:tcPr>
          <w:p w:rsidR="00740E1C" w:rsidRPr="006357CC" w:rsidRDefault="00740E1C" w:rsidP="00AF0140">
            <w:r w:rsidRPr="006357CC">
              <w:t>Самостоятельная п</w:t>
            </w:r>
            <w:r w:rsidRPr="006357CC">
              <w:t>о</w:t>
            </w:r>
            <w:r w:rsidRPr="006357CC">
              <w:t>знавательная работа</w:t>
            </w:r>
          </w:p>
        </w:tc>
        <w:tc>
          <w:tcPr>
            <w:tcW w:w="4076" w:type="dxa"/>
          </w:tcPr>
          <w:p w:rsidR="00740E1C" w:rsidRPr="006357CC" w:rsidRDefault="00740E1C" w:rsidP="00AF0140">
            <w:r w:rsidRPr="006357CC">
              <w:t>Помощь в работе взрослого</w:t>
            </w:r>
          </w:p>
        </w:tc>
      </w:tr>
      <w:tr w:rsidR="00740E1C" w:rsidRPr="006357CC" w:rsidTr="00AF0140">
        <w:tc>
          <w:tcPr>
            <w:tcW w:w="2802" w:type="dxa"/>
          </w:tcPr>
          <w:p w:rsidR="00740E1C" w:rsidRPr="006357CC" w:rsidRDefault="00740E1C" w:rsidP="00AF0140">
            <w:r w:rsidRPr="006357CC">
              <w:t>Цель учения</w:t>
            </w:r>
          </w:p>
        </w:tc>
        <w:tc>
          <w:tcPr>
            <w:tcW w:w="3260" w:type="dxa"/>
          </w:tcPr>
          <w:p w:rsidR="00740E1C" w:rsidRPr="006357CC" w:rsidRDefault="00740E1C" w:rsidP="00AF0140">
            <w:r w:rsidRPr="006357CC">
              <w:t>Интерес к процессу учения, результату, стремление к самора</w:t>
            </w:r>
            <w:r w:rsidRPr="006357CC">
              <w:t>з</w:t>
            </w:r>
            <w:r w:rsidRPr="006357CC">
              <w:t>витию, развитию сп</w:t>
            </w:r>
            <w:r w:rsidRPr="006357CC">
              <w:t>о</w:t>
            </w:r>
            <w:r w:rsidRPr="006357CC">
              <w:t>собностей</w:t>
            </w:r>
          </w:p>
        </w:tc>
        <w:tc>
          <w:tcPr>
            <w:tcW w:w="4076" w:type="dxa"/>
          </w:tcPr>
          <w:p w:rsidR="00740E1C" w:rsidRPr="006357CC" w:rsidRDefault="00740E1C" w:rsidP="00AF0140">
            <w:r w:rsidRPr="006357CC">
              <w:t>учится из  желания получить хорошую отметку, из чувства долга, обязанности, из-за давления родителей, учит</w:t>
            </w:r>
            <w:r w:rsidRPr="006357CC">
              <w:t>е</w:t>
            </w:r>
            <w:r w:rsidRPr="006357CC">
              <w:t>лей,  из-за желания добиться похвалы кого –то из взро</w:t>
            </w:r>
            <w:r w:rsidRPr="006357CC">
              <w:t>с</w:t>
            </w:r>
            <w:r w:rsidRPr="006357CC">
              <w:t>лых, ради достижения опр</w:t>
            </w:r>
            <w:r w:rsidRPr="006357CC">
              <w:t>е</w:t>
            </w:r>
            <w:r w:rsidRPr="006357CC">
              <w:t>деленного положения среди учащихся.</w:t>
            </w:r>
          </w:p>
          <w:p w:rsidR="00740E1C" w:rsidRPr="006357CC" w:rsidRDefault="00740E1C" w:rsidP="00AF0140"/>
        </w:tc>
      </w:tr>
    </w:tbl>
    <w:p w:rsidR="00740E1C" w:rsidRPr="006357CC" w:rsidRDefault="00740E1C" w:rsidP="00740E1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6357C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 ходе обучения учителю необходимо стремиться к тому, чтобы у уч</w:t>
      </w:r>
      <w:r w:rsidRPr="006357C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</w:t>
      </w:r>
      <w:r w:rsidRPr="006357C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щихся формировались, прежде всего, внутренние мотивы.</w:t>
      </w:r>
    </w:p>
    <w:p w:rsidR="00740E1C" w:rsidRPr="006357CC" w:rsidRDefault="00740E1C" w:rsidP="00740E1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Третий вариант классификации мотивов учения опирается на наличие в м</w:t>
      </w:r>
      <w:r w:rsidRPr="006357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6357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тивации двух тенденций: к достижению успеха и к избеганию неудач.</w:t>
      </w:r>
    </w:p>
    <w:tbl>
      <w:tblPr>
        <w:tblStyle w:val="a9"/>
        <w:tblW w:w="0" w:type="auto"/>
        <w:tblLook w:val="04A0"/>
      </w:tblPr>
      <w:tblGrid>
        <w:gridCol w:w="2235"/>
        <w:gridCol w:w="3402"/>
        <w:gridCol w:w="4501"/>
      </w:tblGrid>
      <w:tr w:rsidR="00740E1C" w:rsidRPr="006357CC" w:rsidTr="00AF0140">
        <w:tc>
          <w:tcPr>
            <w:tcW w:w="2235" w:type="dxa"/>
          </w:tcPr>
          <w:p w:rsidR="00740E1C" w:rsidRPr="006357CC" w:rsidRDefault="00740E1C" w:rsidP="00AF0140">
            <w:pPr>
              <w:spacing w:before="100" w:beforeAutospacing="1" w:after="240"/>
              <w:rPr>
                <w:rFonts w:eastAsia="Times New Roman"/>
                <w:lang w:eastAsia="ru-RU"/>
              </w:rPr>
            </w:pPr>
          </w:p>
        </w:tc>
        <w:tc>
          <w:tcPr>
            <w:tcW w:w="3402" w:type="dxa"/>
          </w:tcPr>
          <w:p w:rsidR="00740E1C" w:rsidRPr="006357CC" w:rsidRDefault="00740E1C" w:rsidP="00AF0140">
            <w:pPr>
              <w:spacing w:before="100" w:beforeAutospacing="1" w:after="240"/>
              <w:rPr>
                <w:rFonts w:eastAsia="Times New Roman"/>
                <w:lang w:eastAsia="ru-RU"/>
              </w:rPr>
            </w:pPr>
            <w:r w:rsidRPr="006357CC">
              <w:rPr>
                <w:rFonts w:eastAsia="Times New Roman"/>
                <w:lang w:eastAsia="ru-RU"/>
              </w:rPr>
              <w:t>Мотивация к достиж</w:t>
            </w:r>
            <w:r w:rsidRPr="006357CC">
              <w:rPr>
                <w:rFonts w:eastAsia="Times New Roman"/>
                <w:lang w:eastAsia="ru-RU"/>
              </w:rPr>
              <w:t>е</w:t>
            </w:r>
            <w:r w:rsidRPr="006357CC">
              <w:rPr>
                <w:rFonts w:eastAsia="Times New Roman"/>
                <w:lang w:eastAsia="ru-RU"/>
              </w:rPr>
              <w:t xml:space="preserve">нию успеха </w:t>
            </w:r>
          </w:p>
        </w:tc>
        <w:tc>
          <w:tcPr>
            <w:tcW w:w="4501" w:type="dxa"/>
          </w:tcPr>
          <w:p w:rsidR="00740E1C" w:rsidRPr="006357CC" w:rsidRDefault="00740E1C" w:rsidP="00AF0140">
            <w:pPr>
              <w:spacing w:before="100" w:beforeAutospacing="1" w:after="240"/>
              <w:rPr>
                <w:rFonts w:eastAsia="Times New Roman"/>
                <w:lang w:eastAsia="ru-RU"/>
              </w:rPr>
            </w:pPr>
            <w:r w:rsidRPr="006357CC">
              <w:rPr>
                <w:rFonts w:eastAsia="Times New Roman"/>
                <w:lang w:eastAsia="ru-RU"/>
              </w:rPr>
              <w:t>Мотивация к избеганию неудач</w:t>
            </w:r>
          </w:p>
        </w:tc>
      </w:tr>
      <w:tr w:rsidR="00740E1C" w:rsidRPr="006357CC" w:rsidTr="00AF0140">
        <w:tc>
          <w:tcPr>
            <w:tcW w:w="2235" w:type="dxa"/>
          </w:tcPr>
          <w:p w:rsidR="00740E1C" w:rsidRPr="006357CC" w:rsidRDefault="00740E1C" w:rsidP="00AF0140">
            <w:pPr>
              <w:spacing w:before="100" w:beforeAutospacing="1" w:after="240"/>
              <w:rPr>
                <w:rFonts w:eastAsia="Times New Roman"/>
                <w:lang w:eastAsia="ru-RU"/>
              </w:rPr>
            </w:pPr>
            <w:r w:rsidRPr="006357CC">
              <w:rPr>
                <w:rFonts w:eastAsia="Times New Roman"/>
                <w:lang w:eastAsia="ru-RU"/>
              </w:rPr>
              <w:t>Цель учения</w:t>
            </w:r>
          </w:p>
        </w:tc>
        <w:tc>
          <w:tcPr>
            <w:tcW w:w="3402" w:type="dxa"/>
          </w:tcPr>
          <w:p w:rsidR="00740E1C" w:rsidRPr="006357CC" w:rsidRDefault="00740E1C" w:rsidP="00AF0140">
            <w:pPr>
              <w:spacing w:before="100" w:beforeAutospacing="1" w:after="240"/>
              <w:rPr>
                <w:rFonts w:eastAsia="Times New Roman"/>
                <w:lang w:eastAsia="ru-RU"/>
              </w:rPr>
            </w:pPr>
            <w:r w:rsidRPr="006357CC">
              <w:rPr>
                <w:rFonts w:eastAsia="Times New Roman"/>
                <w:lang w:eastAsia="ru-RU"/>
              </w:rPr>
              <w:t>Позитивная,                                             ученик выбирает средс</w:t>
            </w:r>
            <w:r w:rsidRPr="006357CC">
              <w:rPr>
                <w:rFonts w:eastAsia="Times New Roman"/>
                <w:lang w:eastAsia="ru-RU"/>
              </w:rPr>
              <w:t>т</w:t>
            </w:r>
            <w:r w:rsidRPr="006357CC">
              <w:rPr>
                <w:rFonts w:eastAsia="Times New Roman"/>
                <w:lang w:eastAsia="ru-RU"/>
              </w:rPr>
              <w:t>ва и активно включается в её реализацию</w:t>
            </w:r>
          </w:p>
        </w:tc>
        <w:tc>
          <w:tcPr>
            <w:tcW w:w="4501" w:type="dxa"/>
          </w:tcPr>
          <w:p w:rsidR="00740E1C" w:rsidRPr="006357CC" w:rsidRDefault="00740E1C" w:rsidP="00AF0140">
            <w:pPr>
              <w:spacing w:before="100" w:beforeAutospacing="1" w:after="240"/>
              <w:rPr>
                <w:rFonts w:eastAsia="Times New Roman"/>
                <w:lang w:eastAsia="ru-RU"/>
              </w:rPr>
            </w:pPr>
            <w:r w:rsidRPr="006357CC">
              <w:rPr>
                <w:rFonts w:eastAsia="Times New Roman"/>
                <w:lang w:eastAsia="ru-RU"/>
              </w:rPr>
              <w:t>избежать неудачи. Неувере</w:t>
            </w:r>
            <w:r w:rsidRPr="006357CC">
              <w:rPr>
                <w:rFonts w:eastAsia="Times New Roman"/>
                <w:lang w:eastAsia="ru-RU"/>
              </w:rPr>
              <w:t>н</w:t>
            </w:r>
            <w:r w:rsidRPr="006357CC">
              <w:rPr>
                <w:rFonts w:eastAsia="Times New Roman"/>
                <w:lang w:eastAsia="ru-RU"/>
              </w:rPr>
              <w:t>ность в себе, низкая самооценка,  боязнь критики</w:t>
            </w:r>
          </w:p>
        </w:tc>
      </w:tr>
      <w:tr w:rsidR="00740E1C" w:rsidRPr="006357CC" w:rsidTr="00AF0140">
        <w:tc>
          <w:tcPr>
            <w:tcW w:w="2235" w:type="dxa"/>
          </w:tcPr>
          <w:p w:rsidR="00740E1C" w:rsidRPr="006357CC" w:rsidRDefault="00740E1C" w:rsidP="00AF0140">
            <w:pPr>
              <w:spacing w:before="100" w:beforeAutospacing="1" w:after="240"/>
              <w:rPr>
                <w:rFonts w:eastAsia="Times New Roman"/>
                <w:lang w:eastAsia="ru-RU"/>
              </w:rPr>
            </w:pPr>
            <w:r w:rsidRPr="006357CC">
              <w:rPr>
                <w:rFonts w:eastAsia="Times New Roman"/>
                <w:lang w:eastAsia="ru-RU"/>
              </w:rPr>
              <w:t>Эмоции</w:t>
            </w:r>
          </w:p>
        </w:tc>
        <w:tc>
          <w:tcPr>
            <w:tcW w:w="3402" w:type="dxa"/>
          </w:tcPr>
          <w:p w:rsidR="00740E1C" w:rsidRPr="006357CC" w:rsidRDefault="00740E1C" w:rsidP="00AF0140">
            <w:pPr>
              <w:spacing w:before="100" w:beforeAutospacing="1" w:after="240"/>
              <w:rPr>
                <w:rFonts w:eastAsia="Times New Roman"/>
                <w:lang w:eastAsia="ru-RU"/>
              </w:rPr>
            </w:pPr>
            <w:r w:rsidRPr="006357CC">
              <w:rPr>
                <w:rFonts w:eastAsia="Times New Roman"/>
                <w:lang w:eastAsia="ru-RU"/>
              </w:rPr>
              <w:t>Положительные</w:t>
            </w:r>
          </w:p>
        </w:tc>
        <w:tc>
          <w:tcPr>
            <w:tcW w:w="4501" w:type="dxa"/>
          </w:tcPr>
          <w:p w:rsidR="00740E1C" w:rsidRPr="006357CC" w:rsidRDefault="00740E1C" w:rsidP="00AF0140">
            <w:pPr>
              <w:spacing w:before="100" w:beforeAutospacing="1" w:after="240"/>
              <w:rPr>
                <w:rFonts w:eastAsia="Times New Roman"/>
                <w:lang w:eastAsia="ru-RU"/>
              </w:rPr>
            </w:pPr>
            <w:r w:rsidRPr="006357CC">
              <w:rPr>
                <w:rFonts w:eastAsia="Times New Roman"/>
                <w:lang w:eastAsia="ru-RU"/>
              </w:rPr>
              <w:t xml:space="preserve">трудности вызывают </w:t>
            </w:r>
            <w:r w:rsidRPr="006357CC">
              <w:rPr>
                <w:rFonts w:eastAsia="Times New Roman"/>
                <w:lang w:eastAsia="ru-RU"/>
              </w:rPr>
              <w:lastRenderedPageBreak/>
              <w:t>отриц</w:t>
            </w:r>
            <w:r w:rsidRPr="006357CC">
              <w:rPr>
                <w:rFonts w:eastAsia="Times New Roman"/>
                <w:lang w:eastAsia="ru-RU"/>
              </w:rPr>
              <w:t>а</w:t>
            </w:r>
            <w:r w:rsidRPr="006357CC">
              <w:rPr>
                <w:rFonts w:eastAsia="Times New Roman"/>
                <w:lang w:eastAsia="ru-RU"/>
              </w:rPr>
              <w:t>тельные эмоции, связанные с неудачей</w:t>
            </w:r>
            <w:r>
              <w:rPr>
                <w:rFonts w:eastAsia="Times New Roman"/>
                <w:lang w:eastAsia="ru-RU"/>
              </w:rPr>
              <w:t>. Ученик н</w:t>
            </w:r>
            <w:r w:rsidRPr="006357CC">
              <w:rPr>
                <w:rFonts w:eastAsia="Times New Roman"/>
                <w:lang w:eastAsia="ru-RU"/>
              </w:rPr>
              <w:t>е испытыв</w:t>
            </w:r>
            <w:r w:rsidRPr="006357CC">
              <w:rPr>
                <w:rFonts w:eastAsia="Times New Roman"/>
                <w:lang w:eastAsia="ru-RU"/>
              </w:rPr>
              <w:t>а</w:t>
            </w:r>
            <w:r w:rsidRPr="006357CC">
              <w:rPr>
                <w:rFonts w:eastAsia="Times New Roman"/>
                <w:lang w:eastAsia="ru-RU"/>
              </w:rPr>
              <w:t xml:space="preserve">ет удовольствия от учебы. </w:t>
            </w:r>
          </w:p>
        </w:tc>
      </w:tr>
      <w:tr w:rsidR="00740E1C" w:rsidRPr="006357CC" w:rsidTr="00AF0140">
        <w:tc>
          <w:tcPr>
            <w:tcW w:w="2235" w:type="dxa"/>
          </w:tcPr>
          <w:p w:rsidR="00740E1C" w:rsidRPr="006357CC" w:rsidRDefault="00740E1C" w:rsidP="00AF0140">
            <w:pPr>
              <w:spacing w:before="100" w:beforeAutospacing="1" w:after="240"/>
              <w:rPr>
                <w:rFonts w:eastAsia="Times New Roman"/>
                <w:lang w:eastAsia="ru-RU"/>
              </w:rPr>
            </w:pPr>
            <w:r w:rsidRPr="006357CC">
              <w:rPr>
                <w:rFonts w:eastAsia="Times New Roman"/>
                <w:lang w:eastAsia="ru-RU"/>
              </w:rPr>
              <w:lastRenderedPageBreak/>
              <w:t>Поведение</w:t>
            </w:r>
          </w:p>
        </w:tc>
        <w:tc>
          <w:tcPr>
            <w:tcW w:w="3402" w:type="dxa"/>
          </w:tcPr>
          <w:p w:rsidR="00740E1C" w:rsidRPr="006357CC" w:rsidRDefault="00740E1C" w:rsidP="00AF0140">
            <w:pPr>
              <w:spacing w:before="100" w:beforeAutospacing="1" w:after="240"/>
              <w:rPr>
                <w:rFonts w:eastAsia="Times New Roman"/>
                <w:lang w:eastAsia="ru-RU"/>
              </w:rPr>
            </w:pPr>
            <w:r w:rsidRPr="006357CC">
              <w:rPr>
                <w:rFonts w:eastAsia="Times New Roman"/>
                <w:lang w:eastAsia="ru-RU"/>
              </w:rPr>
              <w:t>Сосредоточение вним</w:t>
            </w:r>
            <w:r w:rsidRPr="006357CC">
              <w:rPr>
                <w:rFonts w:eastAsia="Times New Roman"/>
                <w:lang w:eastAsia="ru-RU"/>
              </w:rPr>
              <w:t>а</w:t>
            </w:r>
            <w:r w:rsidRPr="006357CC">
              <w:rPr>
                <w:rFonts w:eastAsia="Times New Roman"/>
                <w:lang w:eastAsia="ru-RU"/>
              </w:rPr>
              <w:t>ния,  мобилизация вну</w:t>
            </w:r>
            <w:r w:rsidRPr="006357CC">
              <w:rPr>
                <w:rFonts w:eastAsia="Times New Roman"/>
                <w:lang w:eastAsia="ru-RU"/>
              </w:rPr>
              <w:t>т</w:t>
            </w:r>
            <w:r w:rsidRPr="006357CC">
              <w:rPr>
                <w:rFonts w:eastAsia="Times New Roman"/>
                <w:lang w:eastAsia="ru-RU"/>
              </w:rPr>
              <w:t>ренних ресурсов</w:t>
            </w:r>
          </w:p>
        </w:tc>
        <w:tc>
          <w:tcPr>
            <w:tcW w:w="4501" w:type="dxa"/>
          </w:tcPr>
          <w:p w:rsidR="00740E1C" w:rsidRPr="006357CC" w:rsidRDefault="00740E1C" w:rsidP="00AF0140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6357CC">
              <w:rPr>
                <w:rFonts w:eastAsia="Times New Roman"/>
                <w:lang w:eastAsia="ru-RU"/>
              </w:rPr>
              <w:t>Поскольку ученик не может п</w:t>
            </w:r>
            <w:r w:rsidRPr="006357CC">
              <w:rPr>
                <w:rFonts w:eastAsia="Times New Roman"/>
                <w:lang w:eastAsia="ru-RU"/>
              </w:rPr>
              <w:t>о</w:t>
            </w:r>
            <w:r w:rsidRPr="006357CC">
              <w:rPr>
                <w:rFonts w:eastAsia="Times New Roman"/>
                <w:lang w:eastAsia="ru-RU"/>
              </w:rPr>
              <w:t>влиять ни на сложность задания, ни на везение, ни на отсутс</w:t>
            </w:r>
            <w:r w:rsidRPr="006357CC">
              <w:rPr>
                <w:rFonts w:eastAsia="Times New Roman"/>
                <w:lang w:eastAsia="ru-RU"/>
              </w:rPr>
              <w:t>т</w:t>
            </w:r>
            <w:r w:rsidRPr="006357CC">
              <w:rPr>
                <w:rFonts w:eastAsia="Times New Roman"/>
                <w:lang w:eastAsia="ru-RU"/>
              </w:rPr>
              <w:t>вующие способности, то, следовательно, и пытаться что-то делать дальше кажется ему бе</w:t>
            </w:r>
            <w:r w:rsidRPr="006357CC">
              <w:rPr>
                <w:rFonts w:eastAsia="Times New Roman"/>
                <w:lang w:eastAsia="ru-RU"/>
              </w:rPr>
              <w:t>с</w:t>
            </w:r>
            <w:r w:rsidRPr="006357CC">
              <w:rPr>
                <w:rFonts w:eastAsia="Times New Roman"/>
                <w:lang w:eastAsia="ru-RU"/>
              </w:rPr>
              <w:t>смысленным. Такие школьники впоследствии отказываются от выполнения даже самых пр</w:t>
            </w:r>
            <w:r w:rsidRPr="006357CC">
              <w:rPr>
                <w:rFonts w:eastAsia="Times New Roman"/>
                <w:lang w:eastAsia="ru-RU"/>
              </w:rPr>
              <w:t>о</w:t>
            </w:r>
            <w:r w:rsidRPr="006357CC">
              <w:rPr>
                <w:rFonts w:eastAsia="Times New Roman"/>
                <w:lang w:eastAsia="ru-RU"/>
              </w:rPr>
              <w:t>стых заданий.</w:t>
            </w:r>
          </w:p>
        </w:tc>
      </w:tr>
      <w:tr w:rsidR="00740E1C" w:rsidRPr="006357CC" w:rsidTr="00AF0140">
        <w:tc>
          <w:tcPr>
            <w:tcW w:w="2235" w:type="dxa"/>
          </w:tcPr>
          <w:p w:rsidR="00740E1C" w:rsidRPr="006357CC" w:rsidRDefault="00740E1C" w:rsidP="00AF0140">
            <w:pPr>
              <w:spacing w:before="100" w:beforeAutospacing="1" w:after="240"/>
              <w:rPr>
                <w:rFonts w:eastAsia="Times New Roman"/>
                <w:lang w:eastAsia="ru-RU"/>
              </w:rPr>
            </w:pPr>
            <w:r w:rsidRPr="006357CC">
              <w:rPr>
                <w:rFonts w:eastAsia="Times New Roman"/>
                <w:lang w:eastAsia="ru-RU"/>
              </w:rPr>
              <w:t>Как объясняют успех или п</w:t>
            </w:r>
            <w:r w:rsidRPr="006357CC">
              <w:rPr>
                <w:rFonts w:eastAsia="Times New Roman"/>
                <w:lang w:eastAsia="ru-RU"/>
              </w:rPr>
              <w:t>о</w:t>
            </w:r>
            <w:r w:rsidRPr="006357CC">
              <w:rPr>
                <w:rFonts w:eastAsia="Times New Roman"/>
                <w:lang w:eastAsia="ru-RU"/>
              </w:rPr>
              <w:t>ражение</w:t>
            </w:r>
          </w:p>
        </w:tc>
        <w:tc>
          <w:tcPr>
            <w:tcW w:w="3402" w:type="dxa"/>
          </w:tcPr>
          <w:p w:rsidR="00740E1C" w:rsidRPr="006357CC" w:rsidRDefault="00740E1C" w:rsidP="00AF0140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6357CC">
              <w:rPr>
                <w:rFonts w:eastAsia="Times New Roman"/>
                <w:lang w:eastAsia="ru-RU"/>
              </w:rPr>
              <w:t>свои победы и неудачи объясняют приложе</w:t>
            </w:r>
            <w:r w:rsidRPr="006357CC">
              <w:rPr>
                <w:rFonts w:eastAsia="Times New Roman"/>
                <w:lang w:eastAsia="ru-RU"/>
              </w:rPr>
              <w:t>н</w:t>
            </w:r>
            <w:r w:rsidRPr="006357CC">
              <w:rPr>
                <w:rFonts w:eastAsia="Times New Roman"/>
                <w:lang w:eastAsia="ru-RU"/>
              </w:rPr>
              <w:t>ными усилиями</w:t>
            </w:r>
          </w:p>
          <w:p w:rsidR="00740E1C" w:rsidRPr="006357CC" w:rsidRDefault="00740E1C" w:rsidP="00AF0140">
            <w:pPr>
              <w:spacing w:before="100" w:beforeAutospacing="1" w:after="240"/>
              <w:rPr>
                <w:rFonts w:eastAsia="Times New Roman"/>
                <w:lang w:eastAsia="ru-RU"/>
              </w:rPr>
            </w:pPr>
          </w:p>
        </w:tc>
        <w:tc>
          <w:tcPr>
            <w:tcW w:w="4501" w:type="dxa"/>
          </w:tcPr>
          <w:p w:rsidR="00740E1C" w:rsidRPr="006357CC" w:rsidRDefault="00740E1C" w:rsidP="00AF0140">
            <w:pPr>
              <w:spacing w:before="100" w:beforeAutospacing="1" w:after="240"/>
              <w:rPr>
                <w:rFonts w:eastAsia="Times New Roman"/>
                <w:lang w:eastAsia="ru-RU"/>
              </w:rPr>
            </w:pPr>
            <w:r w:rsidRPr="006357CC">
              <w:rPr>
                <w:rFonts w:eastAsia="Times New Roman"/>
                <w:lang w:eastAsia="ru-RU"/>
              </w:rPr>
              <w:t>Наличие неудач объясняют невезением или отсутствием сп</w:t>
            </w:r>
            <w:r w:rsidRPr="006357CC">
              <w:rPr>
                <w:rFonts w:eastAsia="Times New Roman"/>
                <w:lang w:eastAsia="ru-RU"/>
              </w:rPr>
              <w:t>о</w:t>
            </w:r>
            <w:r w:rsidRPr="006357CC">
              <w:rPr>
                <w:rFonts w:eastAsia="Times New Roman"/>
                <w:lang w:eastAsia="ru-RU"/>
              </w:rPr>
              <w:t>собностей. Успех – везением или лёгкостью задания</w:t>
            </w:r>
          </w:p>
        </w:tc>
      </w:tr>
      <w:tr w:rsidR="00740E1C" w:rsidRPr="006357CC" w:rsidTr="00AF0140">
        <w:tc>
          <w:tcPr>
            <w:tcW w:w="2235" w:type="dxa"/>
          </w:tcPr>
          <w:p w:rsidR="00740E1C" w:rsidRPr="006357CC" w:rsidRDefault="00740E1C" w:rsidP="00AF0140">
            <w:pPr>
              <w:spacing w:before="100" w:beforeAutospacing="1" w:after="240"/>
              <w:rPr>
                <w:rFonts w:eastAsia="Times New Roman"/>
                <w:lang w:eastAsia="ru-RU"/>
              </w:rPr>
            </w:pPr>
            <w:r w:rsidRPr="006357CC">
              <w:rPr>
                <w:rFonts w:eastAsia="Times New Roman"/>
                <w:lang w:eastAsia="ru-RU"/>
              </w:rPr>
              <w:t>Какие профе</w:t>
            </w:r>
            <w:r w:rsidRPr="006357CC">
              <w:rPr>
                <w:rFonts w:eastAsia="Times New Roman"/>
                <w:lang w:eastAsia="ru-RU"/>
              </w:rPr>
              <w:t>с</w:t>
            </w:r>
            <w:r w:rsidRPr="006357CC">
              <w:rPr>
                <w:rFonts w:eastAsia="Times New Roman"/>
                <w:lang w:eastAsia="ru-RU"/>
              </w:rPr>
              <w:t>сии выбирают в будущем</w:t>
            </w:r>
          </w:p>
        </w:tc>
        <w:tc>
          <w:tcPr>
            <w:tcW w:w="3402" w:type="dxa"/>
          </w:tcPr>
          <w:p w:rsidR="00740E1C" w:rsidRPr="006357CC" w:rsidRDefault="00740E1C" w:rsidP="00AF0140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6357CC">
              <w:rPr>
                <w:rFonts w:eastAsia="Times New Roman"/>
                <w:lang w:eastAsia="ru-RU"/>
              </w:rPr>
              <w:t>соответствующие их знаниям, умениям, н</w:t>
            </w:r>
            <w:r w:rsidRPr="006357CC">
              <w:rPr>
                <w:rFonts w:eastAsia="Times New Roman"/>
                <w:lang w:eastAsia="ru-RU"/>
              </w:rPr>
              <w:t>а</w:t>
            </w:r>
            <w:r w:rsidRPr="006357CC">
              <w:rPr>
                <w:rFonts w:eastAsia="Times New Roman"/>
                <w:lang w:eastAsia="ru-RU"/>
              </w:rPr>
              <w:t>выкам, способностям, т.е. по душе</w:t>
            </w:r>
          </w:p>
        </w:tc>
        <w:tc>
          <w:tcPr>
            <w:tcW w:w="4501" w:type="dxa"/>
          </w:tcPr>
          <w:p w:rsidR="00740E1C" w:rsidRPr="006357CC" w:rsidRDefault="00740E1C" w:rsidP="00AF0140">
            <w:pPr>
              <w:spacing w:before="100" w:beforeAutospacing="1" w:after="240"/>
              <w:rPr>
                <w:rFonts w:eastAsia="Times New Roman"/>
                <w:lang w:eastAsia="ru-RU"/>
              </w:rPr>
            </w:pPr>
          </w:p>
        </w:tc>
      </w:tr>
    </w:tbl>
    <w:p w:rsidR="00740E1C" w:rsidRPr="006357CC" w:rsidRDefault="00740E1C" w:rsidP="00740E1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учителя - развивать у учащихся стремление к успеху</w:t>
      </w:r>
      <w:r w:rsidRPr="006357C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Оно должно преобладать над стремлением к недопущению неудачи.</w:t>
      </w:r>
    </w:p>
    <w:p w:rsidR="00740E1C" w:rsidRPr="006357CC" w:rsidRDefault="00740E1C" w:rsidP="00740E1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6357C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обобщим сказанное: учителю нужно стремиться  к формированию и развитию  познавательных и социальных  мотивов на высшем уровне, вну</w:t>
      </w:r>
      <w:r w:rsidRPr="006357C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35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ренних и мотивов, направленных на достижение успеха. </w:t>
      </w:r>
      <w:r w:rsidRPr="00635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Это та </w:t>
      </w:r>
      <w:r w:rsidRPr="006357C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совоку</w:t>
      </w:r>
      <w:r w:rsidRPr="006357C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</w:t>
      </w:r>
      <w:r w:rsidRPr="006357C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ность мотивов, которая определяет высокий уровень развития учебной мотивации школьников.</w:t>
      </w:r>
      <w:r w:rsidRPr="00635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57C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Или “универсальная молекула высокой учебной мотивации”.</w:t>
      </w:r>
    </w:p>
    <w:p w:rsidR="00740E1C" w:rsidRPr="006357CC" w:rsidRDefault="00740E1C" w:rsidP="00740E1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357C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3) Целеполагание. </w:t>
      </w:r>
    </w:p>
    <w:p w:rsidR="00740E1C" w:rsidRPr="006357CC" w:rsidRDefault="00740E1C" w:rsidP="00740E1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357CC">
        <w:rPr>
          <w:rFonts w:ascii="Times New Roman" w:hAnsi="Times New Roman" w:cs="Times New Roman"/>
          <w:sz w:val="28"/>
          <w:szCs w:val="28"/>
        </w:rPr>
        <w:t xml:space="preserve">Мотив создает установку </w:t>
      </w:r>
      <w:r w:rsidRPr="006357CC">
        <w:rPr>
          <w:rFonts w:ascii="Times New Roman" w:hAnsi="Times New Roman" w:cs="Times New Roman"/>
          <w:iCs/>
          <w:sz w:val="28"/>
          <w:szCs w:val="28"/>
        </w:rPr>
        <w:t>к</w:t>
      </w:r>
      <w:r w:rsidRPr="006357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57CC">
        <w:rPr>
          <w:rFonts w:ascii="Times New Roman" w:hAnsi="Times New Roman" w:cs="Times New Roman"/>
          <w:sz w:val="28"/>
          <w:szCs w:val="28"/>
        </w:rPr>
        <w:t>действию, а поиск и осмысление цели обеспеч</w:t>
      </w:r>
      <w:r w:rsidRPr="006357CC">
        <w:rPr>
          <w:rFonts w:ascii="Times New Roman" w:hAnsi="Times New Roman" w:cs="Times New Roman"/>
          <w:sz w:val="28"/>
          <w:szCs w:val="28"/>
        </w:rPr>
        <w:t>и</w:t>
      </w:r>
      <w:r w:rsidRPr="006357CC">
        <w:rPr>
          <w:rFonts w:ascii="Times New Roman" w:hAnsi="Times New Roman" w:cs="Times New Roman"/>
          <w:sz w:val="28"/>
          <w:szCs w:val="28"/>
        </w:rPr>
        <w:t>вают реальное выполнение действия. Кроме того, содержание обучения, к</w:t>
      </w:r>
      <w:r w:rsidRPr="006357CC">
        <w:rPr>
          <w:rFonts w:ascii="Times New Roman" w:hAnsi="Times New Roman" w:cs="Times New Roman"/>
          <w:sz w:val="28"/>
          <w:szCs w:val="28"/>
        </w:rPr>
        <w:t>о</w:t>
      </w:r>
      <w:r w:rsidRPr="006357CC">
        <w:rPr>
          <w:rFonts w:ascii="Times New Roman" w:hAnsi="Times New Roman" w:cs="Times New Roman"/>
          <w:sz w:val="28"/>
          <w:szCs w:val="28"/>
        </w:rPr>
        <w:t>торое в учебной деятельности занимает место цели, осознается и запоминае</w:t>
      </w:r>
      <w:r w:rsidRPr="006357CC">
        <w:rPr>
          <w:rFonts w:ascii="Times New Roman" w:hAnsi="Times New Roman" w:cs="Times New Roman"/>
          <w:sz w:val="28"/>
          <w:szCs w:val="28"/>
        </w:rPr>
        <w:t>т</w:t>
      </w:r>
      <w:r w:rsidRPr="006357CC">
        <w:rPr>
          <w:rFonts w:ascii="Times New Roman" w:hAnsi="Times New Roman" w:cs="Times New Roman"/>
          <w:sz w:val="28"/>
          <w:szCs w:val="28"/>
        </w:rPr>
        <w:t>ся учеником. Наличие способности ставить пред собой цели является показ</w:t>
      </w:r>
      <w:r w:rsidRPr="006357CC">
        <w:rPr>
          <w:rFonts w:ascii="Times New Roman" w:hAnsi="Times New Roman" w:cs="Times New Roman"/>
          <w:sz w:val="28"/>
          <w:szCs w:val="28"/>
        </w:rPr>
        <w:t>а</w:t>
      </w:r>
      <w:r w:rsidRPr="006357CC">
        <w:rPr>
          <w:rFonts w:ascii="Times New Roman" w:hAnsi="Times New Roman" w:cs="Times New Roman"/>
          <w:sz w:val="28"/>
          <w:szCs w:val="28"/>
        </w:rPr>
        <w:t>телем зрелости мотивационной составляющей у школьника. Способность к целеполаганию, в свою очередь, является одним из волевых компонентов м</w:t>
      </w:r>
      <w:r w:rsidRPr="006357CC">
        <w:rPr>
          <w:rFonts w:ascii="Times New Roman" w:hAnsi="Times New Roman" w:cs="Times New Roman"/>
          <w:sz w:val="28"/>
          <w:szCs w:val="28"/>
        </w:rPr>
        <w:t>о</w:t>
      </w:r>
      <w:r w:rsidRPr="006357CC">
        <w:rPr>
          <w:rFonts w:ascii="Times New Roman" w:hAnsi="Times New Roman" w:cs="Times New Roman"/>
          <w:sz w:val="28"/>
          <w:szCs w:val="28"/>
        </w:rPr>
        <w:t>тивационной составляющей ученика.</w:t>
      </w:r>
    </w:p>
    <w:p w:rsidR="00740E1C" w:rsidRPr="006357CC" w:rsidRDefault="00740E1C" w:rsidP="00740E1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357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4) Реализация мотива в поведении.</w:t>
      </w:r>
      <w:r w:rsidRPr="00635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E1C" w:rsidRDefault="00740E1C" w:rsidP="00740E1C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6357CC">
        <w:rPr>
          <w:rFonts w:ascii="Times New Roman" w:hAnsi="Times New Roman" w:cs="Times New Roman"/>
          <w:sz w:val="28"/>
          <w:szCs w:val="28"/>
        </w:rPr>
        <w:t>Если мотив имеет для учащихся личностный смысл, то он, как правило, явл</w:t>
      </w:r>
      <w:r w:rsidRPr="006357CC">
        <w:rPr>
          <w:rFonts w:ascii="Times New Roman" w:hAnsi="Times New Roman" w:cs="Times New Roman"/>
          <w:sz w:val="28"/>
          <w:szCs w:val="28"/>
        </w:rPr>
        <w:t>я</w:t>
      </w:r>
      <w:r w:rsidRPr="006357CC">
        <w:rPr>
          <w:rFonts w:ascii="Times New Roman" w:hAnsi="Times New Roman" w:cs="Times New Roman"/>
          <w:sz w:val="28"/>
          <w:szCs w:val="28"/>
        </w:rPr>
        <w:t>ется и действенным. Это проявляется в активности самого ученика, в его инициативности, в его зрелости и развернутости всех компонентов учебной деятельности, когда школьник с удовольствием работает над освоением ра</w:t>
      </w:r>
      <w:r w:rsidRPr="006357CC">
        <w:rPr>
          <w:rFonts w:ascii="Times New Roman" w:hAnsi="Times New Roman" w:cs="Times New Roman"/>
          <w:sz w:val="28"/>
          <w:szCs w:val="28"/>
        </w:rPr>
        <w:t>з</w:t>
      </w:r>
      <w:r w:rsidRPr="006357CC">
        <w:rPr>
          <w:rFonts w:ascii="Times New Roman" w:hAnsi="Times New Roman" w:cs="Times New Roman"/>
          <w:sz w:val="28"/>
          <w:szCs w:val="28"/>
        </w:rPr>
        <w:t>ных учебных предметов, активно ищет дополнительные знания за пределами школьных программ, обнаруживает широкую любознательность при отсу</w:t>
      </w:r>
      <w:r w:rsidRPr="006357CC">
        <w:rPr>
          <w:rFonts w:ascii="Times New Roman" w:hAnsi="Times New Roman" w:cs="Times New Roman"/>
          <w:sz w:val="28"/>
          <w:szCs w:val="28"/>
        </w:rPr>
        <w:t>т</w:t>
      </w:r>
      <w:r w:rsidRPr="006357CC">
        <w:rPr>
          <w:rFonts w:ascii="Times New Roman" w:hAnsi="Times New Roman" w:cs="Times New Roman"/>
          <w:sz w:val="28"/>
          <w:szCs w:val="28"/>
        </w:rPr>
        <w:t>ствии глубины познания. Интерес становится относительно устойчивым, е</w:t>
      </w:r>
      <w:r w:rsidRPr="006357CC">
        <w:rPr>
          <w:rFonts w:ascii="Times New Roman" w:hAnsi="Times New Roman" w:cs="Times New Roman"/>
          <w:sz w:val="28"/>
          <w:szCs w:val="28"/>
        </w:rPr>
        <w:t>с</w:t>
      </w:r>
      <w:r w:rsidRPr="006357CC">
        <w:rPr>
          <w:rFonts w:ascii="Times New Roman" w:hAnsi="Times New Roman" w:cs="Times New Roman"/>
          <w:sz w:val="28"/>
          <w:szCs w:val="28"/>
        </w:rPr>
        <w:t>ли связан с определенным кругом предметов, заданий. Интерес достаточно устойчивый проявляется в том, что ученик учится с охотой даже вопреки н</w:t>
      </w:r>
      <w:r w:rsidRPr="006357CC">
        <w:rPr>
          <w:rFonts w:ascii="Times New Roman" w:hAnsi="Times New Roman" w:cs="Times New Roman"/>
          <w:sz w:val="28"/>
          <w:szCs w:val="28"/>
        </w:rPr>
        <w:t>е</w:t>
      </w:r>
      <w:r w:rsidRPr="006357CC">
        <w:rPr>
          <w:rFonts w:ascii="Times New Roman" w:hAnsi="Times New Roman" w:cs="Times New Roman"/>
          <w:sz w:val="28"/>
          <w:szCs w:val="28"/>
        </w:rPr>
        <w:t>благоприятным внешним обстоятельствам, помехам. Устойчивость проявл</w:t>
      </w:r>
      <w:r w:rsidRPr="006357CC">
        <w:rPr>
          <w:rFonts w:ascii="Times New Roman" w:hAnsi="Times New Roman" w:cs="Times New Roman"/>
          <w:sz w:val="28"/>
          <w:szCs w:val="28"/>
        </w:rPr>
        <w:t>я</w:t>
      </w:r>
      <w:r w:rsidRPr="006357CC">
        <w:rPr>
          <w:rFonts w:ascii="Times New Roman" w:hAnsi="Times New Roman" w:cs="Times New Roman"/>
          <w:sz w:val="28"/>
          <w:szCs w:val="28"/>
        </w:rPr>
        <w:t>ется и в том, что ученик не может не учиться.</w:t>
      </w:r>
    </w:p>
    <w:p w:rsidR="00740E1C" w:rsidRPr="006357CC" w:rsidRDefault="00740E1C" w:rsidP="00740E1C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6357CC">
        <w:rPr>
          <w:rFonts w:ascii="Times New Roman" w:hAnsi="Times New Roman" w:cs="Times New Roman"/>
          <w:b/>
          <w:sz w:val="28"/>
          <w:szCs w:val="28"/>
        </w:rPr>
        <w:t>5) Эмоциональный компонент мотивации учения.</w:t>
      </w:r>
    </w:p>
    <w:p w:rsidR="00740E1C" w:rsidRPr="006357CC" w:rsidRDefault="00740E1C" w:rsidP="00740E1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CC">
        <w:rPr>
          <w:rFonts w:ascii="Times New Roman" w:hAnsi="Times New Roman" w:cs="Times New Roman"/>
          <w:sz w:val="28"/>
          <w:szCs w:val="28"/>
        </w:rPr>
        <w:t>Это  переживания школьников в процессе учебной деятельности, эмоци</w:t>
      </w:r>
      <w:r w:rsidRPr="006357CC">
        <w:rPr>
          <w:rFonts w:ascii="Times New Roman" w:hAnsi="Times New Roman" w:cs="Times New Roman"/>
          <w:sz w:val="28"/>
          <w:szCs w:val="28"/>
        </w:rPr>
        <w:t>о</w:t>
      </w:r>
      <w:r w:rsidRPr="006357CC">
        <w:rPr>
          <w:rFonts w:ascii="Times New Roman" w:hAnsi="Times New Roman" w:cs="Times New Roman"/>
          <w:sz w:val="28"/>
          <w:szCs w:val="28"/>
        </w:rPr>
        <w:t>нальное отношение к обучению. Важность всех положительных эмоций з</w:t>
      </w:r>
      <w:r w:rsidRPr="006357CC">
        <w:rPr>
          <w:rFonts w:ascii="Times New Roman" w:hAnsi="Times New Roman" w:cs="Times New Roman"/>
          <w:sz w:val="28"/>
          <w:szCs w:val="28"/>
        </w:rPr>
        <w:t>а</w:t>
      </w:r>
      <w:r w:rsidRPr="006357CC">
        <w:rPr>
          <w:rFonts w:ascii="Times New Roman" w:hAnsi="Times New Roman" w:cs="Times New Roman"/>
          <w:sz w:val="28"/>
          <w:szCs w:val="28"/>
        </w:rPr>
        <w:t>ключается в том, что они образуют атмосферу эмоционального комфорта в процессе учения. Наличие такой атмосферы необходимо для успешного ос</w:t>
      </w:r>
      <w:r w:rsidRPr="006357CC">
        <w:rPr>
          <w:rFonts w:ascii="Times New Roman" w:hAnsi="Times New Roman" w:cs="Times New Roman"/>
          <w:sz w:val="28"/>
          <w:szCs w:val="28"/>
        </w:rPr>
        <w:t>у</w:t>
      </w:r>
      <w:r w:rsidRPr="006357CC">
        <w:rPr>
          <w:rFonts w:ascii="Times New Roman" w:hAnsi="Times New Roman" w:cs="Times New Roman"/>
          <w:sz w:val="28"/>
          <w:szCs w:val="28"/>
        </w:rPr>
        <w:t>ществления процесса обучения.  Отрицательные эмоции поддерживают у ученика устойчивую мотивацию недопущения неудачи, вследствие чего во</w:t>
      </w:r>
      <w:r w:rsidRPr="006357CC">
        <w:rPr>
          <w:rFonts w:ascii="Times New Roman" w:hAnsi="Times New Roman" w:cs="Times New Roman"/>
          <w:sz w:val="28"/>
          <w:szCs w:val="28"/>
        </w:rPr>
        <w:t>з</w:t>
      </w:r>
      <w:r w:rsidRPr="006357CC">
        <w:rPr>
          <w:rFonts w:ascii="Times New Roman" w:hAnsi="Times New Roman" w:cs="Times New Roman"/>
          <w:sz w:val="28"/>
          <w:szCs w:val="28"/>
        </w:rPr>
        <w:t>никает ощущение, что лучше ничего не делать, чем быть плохим учеником, у которого ничего не получается. В процессе обучения учителю необходимо заботиться о преобладании положительных эмоций при обучении.</w:t>
      </w:r>
      <w:r w:rsidRPr="006357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57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пр</w:t>
      </w:r>
      <w:r w:rsidRPr="006357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57C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вилом выставления отметки учителем для поощрения мотивации является такой прием, когда он сравнивает успехи не с успехами других учеников, а с  прежними результатами самого ученика..</w:t>
      </w:r>
    </w:p>
    <w:p w:rsidR="00740E1C" w:rsidRPr="006357CC" w:rsidRDefault="00740E1C" w:rsidP="00740E1C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6357CC">
        <w:rPr>
          <w:rFonts w:ascii="Times New Roman" w:hAnsi="Times New Roman" w:cs="Times New Roman"/>
          <w:i/>
          <w:iCs/>
          <w:sz w:val="28"/>
          <w:szCs w:val="28"/>
        </w:rPr>
        <w:t xml:space="preserve">Содержательная сторона </w:t>
      </w:r>
      <w:r w:rsidRPr="006357CC">
        <w:rPr>
          <w:rFonts w:ascii="Times New Roman" w:hAnsi="Times New Roman" w:cs="Times New Roman"/>
          <w:sz w:val="28"/>
          <w:szCs w:val="28"/>
        </w:rPr>
        <w:t>предлагаемой методики изучения учебной мот</w:t>
      </w:r>
      <w:r w:rsidRPr="006357CC">
        <w:rPr>
          <w:rFonts w:ascii="Times New Roman" w:hAnsi="Times New Roman" w:cs="Times New Roman"/>
          <w:sz w:val="28"/>
          <w:szCs w:val="28"/>
        </w:rPr>
        <w:t>и</w:t>
      </w:r>
      <w:r w:rsidRPr="006357CC">
        <w:rPr>
          <w:rFonts w:ascii="Times New Roman" w:hAnsi="Times New Roman" w:cs="Times New Roman"/>
          <w:sz w:val="28"/>
          <w:szCs w:val="28"/>
        </w:rPr>
        <w:t>вации школьников отражает сущность пяти обоснованных компонентов м</w:t>
      </w:r>
      <w:r w:rsidRPr="006357CC">
        <w:rPr>
          <w:rFonts w:ascii="Times New Roman" w:hAnsi="Times New Roman" w:cs="Times New Roman"/>
          <w:sz w:val="28"/>
          <w:szCs w:val="28"/>
        </w:rPr>
        <w:t>о</w:t>
      </w:r>
      <w:r w:rsidRPr="006357CC">
        <w:rPr>
          <w:rFonts w:ascii="Times New Roman" w:hAnsi="Times New Roman" w:cs="Times New Roman"/>
          <w:sz w:val="28"/>
          <w:szCs w:val="28"/>
        </w:rPr>
        <w:t>тивации и взаимосвязь между ними: наличие личностного смысла учения, выраженность тех или иных видов мотивов (познавательные и социальные, внешние и внутренние, стремление к достижению успеха и к недопущению неудач), целеполагание, реализация доминирующих мотивов в поведении, эмоциональный компонент.</w:t>
      </w:r>
    </w:p>
    <w:p w:rsidR="00740E1C" w:rsidRPr="006357CC" w:rsidRDefault="00740E1C" w:rsidP="00740E1C">
      <w:pPr>
        <w:spacing w:before="120"/>
        <w:rPr>
          <w:rFonts w:ascii="Times New Roman" w:hAnsi="Times New Roman" w:cs="Times New Roman"/>
          <w:sz w:val="28"/>
          <w:szCs w:val="28"/>
        </w:rPr>
      </w:pPr>
    </w:p>
    <w:p w:rsidR="00740E1C" w:rsidRDefault="00740E1C" w:rsidP="00740E1C">
      <w:pPr>
        <w:rPr>
          <w:rFonts w:ascii="Times New Roman" w:hAnsi="Times New Roman" w:cs="Times New Roman"/>
          <w:b/>
          <w:sz w:val="36"/>
          <w:szCs w:val="36"/>
        </w:rPr>
      </w:pPr>
    </w:p>
    <w:p w:rsidR="00740E1C" w:rsidRPr="00F72029" w:rsidRDefault="00740E1C" w:rsidP="00740E1C">
      <w:pPr>
        <w:rPr>
          <w:rFonts w:ascii="Times New Roman" w:hAnsi="Times New Roman" w:cs="Times New Roman"/>
          <w:b/>
          <w:sz w:val="36"/>
          <w:szCs w:val="36"/>
        </w:rPr>
      </w:pPr>
      <w:r w:rsidRPr="00F72029">
        <w:rPr>
          <w:rFonts w:ascii="Times New Roman" w:hAnsi="Times New Roman" w:cs="Times New Roman"/>
          <w:b/>
          <w:sz w:val="36"/>
          <w:szCs w:val="36"/>
        </w:rPr>
        <w:lastRenderedPageBreak/>
        <w:t>Приложение №2. Основные возрастные   характерист</w:t>
      </w:r>
      <w:r w:rsidRPr="00F72029">
        <w:rPr>
          <w:rFonts w:ascii="Times New Roman" w:hAnsi="Times New Roman" w:cs="Times New Roman"/>
          <w:b/>
          <w:sz w:val="36"/>
          <w:szCs w:val="36"/>
        </w:rPr>
        <w:t>и</w:t>
      </w:r>
      <w:r w:rsidRPr="00F72029">
        <w:rPr>
          <w:rFonts w:ascii="Times New Roman" w:hAnsi="Times New Roman" w:cs="Times New Roman"/>
          <w:b/>
          <w:sz w:val="36"/>
          <w:szCs w:val="36"/>
        </w:rPr>
        <w:t>ки при определении учебной мотивации.</w:t>
      </w:r>
    </w:p>
    <w:p w:rsidR="00740E1C" w:rsidRPr="006357CC" w:rsidRDefault="00740E1C" w:rsidP="00740E1C">
      <w:pPr>
        <w:spacing w:before="100" w:beforeAutospacing="1" w:after="100" w:afterAutospacing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357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Учебная мотивация у разных возрастных групп школьников проявляется по –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357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разному. Специфику мотивов необходимо соотнести с особенностями каждого возраста в целом.</w:t>
      </w:r>
    </w:p>
    <w:p w:rsidR="00740E1C" w:rsidRPr="006357CC" w:rsidRDefault="00740E1C" w:rsidP="00740E1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6357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357C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Средний школьный (подростковый) возраст (11-15 лет учащиеся 5-9 классов).</w:t>
      </w:r>
    </w:p>
    <w:p w:rsidR="00740E1C" w:rsidRPr="006357CC" w:rsidRDefault="00740E1C" w:rsidP="00740E1C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6357CC">
        <w:rPr>
          <w:rFonts w:ascii="Times New Roman" w:hAnsi="Times New Roman" w:cs="Times New Roman"/>
          <w:sz w:val="28"/>
          <w:szCs w:val="28"/>
        </w:rPr>
        <w:t xml:space="preserve"> Материал печатается по книге Лукьянова М.И., Калинина Н.В. Психолого – педагогические показатели  деятельности школы: Критерии и диагностика. – М.: ТЦ Сфера,  2004. -208 с. (Педагогическое мастерство). Стр.94 -100</w:t>
      </w:r>
    </w:p>
    <w:p w:rsidR="00740E1C" w:rsidRPr="006357CC" w:rsidRDefault="00740E1C" w:rsidP="00740E1C">
      <w:pPr>
        <w:pStyle w:val="a7"/>
        <w:spacing w:line="276" w:lineRule="auto"/>
        <w:rPr>
          <w:sz w:val="28"/>
          <w:szCs w:val="28"/>
        </w:rPr>
      </w:pPr>
      <w:r w:rsidRPr="006357CC">
        <w:rPr>
          <w:sz w:val="28"/>
          <w:szCs w:val="28"/>
        </w:rPr>
        <w:t>В этот период весь организм человека выходит на путь активной физиолог</w:t>
      </w:r>
      <w:r w:rsidRPr="006357CC">
        <w:rPr>
          <w:sz w:val="28"/>
          <w:szCs w:val="28"/>
        </w:rPr>
        <w:t>и</w:t>
      </w:r>
      <w:r w:rsidRPr="006357CC">
        <w:rPr>
          <w:sz w:val="28"/>
          <w:szCs w:val="28"/>
        </w:rPr>
        <w:t>ческой и биологической перестройки. Кардинально перестраиваются сразу три системы: гормональная, кровеносная и костно-мышечная. Новые горм</w:t>
      </w:r>
      <w:r w:rsidRPr="006357CC">
        <w:rPr>
          <w:sz w:val="28"/>
          <w:szCs w:val="28"/>
        </w:rPr>
        <w:t>о</w:t>
      </w:r>
      <w:r w:rsidRPr="006357CC">
        <w:rPr>
          <w:sz w:val="28"/>
          <w:szCs w:val="28"/>
        </w:rPr>
        <w:t>ны стремительно выбрасываются в кровь, оказывают будоражащее влияние на центральную нервную систему, определяя начало полового созревания. Кризис возраста -13 лет.</w:t>
      </w:r>
    </w:p>
    <w:p w:rsidR="00740E1C" w:rsidRDefault="00740E1C" w:rsidP="00740E1C">
      <w:pPr>
        <w:pStyle w:val="a7"/>
        <w:spacing w:line="276" w:lineRule="auto"/>
        <w:rPr>
          <w:b/>
          <w:bCs/>
          <w:sz w:val="28"/>
          <w:szCs w:val="28"/>
        </w:rPr>
      </w:pPr>
      <w:r w:rsidRPr="006357CC">
        <w:rPr>
          <w:sz w:val="28"/>
          <w:szCs w:val="28"/>
        </w:rPr>
        <w:t xml:space="preserve">     Происходит и смена</w:t>
      </w:r>
      <w:r w:rsidRPr="006357CC">
        <w:rPr>
          <w:b/>
          <w:bCs/>
          <w:sz w:val="28"/>
          <w:szCs w:val="28"/>
        </w:rPr>
        <w:t xml:space="preserve"> ведущей деятельности.</w:t>
      </w:r>
      <w:r w:rsidRPr="006357CC">
        <w:rPr>
          <w:sz w:val="28"/>
          <w:szCs w:val="28"/>
        </w:rPr>
        <w:t xml:space="preserve"> Роль ведущей в подростк</w:t>
      </w:r>
      <w:r w:rsidRPr="006357CC">
        <w:rPr>
          <w:sz w:val="28"/>
          <w:szCs w:val="28"/>
        </w:rPr>
        <w:t>о</w:t>
      </w:r>
      <w:r w:rsidRPr="006357CC">
        <w:rPr>
          <w:sz w:val="28"/>
          <w:szCs w:val="28"/>
        </w:rPr>
        <w:t xml:space="preserve">вом возрасте играет социально-значимая деятельность, средством реализации которой служит: </w:t>
      </w:r>
      <w:r w:rsidRPr="006357CC">
        <w:rPr>
          <w:b/>
          <w:bCs/>
          <w:sz w:val="28"/>
          <w:szCs w:val="28"/>
        </w:rPr>
        <w:t xml:space="preserve">учение </w:t>
      </w:r>
      <w:r w:rsidRPr="006357CC">
        <w:rPr>
          <w:sz w:val="28"/>
          <w:szCs w:val="28"/>
        </w:rPr>
        <w:t xml:space="preserve">(Л. И. Божович), </w:t>
      </w:r>
      <w:r w:rsidRPr="006357CC">
        <w:rPr>
          <w:b/>
          <w:bCs/>
          <w:sz w:val="28"/>
          <w:szCs w:val="28"/>
        </w:rPr>
        <w:t>общение</w:t>
      </w:r>
      <w:r w:rsidRPr="006357CC">
        <w:rPr>
          <w:sz w:val="28"/>
          <w:szCs w:val="28"/>
        </w:rPr>
        <w:t xml:space="preserve"> (Д. Б. Эльконин), </w:t>
      </w:r>
      <w:r w:rsidRPr="006357CC">
        <w:rPr>
          <w:b/>
          <w:bCs/>
          <w:sz w:val="28"/>
          <w:szCs w:val="28"/>
        </w:rPr>
        <w:t>общ</w:t>
      </w:r>
      <w:r w:rsidRPr="006357CC">
        <w:rPr>
          <w:b/>
          <w:bCs/>
          <w:sz w:val="28"/>
          <w:szCs w:val="28"/>
        </w:rPr>
        <w:t>е</w:t>
      </w:r>
      <w:r w:rsidRPr="006357CC">
        <w:rPr>
          <w:b/>
          <w:bCs/>
          <w:sz w:val="28"/>
          <w:szCs w:val="28"/>
        </w:rPr>
        <w:t>ственно-полезный труд</w:t>
      </w:r>
      <w:r w:rsidRPr="006357CC">
        <w:rPr>
          <w:sz w:val="28"/>
          <w:szCs w:val="28"/>
        </w:rPr>
        <w:t xml:space="preserve"> (Д. И. Фельдштейн). Знания становятся личным достоянием ученика, перерастая в его убеждения, что, в свою очередь, пр</w:t>
      </w:r>
      <w:r w:rsidRPr="006357CC">
        <w:rPr>
          <w:sz w:val="28"/>
          <w:szCs w:val="28"/>
        </w:rPr>
        <w:t>и</w:t>
      </w:r>
      <w:r w:rsidRPr="006357CC">
        <w:rPr>
          <w:sz w:val="28"/>
          <w:szCs w:val="28"/>
        </w:rPr>
        <w:t>водит к изменению взглядов на окружающую действительность. Ведущим мотивом поведения подростка является стремление найти свое место среди сверстников. Причем отсутствие такой возможности очень часто приводит к социальной неадаптированности и правонарушениям (Л. И. Божович). Оце</w:t>
      </w:r>
      <w:r w:rsidRPr="006357CC">
        <w:rPr>
          <w:sz w:val="28"/>
          <w:szCs w:val="28"/>
        </w:rPr>
        <w:t>н</w:t>
      </w:r>
      <w:r w:rsidRPr="006357CC">
        <w:rPr>
          <w:sz w:val="28"/>
          <w:szCs w:val="28"/>
        </w:rPr>
        <w:t>ки сверстников начинают приобретать большее значение, чем оценки учит</w:t>
      </w:r>
      <w:r w:rsidRPr="006357CC">
        <w:rPr>
          <w:sz w:val="28"/>
          <w:szCs w:val="28"/>
        </w:rPr>
        <w:t>е</w:t>
      </w:r>
      <w:r w:rsidRPr="006357CC">
        <w:rPr>
          <w:sz w:val="28"/>
          <w:szCs w:val="28"/>
        </w:rPr>
        <w:t xml:space="preserve">лей и взрослых. </w:t>
      </w:r>
      <w:r w:rsidRPr="006357CC">
        <w:rPr>
          <w:sz w:val="28"/>
          <w:szCs w:val="28"/>
          <w:u w:val="single"/>
        </w:rPr>
        <w:t>Подросток максимально подвержен влиянию группы, ее ценностей; он боится утратить популярность среди сверстников.</w:t>
      </w:r>
      <w:r w:rsidRPr="006357CC">
        <w:rPr>
          <w:b/>
          <w:bCs/>
          <w:sz w:val="28"/>
          <w:szCs w:val="28"/>
        </w:rPr>
        <w:t xml:space="preserve"> Мышл</w:t>
      </w:r>
      <w:r w:rsidRPr="006357CC">
        <w:rPr>
          <w:b/>
          <w:bCs/>
          <w:sz w:val="28"/>
          <w:szCs w:val="28"/>
        </w:rPr>
        <w:t>е</w:t>
      </w:r>
      <w:r w:rsidRPr="006357CC">
        <w:rPr>
          <w:b/>
          <w:bCs/>
          <w:sz w:val="28"/>
          <w:szCs w:val="28"/>
        </w:rPr>
        <w:t xml:space="preserve">ние: </w:t>
      </w:r>
      <w:r w:rsidRPr="006357CC">
        <w:rPr>
          <w:bCs/>
          <w:sz w:val="28"/>
          <w:szCs w:val="28"/>
        </w:rPr>
        <w:t>переход</w:t>
      </w:r>
      <w:r w:rsidRPr="006357CC">
        <w:rPr>
          <w:b/>
          <w:bCs/>
          <w:sz w:val="28"/>
          <w:szCs w:val="28"/>
        </w:rPr>
        <w:t xml:space="preserve"> </w:t>
      </w:r>
      <w:r w:rsidRPr="006357CC">
        <w:rPr>
          <w:sz w:val="28"/>
          <w:szCs w:val="28"/>
          <w:u w:val="single"/>
        </w:rPr>
        <w:t>от наглядно-образного мышления и начальных форм словесно-логического к гипотетико-рассуждающему мышлению, в основе которого лежит высокая степень обобщённости и абстрактности.</w:t>
      </w:r>
      <w:r w:rsidRPr="006357CC">
        <w:rPr>
          <w:sz w:val="28"/>
          <w:szCs w:val="28"/>
        </w:rPr>
        <w:t xml:space="preserve"> Формирование сам</w:t>
      </w:r>
      <w:r w:rsidRPr="006357CC">
        <w:rPr>
          <w:sz w:val="28"/>
          <w:szCs w:val="28"/>
        </w:rPr>
        <w:t>о</w:t>
      </w:r>
      <w:r w:rsidRPr="006357CC">
        <w:rPr>
          <w:sz w:val="28"/>
          <w:szCs w:val="28"/>
        </w:rPr>
        <w:t>сознания подростка – это появление Я-концепции. Предметом оценки и с</w:t>
      </w:r>
      <w:r w:rsidRPr="006357CC">
        <w:rPr>
          <w:sz w:val="28"/>
          <w:szCs w:val="28"/>
        </w:rPr>
        <w:t>а</w:t>
      </w:r>
      <w:r w:rsidRPr="006357CC">
        <w:rPr>
          <w:sz w:val="28"/>
          <w:szCs w:val="28"/>
        </w:rPr>
        <w:t>мооценки, самосознания и сознания являются</w:t>
      </w:r>
      <w:r w:rsidRPr="006357CC">
        <w:rPr>
          <w:b/>
          <w:bCs/>
          <w:sz w:val="28"/>
          <w:szCs w:val="28"/>
        </w:rPr>
        <w:t xml:space="preserve"> качества личности, связа</w:t>
      </w:r>
      <w:r w:rsidRPr="006357CC">
        <w:rPr>
          <w:b/>
          <w:bCs/>
          <w:sz w:val="28"/>
          <w:szCs w:val="28"/>
        </w:rPr>
        <w:t>н</w:t>
      </w:r>
      <w:r w:rsidRPr="006357CC">
        <w:rPr>
          <w:b/>
          <w:bCs/>
          <w:sz w:val="28"/>
          <w:szCs w:val="28"/>
        </w:rPr>
        <w:t>ные, прежде всего, с учебной деятельностью и взаимоотношениями с о</w:t>
      </w:r>
      <w:r w:rsidRPr="006357CC">
        <w:rPr>
          <w:b/>
          <w:bCs/>
          <w:sz w:val="28"/>
          <w:szCs w:val="28"/>
        </w:rPr>
        <w:t>к</w:t>
      </w:r>
      <w:r w:rsidRPr="006357CC">
        <w:rPr>
          <w:b/>
          <w:bCs/>
          <w:sz w:val="28"/>
          <w:szCs w:val="28"/>
        </w:rPr>
        <w:t>ружающими</w:t>
      </w:r>
    </w:p>
    <w:p w:rsidR="00740E1C" w:rsidRPr="006357CC" w:rsidRDefault="00740E1C" w:rsidP="00740E1C">
      <w:pPr>
        <w:pStyle w:val="a7"/>
        <w:spacing w:line="276" w:lineRule="auto"/>
        <w:rPr>
          <w:sz w:val="28"/>
          <w:szCs w:val="28"/>
          <w:u w:val="single"/>
        </w:rPr>
      </w:pPr>
    </w:p>
    <w:tbl>
      <w:tblPr>
        <w:tblStyle w:val="a9"/>
        <w:tblW w:w="0" w:type="auto"/>
        <w:tblLook w:val="04A0"/>
      </w:tblPr>
      <w:tblGrid>
        <w:gridCol w:w="5069"/>
        <w:gridCol w:w="5069"/>
      </w:tblGrid>
      <w:tr w:rsidR="00740E1C" w:rsidRPr="006357CC" w:rsidTr="00AF0140">
        <w:tc>
          <w:tcPr>
            <w:tcW w:w="5069" w:type="dxa"/>
          </w:tcPr>
          <w:p w:rsidR="00740E1C" w:rsidRPr="006357CC" w:rsidRDefault="00740E1C" w:rsidP="00AF0140">
            <w:pPr>
              <w:spacing w:before="100" w:beforeAutospacing="1" w:after="100" w:afterAutospacing="1"/>
              <w:rPr>
                <w:rFonts w:eastAsia="Times New Roman"/>
                <w:b/>
                <w:iCs/>
                <w:lang w:eastAsia="ru-RU"/>
              </w:rPr>
            </w:pPr>
            <w:r w:rsidRPr="006357CC">
              <w:rPr>
                <w:b/>
              </w:rPr>
              <w:lastRenderedPageBreak/>
              <w:t>Благопри</w:t>
            </w:r>
            <w:r w:rsidRPr="006357CC">
              <w:rPr>
                <w:rFonts w:eastAsia="Times New Roman"/>
                <w:b/>
                <w:iCs/>
                <w:lang w:eastAsia="ru-RU"/>
              </w:rPr>
              <w:t>ятные условия  мотив</w:t>
            </w:r>
            <w:r w:rsidRPr="006357CC">
              <w:rPr>
                <w:rFonts w:eastAsia="Times New Roman"/>
                <w:b/>
                <w:iCs/>
                <w:lang w:eastAsia="ru-RU"/>
              </w:rPr>
              <w:t>а</w:t>
            </w:r>
            <w:r w:rsidRPr="006357CC">
              <w:rPr>
                <w:rFonts w:eastAsia="Times New Roman"/>
                <w:b/>
                <w:iCs/>
                <w:lang w:eastAsia="ru-RU"/>
              </w:rPr>
              <w:t>ции</w:t>
            </w:r>
          </w:p>
        </w:tc>
        <w:tc>
          <w:tcPr>
            <w:tcW w:w="5069" w:type="dxa"/>
          </w:tcPr>
          <w:p w:rsidR="00740E1C" w:rsidRPr="006357CC" w:rsidRDefault="00740E1C" w:rsidP="00AF0140">
            <w:pPr>
              <w:spacing w:before="100" w:beforeAutospacing="1" w:after="100" w:afterAutospacing="1"/>
              <w:rPr>
                <w:rFonts w:eastAsia="Times New Roman"/>
                <w:b/>
                <w:iCs/>
                <w:lang w:eastAsia="ru-RU"/>
              </w:rPr>
            </w:pPr>
            <w:r w:rsidRPr="006357CC">
              <w:rPr>
                <w:rFonts w:eastAsia="Times New Roman"/>
                <w:b/>
                <w:iCs/>
                <w:lang w:eastAsia="ru-RU"/>
              </w:rPr>
              <w:t>Негативные  условия мотивации</w:t>
            </w:r>
          </w:p>
        </w:tc>
      </w:tr>
      <w:tr w:rsidR="00740E1C" w:rsidRPr="006357CC" w:rsidTr="00AF0140">
        <w:tc>
          <w:tcPr>
            <w:tcW w:w="5069" w:type="dxa"/>
          </w:tcPr>
          <w:p w:rsidR="00740E1C" w:rsidRPr="006357CC" w:rsidRDefault="00740E1C" w:rsidP="00AF0140">
            <w:pPr>
              <w:spacing w:before="100" w:beforeAutospacing="1" w:after="100" w:afterAutospacing="1"/>
              <w:rPr>
                <w:rFonts w:eastAsia="Times New Roman"/>
                <w:iCs/>
                <w:lang w:eastAsia="ru-RU"/>
              </w:rPr>
            </w:pPr>
            <w:r w:rsidRPr="006357CC">
              <w:rPr>
                <w:rFonts w:eastAsia="Times New Roman"/>
                <w:iCs/>
                <w:lang w:eastAsia="ru-RU"/>
              </w:rPr>
              <w:t>потребность во взрослости. Нежел</w:t>
            </w:r>
            <w:r w:rsidRPr="006357CC">
              <w:rPr>
                <w:rFonts w:eastAsia="Times New Roman"/>
                <w:iCs/>
                <w:lang w:eastAsia="ru-RU"/>
              </w:rPr>
              <w:t>а</w:t>
            </w:r>
            <w:r w:rsidRPr="006357CC">
              <w:rPr>
                <w:rFonts w:eastAsia="Times New Roman"/>
                <w:iCs/>
                <w:lang w:eastAsia="ru-RU"/>
              </w:rPr>
              <w:t>ние считать себя ребёнком</w:t>
            </w:r>
          </w:p>
        </w:tc>
        <w:tc>
          <w:tcPr>
            <w:tcW w:w="5069" w:type="dxa"/>
          </w:tcPr>
          <w:p w:rsidR="00740E1C" w:rsidRPr="006357CC" w:rsidRDefault="00740E1C" w:rsidP="00AF0140">
            <w:pPr>
              <w:spacing w:before="100" w:beforeAutospacing="1" w:after="100" w:afterAutospacing="1"/>
              <w:rPr>
                <w:rFonts w:eastAsia="Times New Roman"/>
                <w:iCs/>
                <w:lang w:eastAsia="ru-RU"/>
              </w:rPr>
            </w:pPr>
            <w:r w:rsidRPr="006357CC">
              <w:rPr>
                <w:rFonts w:eastAsia="Times New Roman"/>
                <w:iCs/>
                <w:lang w:eastAsia="ru-RU"/>
              </w:rPr>
              <w:t>незрелость оценок себя и других л</w:t>
            </w:r>
            <w:r w:rsidRPr="006357CC">
              <w:rPr>
                <w:rFonts w:eastAsia="Times New Roman"/>
                <w:iCs/>
                <w:lang w:eastAsia="ru-RU"/>
              </w:rPr>
              <w:t>ю</w:t>
            </w:r>
            <w:r w:rsidRPr="006357CC">
              <w:rPr>
                <w:rFonts w:eastAsia="Times New Roman"/>
                <w:iCs/>
                <w:lang w:eastAsia="ru-RU"/>
              </w:rPr>
              <w:t>дей</w:t>
            </w:r>
          </w:p>
        </w:tc>
      </w:tr>
      <w:tr w:rsidR="00740E1C" w:rsidRPr="006357CC" w:rsidTr="00AF0140">
        <w:tc>
          <w:tcPr>
            <w:tcW w:w="5069" w:type="dxa"/>
          </w:tcPr>
          <w:p w:rsidR="00740E1C" w:rsidRPr="006357CC" w:rsidRDefault="00740E1C" w:rsidP="00AF0140">
            <w:pPr>
              <w:spacing w:before="100" w:beforeAutospacing="1" w:after="100" w:afterAutospacing="1"/>
              <w:rPr>
                <w:rFonts w:eastAsia="Times New Roman"/>
                <w:iCs/>
                <w:lang w:eastAsia="ru-RU"/>
              </w:rPr>
            </w:pPr>
            <w:r w:rsidRPr="006357CC">
              <w:rPr>
                <w:rFonts w:eastAsia="Times New Roman"/>
                <w:iCs/>
                <w:lang w:eastAsia="ru-RU"/>
              </w:rPr>
              <w:t>стремление занять новую позицию по отношению к миру, к людям, к себе</w:t>
            </w:r>
          </w:p>
        </w:tc>
        <w:tc>
          <w:tcPr>
            <w:tcW w:w="5069" w:type="dxa"/>
          </w:tcPr>
          <w:p w:rsidR="00740E1C" w:rsidRPr="006357CC" w:rsidRDefault="00740E1C" w:rsidP="00AF0140">
            <w:pPr>
              <w:spacing w:before="100" w:beforeAutospacing="1" w:after="100" w:afterAutospacing="1"/>
              <w:rPr>
                <w:rFonts w:eastAsia="Times New Roman"/>
                <w:iCs/>
                <w:lang w:eastAsia="ru-RU"/>
              </w:rPr>
            </w:pPr>
            <w:r w:rsidRPr="006357CC">
              <w:rPr>
                <w:rFonts w:eastAsia="Times New Roman"/>
                <w:iCs/>
                <w:lang w:eastAsia="ru-RU"/>
              </w:rPr>
              <w:t>не принимает на веру мнение и оце</w:t>
            </w:r>
            <w:r w:rsidRPr="006357CC">
              <w:rPr>
                <w:rFonts w:eastAsia="Times New Roman"/>
                <w:iCs/>
                <w:lang w:eastAsia="ru-RU"/>
              </w:rPr>
              <w:t>н</w:t>
            </w:r>
            <w:r w:rsidRPr="006357CC">
              <w:rPr>
                <w:rFonts w:eastAsia="Times New Roman"/>
                <w:iCs/>
                <w:lang w:eastAsia="ru-RU"/>
              </w:rPr>
              <w:t>ки учителя</w:t>
            </w:r>
          </w:p>
        </w:tc>
      </w:tr>
      <w:tr w:rsidR="00740E1C" w:rsidRPr="006357CC" w:rsidTr="00AF0140">
        <w:tc>
          <w:tcPr>
            <w:tcW w:w="5069" w:type="dxa"/>
          </w:tcPr>
          <w:p w:rsidR="00740E1C" w:rsidRPr="006357CC" w:rsidRDefault="00740E1C" w:rsidP="00AF0140">
            <w:pPr>
              <w:spacing w:before="100" w:beforeAutospacing="1" w:after="100" w:afterAutospacing="1"/>
              <w:rPr>
                <w:rFonts w:eastAsia="Times New Roman"/>
                <w:iCs/>
                <w:lang w:eastAsia="ru-RU"/>
              </w:rPr>
            </w:pPr>
            <w:r w:rsidRPr="006357CC">
              <w:rPr>
                <w:rFonts w:eastAsia="Times New Roman"/>
                <w:iCs/>
                <w:lang w:eastAsia="ru-RU"/>
              </w:rPr>
              <w:t>восприимчивость норм взрослого ч</w:t>
            </w:r>
            <w:r w:rsidRPr="006357CC">
              <w:rPr>
                <w:rFonts w:eastAsia="Times New Roman"/>
                <w:iCs/>
                <w:lang w:eastAsia="ru-RU"/>
              </w:rPr>
              <w:t>е</w:t>
            </w:r>
            <w:r w:rsidRPr="006357CC">
              <w:rPr>
                <w:rFonts w:eastAsia="Times New Roman"/>
                <w:iCs/>
                <w:lang w:eastAsia="ru-RU"/>
              </w:rPr>
              <w:t>ловека</w:t>
            </w:r>
          </w:p>
        </w:tc>
        <w:tc>
          <w:tcPr>
            <w:tcW w:w="5069" w:type="dxa"/>
          </w:tcPr>
          <w:p w:rsidR="00740E1C" w:rsidRPr="006357CC" w:rsidRDefault="00740E1C" w:rsidP="00AF0140">
            <w:pPr>
              <w:spacing w:before="100" w:beforeAutospacing="1" w:after="100" w:afterAutospacing="1"/>
              <w:rPr>
                <w:rFonts w:eastAsia="Times New Roman"/>
                <w:iCs/>
                <w:lang w:eastAsia="ru-RU"/>
              </w:rPr>
            </w:pPr>
            <w:r w:rsidRPr="006357CC">
              <w:rPr>
                <w:rFonts w:eastAsia="Times New Roman"/>
                <w:iCs/>
                <w:lang w:eastAsia="ru-RU"/>
              </w:rPr>
              <w:t>негативизм. Конфликты с окружа</w:t>
            </w:r>
            <w:r w:rsidRPr="006357CC">
              <w:rPr>
                <w:rFonts w:eastAsia="Times New Roman"/>
                <w:iCs/>
                <w:lang w:eastAsia="ru-RU"/>
              </w:rPr>
              <w:t>ю</w:t>
            </w:r>
            <w:r w:rsidRPr="006357CC">
              <w:rPr>
                <w:rFonts w:eastAsia="Times New Roman"/>
                <w:iCs/>
                <w:lang w:eastAsia="ru-RU"/>
              </w:rPr>
              <w:t>щими</w:t>
            </w:r>
          </w:p>
        </w:tc>
      </w:tr>
      <w:tr w:rsidR="00740E1C" w:rsidRPr="006357CC" w:rsidTr="00AF0140">
        <w:tc>
          <w:tcPr>
            <w:tcW w:w="5069" w:type="dxa"/>
          </w:tcPr>
          <w:p w:rsidR="00740E1C" w:rsidRPr="006357CC" w:rsidRDefault="00740E1C" w:rsidP="00AF0140">
            <w:pPr>
              <w:spacing w:before="100" w:beforeAutospacing="1" w:after="100" w:afterAutospacing="1"/>
              <w:rPr>
                <w:rFonts w:eastAsia="Times New Roman"/>
                <w:iCs/>
                <w:lang w:eastAsia="ru-RU"/>
              </w:rPr>
            </w:pPr>
            <w:r w:rsidRPr="006357CC">
              <w:rPr>
                <w:rFonts w:eastAsia="Times New Roman"/>
                <w:iCs/>
                <w:lang w:eastAsia="ru-RU"/>
              </w:rPr>
              <w:t>общая активность</w:t>
            </w:r>
          </w:p>
          <w:p w:rsidR="00740E1C" w:rsidRPr="006357CC" w:rsidRDefault="00740E1C" w:rsidP="00AF0140">
            <w:pPr>
              <w:spacing w:before="100" w:beforeAutospacing="1" w:after="100" w:afterAutospacing="1"/>
              <w:rPr>
                <w:rFonts w:eastAsia="Times New Roman"/>
                <w:iCs/>
                <w:lang w:eastAsia="ru-RU"/>
              </w:rPr>
            </w:pPr>
          </w:p>
        </w:tc>
        <w:tc>
          <w:tcPr>
            <w:tcW w:w="5069" w:type="dxa"/>
          </w:tcPr>
          <w:p w:rsidR="00740E1C" w:rsidRPr="006357CC" w:rsidRDefault="00740E1C" w:rsidP="00AF0140">
            <w:pPr>
              <w:spacing w:before="100" w:beforeAutospacing="1" w:after="100" w:afterAutospacing="1"/>
              <w:rPr>
                <w:rFonts w:eastAsia="Times New Roman"/>
                <w:iCs/>
                <w:lang w:eastAsia="ru-RU"/>
              </w:rPr>
            </w:pPr>
            <w:r w:rsidRPr="006357CC">
              <w:rPr>
                <w:rFonts w:eastAsia="Times New Roman"/>
                <w:iCs/>
                <w:lang w:eastAsia="ru-RU"/>
              </w:rPr>
              <w:t>отрицательное отношение к готовым знаниям, к простым и легким вопр</w:t>
            </w:r>
            <w:r w:rsidRPr="006357CC">
              <w:rPr>
                <w:rFonts w:eastAsia="Times New Roman"/>
                <w:iCs/>
                <w:lang w:eastAsia="ru-RU"/>
              </w:rPr>
              <w:t>о</w:t>
            </w:r>
            <w:r w:rsidRPr="006357CC">
              <w:rPr>
                <w:rFonts w:eastAsia="Times New Roman"/>
                <w:iCs/>
                <w:lang w:eastAsia="ru-RU"/>
              </w:rPr>
              <w:t>сам, репродуктивно – производящим видам учебной деятельности</w:t>
            </w:r>
          </w:p>
          <w:p w:rsidR="00740E1C" w:rsidRPr="006357CC" w:rsidRDefault="00740E1C" w:rsidP="00AF0140">
            <w:pPr>
              <w:spacing w:before="100" w:beforeAutospacing="1" w:after="100" w:afterAutospacing="1"/>
              <w:rPr>
                <w:rFonts w:eastAsia="Times New Roman"/>
                <w:iCs/>
                <w:lang w:eastAsia="ru-RU"/>
              </w:rPr>
            </w:pPr>
          </w:p>
        </w:tc>
      </w:tr>
      <w:tr w:rsidR="00740E1C" w:rsidRPr="006357CC" w:rsidTr="00AF0140">
        <w:tc>
          <w:tcPr>
            <w:tcW w:w="5069" w:type="dxa"/>
          </w:tcPr>
          <w:p w:rsidR="00740E1C" w:rsidRPr="006357CC" w:rsidRDefault="00740E1C" w:rsidP="00AF0140">
            <w:pPr>
              <w:spacing w:before="100" w:beforeAutospacing="1" w:after="100" w:afterAutospacing="1"/>
              <w:rPr>
                <w:rFonts w:eastAsia="Times New Roman"/>
                <w:iCs/>
                <w:lang w:eastAsia="ru-RU"/>
              </w:rPr>
            </w:pPr>
            <w:r w:rsidRPr="006357CC">
              <w:rPr>
                <w:rFonts w:eastAsia="Times New Roman"/>
                <w:iCs/>
                <w:lang w:eastAsia="ru-RU"/>
              </w:rPr>
              <w:t>готовность  включаться  в различные виды деятельности со сверстниками и взрослыми</w:t>
            </w:r>
          </w:p>
        </w:tc>
        <w:tc>
          <w:tcPr>
            <w:tcW w:w="5069" w:type="dxa"/>
          </w:tcPr>
          <w:p w:rsidR="00740E1C" w:rsidRPr="006357CC" w:rsidRDefault="00740E1C" w:rsidP="00AF0140">
            <w:pPr>
              <w:spacing w:before="100" w:beforeAutospacing="1" w:after="100" w:afterAutospacing="1"/>
              <w:rPr>
                <w:rFonts w:eastAsia="Times New Roman"/>
                <w:iCs/>
                <w:lang w:eastAsia="ru-RU"/>
              </w:rPr>
            </w:pPr>
          </w:p>
        </w:tc>
      </w:tr>
      <w:tr w:rsidR="00740E1C" w:rsidRPr="006357CC" w:rsidTr="00AF0140">
        <w:tc>
          <w:tcPr>
            <w:tcW w:w="5069" w:type="dxa"/>
          </w:tcPr>
          <w:p w:rsidR="00740E1C" w:rsidRPr="006357CC" w:rsidRDefault="00740E1C" w:rsidP="00AF0140">
            <w:pPr>
              <w:spacing w:before="100" w:beforeAutospacing="1" w:after="100" w:afterAutospacing="1"/>
              <w:rPr>
                <w:rFonts w:eastAsia="Times New Roman"/>
                <w:iCs/>
                <w:lang w:eastAsia="ru-RU"/>
              </w:rPr>
            </w:pPr>
            <w:r w:rsidRPr="006357CC">
              <w:rPr>
                <w:rFonts w:eastAsia="Times New Roman"/>
                <w:iCs/>
                <w:lang w:eastAsia="ru-RU"/>
              </w:rPr>
              <w:t>потребность оценить себя</w:t>
            </w:r>
          </w:p>
        </w:tc>
        <w:tc>
          <w:tcPr>
            <w:tcW w:w="5069" w:type="dxa"/>
          </w:tcPr>
          <w:p w:rsidR="00740E1C" w:rsidRPr="006357CC" w:rsidRDefault="00740E1C" w:rsidP="00AF0140">
            <w:pPr>
              <w:spacing w:before="100" w:beforeAutospacing="1" w:after="100" w:afterAutospacing="1"/>
              <w:rPr>
                <w:rFonts w:eastAsia="Times New Roman"/>
                <w:iCs/>
                <w:lang w:eastAsia="ru-RU"/>
              </w:rPr>
            </w:pPr>
          </w:p>
        </w:tc>
      </w:tr>
      <w:tr w:rsidR="00740E1C" w:rsidRPr="006357CC" w:rsidTr="00AF0140">
        <w:tc>
          <w:tcPr>
            <w:tcW w:w="5069" w:type="dxa"/>
          </w:tcPr>
          <w:p w:rsidR="00740E1C" w:rsidRPr="006357CC" w:rsidRDefault="00740E1C" w:rsidP="00AF0140">
            <w:pPr>
              <w:spacing w:before="100" w:beforeAutospacing="1" w:after="100" w:afterAutospacing="1"/>
              <w:rPr>
                <w:rFonts w:eastAsia="Times New Roman"/>
                <w:iCs/>
                <w:lang w:eastAsia="ru-RU"/>
              </w:rPr>
            </w:pPr>
            <w:r w:rsidRPr="006357CC">
              <w:rPr>
                <w:rFonts w:eastAsia="Times New Roman"/>
                <w:iCs/>
                <w:lang w:eastAsia="ru-RU"/>
              </w:rPr>
              <w:t>потребность в  самовыражении и с</w:t>
            </w:r>
            <w:r w:rsidRPr="006357CC">
              <w:rPr>
                <w:rFonts w:eastAsia="Times New Roman"/>
                <w:iCs/>
                <w:lang w:eastAsia="ru-RU"/>
              </w:rPr>
              <w:t>а</w:t>
            </w:r>
            <w:r w:rsidRPr="006357CC">
              <w:rPr>
                <w:rFonts w:eastAsia="Times New Roman"/>
                <w:iCs/>
                <w:lang w:eastAsia="ru-RU"/>
              </w:rPr>
              <w:t>моутверждении</w:t>
            </w:r>
          </w:p>
        </w:tc>
        <w:tc>
          <w:tcPr>
            <w:tcW w:w="5069" w:type="dxa"/>
          </w:tcPr>
          <w:p w:rsidR="00740E1C" w:rsidRPr="006357CC" w:rsidRDefault="00740E1C" w:rsidP="00AF0140">
            <w:pPr>
              <w:spacing w:before="100" w:beforeAutospacing="1" w:after="100" w:afterAutospacing="1"/>
              <w:rPr>
                <w:rFonts w:eastAsia="Times New Roman"/>
                <w:iCs/>
                <w:lang w:eastAsia="ru-RU"/>
              </w:rPr>
            </w:pPr>
          </w:p>
        </w:tc>
      </w:tr>
      <w:tr w:rsidR="00740E1C" w:rsidRPr="006357CC" w:rsidTr="00AF0140">
        <w:tc>
          <w:tcPr>
            <w:tcW w:w="5069" w:type="dxa"/>
          </w:tcPr>
          <w:p w:rsidR="00740E1C" w:rsidRPr="006357CC" w:rsidRDefault="00740E1C" w:rsidP="00AF0140">
            <w:pPr>
              <w:spacing w:before="100" w:beforeAutospacing="1" w:after="100" w:afterAutospacing="1"/>
              <w:rPr>
                <w:rFonts w:eastAsia="Times New Roman"/>
                <w:iCs/>
                <w:lang w:eastAsia="ru-RU"/>
              </w:rPr>
            </w:pPr>
            <w:r w:rsidRPr="006357CC">
              <w:rPr>
                <w:rFonts w:eastAsia="Times New Roman"/>
                <w:iCs/>
                <w:lang w:eastAsia="ru-RU"/>
              </w:rPr>
              <w:t>стремление к самостоятельности</w:t>
            </w:r>
          </w:p>
        </w:tc>
        <w:tc>
          <w:tcPr>
            <w:tcW w:w="5069" w:type="dxa"/>
          </w:tcPr>
          <w:p w:rsidR="00740E1C" w:rsidRPr="006357CC" w:rsidRDefault="00740E1C" w:rsidP="00AF0140">
            <w:pPr>
              <w:spacing w:before="100" w:beforeAutospacing="1" w:after="100" w:afterAutospacing="1"/>
              <w:rPr>
                <w:rFonts w:eastAsia="Times New Roman"/>
                <w:iCs/>
                <w:lang w:eastAsia="ru-RU"/>
              </w:rPr>
            </w:pPr>
          </w:p>
        </w:tc>
      </w:tr>
      <w:tr w:rsidR="00740E1C" w:rsidRPr="006357CC" w:rsidTr="00AF0140">
        <w:tc>
          <w:tcPr>
            <w:tcW w:w="5069" w:type="dxa"/>
          </w:tcPr>
          <w:p w:rsidR="00740E1C" w:rsidRPr="006357CC" w:rsidRDefault="00740E1C" w:rsidP="00AF0140">
            <w:pPr>
              <w:spacing w:before="100" w:beforeAutospacing="1" w:after="100" w:afterAutospacing="1"/>
              <w:rPr>
                <w:rFonts w:eastAsia="Times New Roman"/>
                <w:iCs/>
                <w:lang w:eastAsia="ru-RU"/>
              </w:rPr>
            </w:pPr>
            <w:r w:rsidRPr="006357CC">
              <w:rPr>
                <w:rFonts w:eastAsia="Times New Roman"/>
                <w:iCs/>
                <w:lang w:eastAsia="ru-RU"/>
              </w:rPr>
              <w:t>увеличение широты интересов</w:t>
            </w:r>
          </w:p>
        </w:tc>
        <w:tc>
          <w:tcPr>
            <w:tcW w:w="5069" w:type="dxa"/>
          </w:tcPr>
          <w:p w:rsidR="00740E1C" w:rsidRPr="006357CC" w:rsidRDefault="00740E1C" w:rsidP="00AF0140">
            <w:pPr>
              <w:spacing w:before="100" w:beforeAutospacing="1" w:after="100" w:afterAutospacing="1"/>
              <w:rPr>
                <w:rFonts w:eastAsia="Times New Roman"/>
                <w:iCs/>
                <w:lang w:eastAsia="ru-RU"/>
              </w:rPr>
            </w:pPr>
          </w:p>
        </w:tc>
      </w:tr>
      <w:tr w:rsidR="00740E1C" w:rsidRPr="006357CC" w:rsidTr="00AF0140">
        <w:tc>
          <w:tcPr>
            <w:tcW w:w="5069" w:type="dxa"/>
          </w:tcPr>
          <w:p w:rsidR="00740E1C" w:rsidRPr="006357CC" w:rsidRDefault="00740E1C" w:rsidP="00AF0140">
            <w:pPr>
              <w:spacing w:before="100" w:beforeAutospacing="1" w:after="100" w:afterAutospacing="1"/>
              <w:rPr>
                <w:rFonts w:eastAsia="Times New Roman"/>
                <w:iCs/>
                <w:lang w:eastAsia="ru-RU"/>
              </w:rPr>
            </w:pPr>
            <w:r w:rsidRPr="006357CC">
              <w:rPr>
                <w:rFonts w:eastAsia="Times New Roman"/>
                <w:iCs/>
                <w:lang w:eastAsia="ru-RU"/>
              </w:rPr>
              <w:t>определенность и устойчивость инт</w:t>
            </w:r>
            <w:r w:rsidRPr="006357CC">
              <w:rPr>
                <w:rFonts w:eastAsia="Times New Roman"/>
                <w:iCs/>
                <w:lang w:eastAsia="ru-RU"/>
              </w:rPr>
              <w:t>е</w:t>
            </w:r>
            <w:r w:rsidRPr="006357CC">
              <w:rPr>
                <w:rFonts w:eastAsia="Times New Roman"/>
                <w:iCs/>
                <w:lang w:eastAsia="ru-RU"/>
              </w:rPr>
              <w:t>ресов</w:t>
            </w:r>
          </w:p>
        </w:tc>
        <w:tc>
          <w:tcPr>
            <w:tcW w:w="5069" w:type="dxa"/>
          </w:tcPr>
          <w:p w:rsidR="00740E1C" w:rsidRPr="006357CC" w:rsidRDefault="00740E1C" w:rsidP="00AF0140">
            <w:pPr>
              <w:spacing w:before="100" w:beforeAutospacing="1" w:after="100" w:afterAutospacing="1"/>
              <w:rPr>
                <w:rFonts w:eastAsia="Times New Roman"/>
                <w:iCs/>
                <w:lang w:eastAsia="ru-RU"/>
              </w:rPr>
            </w:pPr>
          </w:p>
        </w:tc>
      </w:tr>
      <w:tr w:rsidR="00740E1C" w:rsidRPr="006357CC" w:rsidTr="00AF0140">
        <w:tc>
          <w:tcPr>
            <w:tcW w:w="5069" w:type="dxa"/>
          </w:tcPr>
          <w:p w:rsidR="00740E1C" w:rsidRPr="006357CC" w:rsidRDefault="00740E1C" w:rsidP="00AF0140">
            <w:pPr>
              <w:spacing w:before="100" w:beforeAutospacing="1" w:after="100" w:afterAutospacing="1"/>
              <w:rPr>
                <w:rFonts w:eastAsia="Times New Roman"/>
                <w:iCs/>
                <w:lang w:eastAsia="ru-RU"/>
              </w:rPr>
            </w:pPr>
            <w:r w:rsidRPr="006357CC">
              <w:rPr>
                <w:rFonts w:eastAsia="Times New Roman"/>
                <w:iCs/>
                <w:lang w:eastAsia="ru-RU"/>
              </w:rPr>
              <w:t>Интерес к фактам сменяется интер</w:t>
            </w:r>
            <w:r w:rsidRPr="006357CC">
              <w:rPr>
                <w:rFonts w:eastAsia="Times New Roman"/>
                <w:iCs/>
                <w:lang w:eastAsia="ru-RU"/>
              </w:rPr>
              <w:t>е</w:t>
            </w:r>
            <w:r w:rsidRPr="006357CC">
              <w:rPr>
                <w:rFonts w:eastAsia="Times New Roman"/>
                <w:iCs/>
                <w:lang w:eastAsia="ru-RU"/>
              </w:rPr>
              <w:t>сом к закономерностям</w:t>
            </w:r>
          </w:p>
        </w:tc>
        <w:tc>
          <w:tcPr>
            <w:tcW w:w="5069" w:type="dxa"/>
          </w:tcPr>
          <w:p w:rsidR="00740E1C" w:rsidRPr="006357CC" w:rsidRDefault="00740E1C" w:rsidP="00AF0140">
            <w:pPr>
              <w:spacing w:before="100" w:beforeAutospacing="1" w:after="100" w:afterAutospacing="1"/>
              <w:rPr>
                <w:rFonts w:eastAsia="Times New Roman"/>
                <w:iCs/>
                <w:lang w:eastAsia="ru-RU"/>
              </w:rPr>
            </w:pPr>
          </w:p>
        </w:tc>
      </w:tr>
    </w:tbl>
    <w:p w:rsidR="00740E1C" w:rsidRPr="006357CC" w:rsidRDefault="00740E1C" w:rsidP="00740E1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357C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Старший школьный или возарст ранней юности (15-17 лет учащиеся 10-11классов)</w:t>
      </w:r>
      <w:r w:rsidRPr="00635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E1C" w:rsidRPr="006357CC" w:rsidRDefault="00740E1C" w:rsidP="00740E1C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6357CC">
        <w:rPr>
          <w:rFonts w:ascii="Times New Roman" w:hAnsi="Times New Roman" w:cs="Times New Roman"/>
          <w:sz w:val="28"/>
          <w:szCs w:val="28"/>
        </w:rPr>
        <w:t>Материал печатается по книге Лукьянова М.И., Калинина Н.В. Психолого – педагогические показатели  деятельности школы: Критерии и диагностика. – М.: ТЦ Сфера,  2004. -208 с. (Педагогическое мастерство). Стр100 -105.</w:t>
      </w:r>
    </w:p>
    <w:p w:rsidR="00740E1C" w:rsidRPr="006357CC" w:rsidRDefault="00740E1C" w:rsidP="00740E1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центре психологического развития старшего школьника стоит профессиональное</w:t>
      </w:r>
      <w:r w:rsidRPr="006357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самоопределение. Изменяется отношение к школе — оно ст</w:t>
      </w:r>
      <w:r w:rsidRPr="006357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6357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новится более прагматичным.</w:t>
      </w:r>
      <w:r w:rsidRPr="00635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Несмотря на сохраняющуюся привязанность к своей школе, старшеклассники готовы даже сменить ее, если в другой шк</w:t>
      </w:r>
      <w:r w:rsidRPr="006357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57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 будут лучшие условия подготовиться к будущей профессиональной де</w:t>
      </w:r>
      <w:r w:rsidRPr="006357C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57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тельности. Юношеский возраст по сравнению с подростковым характериз</w:t>
      </w:r>
      <w:r w:rsidRPr="006357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35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повышением уровня </w:t>
      </w:r>
      <w:r w:rsidRPr="006357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самоконтроля и саморегуляции.</w:t>
      </w:r>
      <w:r w:rsidRPr="00635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не менее в этот период растущему человеку еще свойственна изменчивость настроения с переходами от </w:t>
      </w:r>
      <w:r w:rsidRPr="006357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безудержного веселья к унынию и сочетание ряда полярных качеств, выступающих попеременно.</w:t>
      </w:r>
    </w:p>
    <w:p w:rsidR="00740E1C" w:rsidRPr="006357CC" w:rsidRDefault="00740E1C" w:rsidP="00740E1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Ведущая деятельность в юношеском возрасте —</w:t>
      </w:r>
      <w:r w:rsidRPr="006357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познавательная. </w:t>
      </w:r>
      <w:r w:rsidRPr="00635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Pr="006357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5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большая избирательность к учебным предметам и одновременно — интерес к решению самых общих познавательных проблем и к выяснению их мировоззренческой и моральной ценности. </w:t>
      </w:r>
      <w:r w:rsidRPr="006357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Изменяется отношение и к о</w:t>
      </w:r>
      <w:r w:rsidRPr="006357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6357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метке.</w:t>
      </w:r>
      <w:r w:rsidRPr="00635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Отметка как основной побуждающий мотив учения, имеющий р</w:t>
      </w:r>
      <w:r w:rsidRPr="00635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5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шающее значение вплоть до подросткового возраста, теперь утрачивает свою побудительную силу — старший школьник перестает учиться “за отметку”, ему важны сами по себе знания, в значительной степени обеспечивающие будущее. </w:t>
      </w:r>
      <w:r w:rsidRPr="00635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6357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ышление учащихся приобретает личностный эмоционал</w:t>
      </w:r>
      <w:r w:rsidRPr="006357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6357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ный характер. </w:t>
      </w:r>
      <w:r w:rsidRPr="006357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случайно в этом возрасте повышается интерес к худож</w:t>
      </w:r>
      <w:r w:rsidRPr="00635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57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и философской литературе.</w:t>
      </w:r>
    </w:p>
    <w:p w:rsidR="00740E1C" w:rsidRPr="006357CC" w:rsidRDefault="00740E1C" w:rsidP="00740E1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деятельность старшеклассников определяете сложным комплексом мотивов:</w:t>
      </w:r>
    </w:p>
    <w:p w:rsidR="00740E1C" w:rsidRPr="006357CC" w:rsidRDefault="00740E1C" w:rsidP="00740E1C">
      <w:pPr>
        <w:numPr>
          <w:ilvl w:val="0"/>
          <w:numId w:val="1"/>
        </w:num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мотивы широкого общественного плана (завоевать себе место в жизни, получить одобрение окружающих, подготовиться к будущей профессии);</w:t>
      </w:r>
    </w:p>
    <w:p w:rsidR="00740E1C" w:rsidRPr="006357CC" w:rsidRDefault="00740E1C" w:rsidP="00740E1C">
      <w:pPr>
        <w:numPr>
          <w:ilvl w:val="0"/>
          <w:numId w:val="1"/>
        </w:num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мотивы, идущие от самой учебной деятельности (интерес к знаниям, удовольствие от сделанной работы интеллектуального труда);</w:t>
      </w:r>
    </w:p>
    <w:p w:rsidR="00740E1C" w:rsidRPr="006357CC" w:rsidRDefault="00740E1C" w:rsidP="00740E1C">
      <w:pPr>
        <w:numPr>
          <w:ilvl w:val="0"/>
          <w:numId w:val="1"/>
        </w:num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мотивы, прямо не связанные с учением, но имеющие к нему некоторое отношение (награда, наказание, конкурирующие потребности и желания);</w:t>
      </w:r>
    </w:p>
    <w:p w:rsidR="00740E1C" w:rsidRPr="006357CC" w:rsidRDefault="00740E1C" w:rsidP="00740E1C">
      <w:pPr>
        <w:numPr>
          <w:ilvl w:val="0"/>
          <w:numId w:val="1"/>
        </w:num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мотивы отрицательного порядка (утомление, скука, трудность мат</w:t>
      </w:r>
      <w:r w:rsidRPr="00635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57C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риала, отсутствие комфорта в отношениях с учителем или учениками).</w:t>
      </w:r>
    </w:p>
    <w:tbl>
      <w:tblPr>
        <w:tblStyle w:val="a9"/>
        <w:tblW w:w="0" w:type="auto"/>
        <w:tblLook w:val="04A0"/>
      </w:tblPr>
      <w:tblGrid>
        <w:gridCol w:w="4768"/>
        <w:gridCol w:w="4803"/>
      </w:tblGrid>
      <w:tr w:rsidR="00740E1C" w:rsidRPr="006357CC" w:rsidTr="00AF0140">
        <w:tc>
          <w:tcPr>
            <w:tcW w:w="4768" w:type="dxa"/>
          </w:tcPr>
          <w:p w:rsidR="00740E1C" w:rsidRPr="006357CC" w:rsidRDefault="00740E1C" w:rsidP="00AF0140">
            <w:pPr>
              <w:spacing w:before="100" w:beforeAutospacing="1" w:after="100" w:afterAutospacing="1"/>
            </w:pPr>
            <w:r w:rsidRPr="006357CC">
              <w:rPr>
                <w:b/>
              </w:rPr>
              <w:t>Благопри</w:t>
            </w:r>
            <w:r w:rsidRPr="006357CC">
              <w:rPr>
                <w:rFonts w:eastAsia="Times New Roman"/>
                <w:b/>
                <w:iCs/>
                <w:lang w:eastAsia="ru-RU"/>
              </w:rPr>
              <w:t>ятные условия  мотив</w:t>
            </w:r>
            <w:r w:rsidRPr="006357CC">
              <w:rPr>
                <w:rFonts w:eastAsia="Times New Roman"/>
                <w:b/>
                <w:iCs/>
                <w:lang w:eastAsia="ru-RU"/>
              </w:rPr>
              <w:t>а</w:t>
            </w:r>
            <w:r w:rsidRPr="006357CC">
              <w:rPr>
                <w:rFonts w:eastAsia="Times New Roman"/>
                <w:b/>
                <w:iCs/>
                <w:lang w:eastAsia="ru-RU"/>
              </w:rPr>
              <w:t>ции</w:t>
            </w:r>
          </w:p>
        </w:tc>
        <w:tc>
          <w:tcPr>
            <w:tcW w:w="4803" w:type="dxa"/>
          </w:tcPr>
          <w:p w:rsidR="00740E1C" w:rsidRPr="006357CC" w:rsidRDefault="00740E1C" w:rsidP="00AF0140">
            <w:pPr>
              <w:spacing w:before="100" w:beforeAutospacing="1" w:after="100" w:afterAutospacing="1"/>
            </w:pPr>
            <w:r w:rsidRPr="006357CC">
              <w:rPr>
                <w:rFonts w:eastAsia="Times New Roman"/>
                <w:b/>
                <w:iCs/>
                <w:lang w:eastAsia="ru-RU"/>
              </w:rPr>
              <w:t>Негативные  условия мотивации</w:t>
            </w:r>
          </w:p>
        </w:tc>
      </w:tr>
      <w:tr w:rsidR="00740E1C" w:rsidRPr="006357CC" w:rsidTr="00AF0140">
        <w:tc>
          <w:tcPr>
            <w:tcW w:w="4768" w:type="dxa"/>
          </w:tcPr>
          <w:p w:rsidR="00740E1C" w:rsidRPr="006357CC" w:rsidRDefault="00740E1C" w:rsidP="00AF0140">
            <w:pPr>
              <w:spacing w:before="100" w:beforeAutospacing="1" w:after="100" w:afterAutospacing="1"/>
            </w:pPr>
            <w:r w:rsidRPr="006357CC">
              <w:rPr>
                <w:rFonts w:eastAsia="Times New Roman"/>
                <w:lang w:eastAsia="ru-RU"/>
              </w:rPr>
              <w:t>потребность в жизненном самоопр</w:t>
            </w:r>
            <w:r w:rsidRPr="006357CC">
              <w:rPr>
                <w:rFonts w:eastAsia="Times New Roman"/>
                <w:lang w:eastAsia="ru-RU"/>
              </w:rPr>
              <w:t>е</w:t>
            </w:r>
            <w:r w:rsidRPr="006357CC">
              <w:rPr>
                <w:rFonts w:eastAsia="Times New Roman"/>
                <w:lang w:eastAsia="ru-RU"/>
              </w:rPr>
              <w:t>делении</w:t>
            </w:r>
          </w:p>
        </w:tc>
        <w:tc>
          <w:tcPr>
            <w:tcW w:w="4803" w:type="dxa"/>
          </w:tcPr>
          <w:p w:rsidR="00740E1C" w:rsidRPr="006357CC" w:rsidRDefault="00740E1C" w:rsidP="00AF0140">
            <w:pPr>
              <w:spacing w:before="100" w:beforeAutospacing="1" w:after="100" w:afterAutospacing="1"/>
            </w:pPr>
            <w:r w:rsidRPr="006357CC">
              <w:rPr>
                <w:rFonts w:eastAsia="Times New Roman"/>
                <w:lang w:eastAsia="ru-RU"/>
              </w:rPr>
              <w:t>устойчивый интерес к одним предм</w:t>
            </w:r>
            <w:r w:rsidRPr="006357CC">
              <w:rPr>
                <w:rFonts w:eastAsia="Times New Roman"/>
                <w:lang w:eastAsia="ru-RU"/>
              </w:rPr>
              <w:t>е</w:t>
            </w:r>
            <w:r w:rsidRPr="006357CC">
              <w:rPr>
                <w:rFonts w:eastAsia="Times New Roman"/>
                <w:lang w:eastAsia="ru-RU"/>
              </w:rPr>
              <w:t>там в ущерб усвоения других</w:t>
            </w:r>
          </w:p>
        </w:tc>
      </w:tr>
      <w:tr w:rsidR="00740E1C" w:rsidRPr="006357CC" w:rsidTr="00AF0140">
        <w:tc>
          <w:tcPr>
            <w:tcW w:w="4768" w:type="dxa"/>
          </w:tcPr>
          <w:p w:rsidR="00740E1C" w:rsidRPr="006357CC" w:rsidRDefault="00740E1C" w:rsidP="00AF0140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6357CC">
              <w:rPr>
                <w:rFonts w:eastAsia="Times New Roman"/>
                <w:lang w:eastAsia="ru-RU"/>
              </w:rPr>
              <w:t>осмысление позиций настоящего с точки зрения будущего</w:t>
            </w:r>
          </w:p>
        </w:tc>
        <w:tc>
          <w:tcPr>
            <w:tcW w:w="4803" w:type="dxa"/>
          </w:tcPr>
          <w:p w:rsidR="00740E1C" w:rsidRPr="006357CC" w:rsidRDefault="00740E1C" w:rsidP="00AF0140">
            <w:pPr>
              <w:spacing w:before="100" w:beforeAutospacing="1" w:after="100" w:afterAutospacing="1"/>
            </w:pPr>
            <w:r w:rsidRPr="006357CC">
              <w:rPr>
                <w:rFonts w:eastAsia="Times New Roman"/>
                <w:lang w:eastAsia="ru-RU"/>
              </w:rPr>
              <w:t>неудовлетворенность однообразием форм учебных занятий</w:t>
            </w:r>
          </w:p>
        </w:tc>
      </w:tr>
      <w:tr w:rsidR="00740E1C" w:rsidRPr="006357CC" w:rsidTr="00AF0140">
        <w:tc>
          <w:tcPr>
            <w:tcW w:w="4768" w:type="dxa"/>
          </w:tcPr>
          <w:p w:rsidR="00740E1C" w:rsidRPr="006357CC" w:rsidRDefault="00740E1C" w:rsidP="00AF0140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6357CC">
              <w:rPr>
                <w:rFonts w:eastAsia="Times New Roman"/>
                <w:lang w:eastAsia="ru-RU"/>
              </w:rPr>
              <w:t>осознание своего мировоззрения как сплава социальных и познавательных мотивов</w:t>
            </w:r>
          </w:p>
        </w:tc>
        <w:tc>
          <w:tcPr>
            <w:tcW w:w="4803" w:type="dxa"/>
          </w:tcPr>
          <w:p w:rsidR="00740E1C" w:rsidRPr="006357CC" w:rsidRDefault="00740E1C" w:rsidP="00AF0140">
            <w:pPr>
              <w:spacing w:before="100" w:beforeAutospacing="1" w:after="100" w:afterAutospacing="1"/>
            </w:pPr>
            <w:r w:rsidRPr="006357CC">
              <w:rPr>
                <w:rFonts w:eastAsia="Times New Roman"/>
                <w:lang w:eastAsia="ru-RU"/>
              </w:rPr>
              <w:t>отсутствием  творческих, проблемно – поисковых форм учебной деятел</w:t>
            </w:r>
            <w:r w:rsidRPr="006357CC">
              <w:rPr>
                <w:rFonts w:eastAsia="Times New Roman"/>
                <w:lang w:eastAsia="ru-RU"/>
              </w:rPr>
              <w:t>ь</w:t>
            </w:r>
            <w:r w:rsidRPr="006357CC">
              <w:rPr>
                <w:rFonts w:eastAsia="Times New Roman"/>
                <w:lang w:eastAsia="ru-RU"/>
              </w:rPr>
              <w:t>ности</w:t>
            </w:r>
          </w:p>
        </w:tc>
      </w:tr>
      <w:tr w:rsidR="00740E1C" w:rsidRPr="006357CC" w:rsidTr="00AF0140">
        <w:tc>
          <w:tcPr>
            <w:tcW w:w="4768" w:type="dxa"/>
          </w:tcPr>
          <w:p w:rsidR="00740E1C" w:rsidRPr="006357CC" w:rsidRDefault="00740E1C" w:rsidP="00AF0140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6357CC">
              <w:rPr>
                <w:rFonts w:eastAsia="Times New Roman"/>
                <w:lang w:eastAsia="ru-RU"/>
              </w:rPr>
              <w:t>ценностные ориентации</w:t>
            </w:r>
          </w:p>
        </w:tc>
        <w:tc>
          <w:tcPr>
            <w:tcW w:w="4803" w:type="dxa"/>
          </w:tcPr>
          <w:p w:rsidR="00740E1C" w:rsidRPr="006357CC" w:rsidRDefault="00740E1C" w:rsidP="00AF0140">
            <w:pPr>
              <w:spacing w:before="100" w:beforeAutospacing="1" w:after="100" w:afterAutospacing="1"/>
            </w:pPr>
            <w:r w:rsidRPr="006357CC">
              <w:rPr>
                <w:rFonts w:eastAsia="Times New Roman"/>
                <w:lang w:eastAsia="ru-RU"/>
              </w:rPr>
              <w:t>негативное отношение к формам ж</w:t>
            </w:r>
            <w:r w:rsidRPr="006357CC">
              <w:rPr>
                <w:rFonts w:eastAsia="Times New Roman"/>
                <w:lang w:eastAsia="ru-RU"/>
              </w:rPr>
              <w:t>е</w:t>
            </w:r>
            <w:r w:rsidRPr="006357CC">
              <w:rPr>
                <w:rFonts w:eastAsia="Times New Roman"/>
                <w:lang w:eastAsia="ru-RU"/>
              </w:rPr>
              <w:t>сткого контроля со стороны учителя</w:t>
            </w:r>
          </w:p>
        </w:tc>
      </w:tr>
      <w:tr w:rsidR="00740E1C" w:rsidRPr="006357CC" w:rsidTr="00AF0140">
        <w:tc>
          <w:tcPr>
            <w:tcW w:w="4768" w:type="dxa"/>
          </w:tcPr>
          <w:p w:rsidR="00740E1C" w:rsidRPr="006357CC" w:rsidRDefault="00740E1C" w:rsidP="00AF0140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6357CC">
              <w:rPr>
                <w:rFonts w:eastAsia="Times New Roman"/>
                <w:lang w:eastAsia="ru-RU"/>
              </w:rPr>
              <w:t xml:space="preserve">сформированность  целеполагания. Переход от предполагаемых  </w:t>
            </w:r>
            <w:r w:rsidRPr="006357CC">
              <w:rPr>
                <w:rFonts w:eastAsia="Times New Roman"/>
                <w:lang w:eastAsia="ru-RU"/>
              </w:rPr>
              <w:lastRenderedPageBreak/>
              <w:t>пе</w:t>
            </w:r>
            <w:r w:rsidRPr="006357CC">
              <w:rPr>
                <w:rFonts w:eastAsia="Times New Roman"/>
                <w:lang w:eastAsia="ru-RU"/>
              </w:rPr>
              <w:t>р</w:t>
            </w:r>
            <w:r w:rsidRPr="006357CC">
              <w:rPr>
                <w:rFonts w:eastAsia="Times New Roman"/>
                <w:lang w:eastAsia="ru-RU"/>
              </w:rPr>
              <w:t>спективных целей к реальным</w:t>
            </w:r>
          </w:p>
        </w:tc>
        <w:tc>
          <w:tcPr>
            <w:tcW w:w="4803" w:type="dxa"/>
          </w:tcPr>
          <w:p w:rsidR="00740E1C" w:rsidRPr="006357CC" w:rsidRDefault="00740E1C" w:rsidP="00AF0140">
            <w:pPr>
              <w:spacing w:before="100" w:beforeAutospacing="1" w:after="100" w:afterAutospacing="1"/>
            </w:pPr>
          </w:p>
        </w:tc>
      </w:tr>
      <w:tr w:rsidR="00740E1C" w:rsidRPr="006357CC" w:rsidTr="00AF0140">
        <w:tc>
          <w:tcPr>
            <w:tcW w:w="4768" w:type="dxa"/>
          </w:tcPr>
          <w:p w:rsidR="00740E1C" w:rsidRPr="006357CC" w:rsidRDefault="00740E1C" w:rsidP="00AF0140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6357CC">
              <w:rPr>
                <w:rFonts w:eastAsia="Times New Roman"/>
                <w:lang w:eastAsia="ru-RU"/>
              </w:rPr>
              <w:lastRenderedPageBreak/>
              <w:t>готовность к  принятию решений, касающихся не только себя, но и др</w:t>
            </w:r>
            <w:r w:rsidRPr="006357CC">
              <w:rPr>
                <w:rFonts w:eastAsia="Times New Roman"/>
                <w:lang w:eastAsia="ru-RU"/>
              </w:rPr>
              <w:t>у</w:t>
            </w:r>
            <w:r w:rsidRPr="006357CC">
              <w:rPr>
                <w:rFonts w:eastAsia="Times New Roman"/>
                <w:lang w:eastAsia="ru-RU"/>
              </w:rPr>
              <w:t>гих</w:t>
            </w:r>
          </w:p>
        </w:tc>
        <w:tc>
          <w:tcPr>
            <w:tcW w:w="4803" w:type="dxa"/>
          </w:tcPr>
          <w:p w:rsidR="00740E1C" w:rsidRPr="006357CC" w:rsidRDefault="00740E1C" w:rsidP="00AF0140">
            <w:pPr>
              <w:spacing w:before="100" w:beforeAutospacing="1" w:after="100" w:afterAutospacing="1"/>
            </w:pPr>
          </w:p>
        </w:tc>
      </w:tr>
      <w:tr w:rsidR="00740E1C" w:rsidRPr="006357CC" w:rsidTr="00AF0140">
        <w:tc>
          <w:tcPr>
            <w:tcW w:w="4768" w:type="dxa"/>
          </w:tcPr>
          <w:p w:rsidR="00740E1C" w:rsidRPr="006357CC" w:rsidRDefault="00740E1C" w:rsidP="00AF0140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6357CC">
              <w:rPr>
                <w:rFonts w:eastAsia="Times New Roman"/>
                <w:lang w:eastAsia="ru-RU"/>
              </w:rPr>
              <w:t>повышенный интерес ко всем фо</w:t>
            </w:r>
            <w:r w:rsidRPr="006357CC">
              <w:rPr>
                <w:rFonts w:eastAsia="Times New Roman"/>
                <w:lang w:eastAsia="ru-RU"/>
              </w:rPr>
              <w:t>р</w:t>
            </w:r>
            <w:r w:rsidRPr="006357CC">
              <w:rPr>
                <w:rFonts w:eastAsia="Times New Roman"/>
                <w:lang w:eastAsia="ru-RU"/>
              </w:rPr>
              <w:t>мам самообразования</w:t>
            </w:r>
          </w:p>
        </w:tc>
        <w:tc>
          <w:tcPr>
            <w:tcW w:w="4803" w:type="dxa"/>
          </w:tcPr>
          <w:p w:rsidR="00740E1C" w:rsidRPr="006357CC" w:rsidRDefault="00740E1C" w:rsidP="00AF0140">
            <w:pPr>
              <w:spacing w:before="100" w:beforeAutospacing="1" w:after="100" w:afterAutospacing="1"/>
            </w:pPr>
          </w:p>
        </w:tc>
      </w:tr>
      <w:tr w:rsidR="00740E1C" w:rsidRPr="006357CC" w:rsidTr="00AF0140">
        <w:tc>
          <w:tcPr>
            <w:tcW w:w="4768" w:type="dxa"/>
          </w:tcPr>
          <w:p w:rsidR="00740E1C" w:rsidRPr="006357CC" w:rsidRDefault="00740E1C" w:rsidP="00AF0140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6357CC">
              <w:rPr>
                <w:rFonts w:eastAsia="Times New Roman"/>
                <w:lang w:eastAsia="ru-RU"/>
              </w:rPr>
              <w:t>устойчивость интересов</w:t>
            </w:r>
          </w:p>
        </w:tc>
        <w:tc>
          <w:tcPr>
            <w:tcW w:w="4803" w:type="dxa"/>
          </w:tcPr>
          <w:p w:rsidR="00740E1C" w:rsidRPr="006357CC" w:rsidRDefault="00740E1C" w:rsidP="00AF0140">
            <w:pPr>
              <w:spacing w:before="100" w:beforeAutospacing="1" w:after="100" w:afterAutospacing="1"/>
            </w:pPr>
          </w:p>
        </w:tc>
      </w:tr>
    </w:tbl>
    <w:p w:rsidR="00740E1C" w:rsidRDefault="00740E1C" w:rsidP="00740E1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Примечательно, что в старшем школьном возрасте все виды познавательных мотивов становятся смыслообразующими, приобретение знаний  становится делом жизненной важности,  появляется интерес к уяснению смысла прио</w:t>
      </w:r>
      <w:r w:rsidRPr="006357C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357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ретаемых знаний и  к способам их добывания  для реализации жизненных планов.</w:t>
      </w:r>
    </w:p>
    <w:p w:rsidR="00740E1C" w:rsidRDefault="00740E1C" w:rsidP="00740E1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E1C" w:rsidRPr="00F72029" w:rsidRDefault="00740E1C" w:rsidP="00740E1C">
      <w:pPr>
        <w:rPr>
          <w:rFonts w:ascii="Times New Roman" w:hAnsi="Times New Roman" w:cs="Times New Roman"/>
          <w:b/>
          <w:sz w:val="36"/>
          <w:szCs w:val="36"/>
        </w:rPr>
      </w:pPr>
      <w:r w:rsidRPr="00F72029">
        <w:rPr>
          <w:rFonts w:ascii="Times New Roman" w:hAnsi="Times New Roman" w:cs="Times New Roman"/>
          <w:b/>
          <w:sz w:val="36"/>
          <w:szCs w:val="36"/>
        </w:rPr>
        <w:t xml:space="preserve">Приложение №3.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</w:t>
      </w:r>
      <w:r w:rsidRPr="00F72029">
        <w:rPr>
          <w:rFonts w:ascii="Times New Roman" w:hAnsi="Times New Roman" w:cs="Times New Roman"/>
          <w:b/>
          <w:sz w:val="36"/>
          <w:szCs w:val="36"/>
        </w:rPr>
        <w:t>Методика изучения мотивации. Обр</w:t>
      </w:r>
      <w:r w:rsidRPr="00F72029">
        <w:rPr>
          <w:rFonts w:ascii="Times New Roman" w:hAnsi="Times New Roman" w:cs="Times New Roman"/>
          <w:b/>
          <w:sz w:val="36"/>
          <w:szCs w:val="36"/>
        </w:rPr>
        <w:t>а</w:t>
      </w:r>
      <w:r w:rsidRPr="00F72029">
        <w:rPr>
          <w:rFonts w:ascii="Times New Roman" w:hAnsi="Times New Roman" w:cs="Times New Roman"/>
          <w:b/>
          <w:sz w:val="36"/>
          <w:szCs w:val="36"/>
        </w:rPr>
        <w:t>ботка и интерпретация результатов диагностики</w:t>
      </w:r>
    </w:p>
    <w:p w:rsidR="00740E1C" w:rsidRPr="006357CC" w:rsidRDefault="00740E1C" w:rsidP="00740E1C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6357CC">
        <w:rPr>
          <w:rFonts w:ascii="Times New Roman" w:hAnsi="Times New Roman" w:cs="Times New Roman"/>
          <w:sz w:val="28"/>
          <w:szCs w:val="28"/>
        </w:rPr>
        <w:t xml:space="preserve">(материал </w:t>
      </w:r>
      <w:r>
        <w:rPr>
          <w:rFonts w:ascii="Times New Roman" w:hAnsi="Times New Roman" w:cs="Times New Roman"/>
          <w:sz w:val="28"/>
          <w:szCs w:val="28"/>
        </w:rPr>
        <w:t>учитель найдёт в</w:t>
      </w:r>
      <w:r w:rsidRPr="006357CC">
        <w:rPr>
          <w:rFonts w:ascii="Times New Roman" w:hAnsi="Times New Roman" w:cs="Times New Roman"/>
          <w:sz w:val="28"/>
          <w:szCs w:val="28"/>
        </w:rPr>
        <w:t xml:space="preserve"> книг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57CC">
        <w:rPr>
          <w:rFonts w:ascii="Times New Roman" w:hAnsi="Times New Roman" w:cs="Times New Roman"/>
          <w:sz w:val="28"/>
          <w:szCs w:val="28"/>
        </w:rPr>
        <w:t xml:space="preserve">  Лукьянова М.И., Калинина Н.В. Психол</w:t>
      </w:r>
      <w:r w:rsidRPr="006357CC">
        <w:rPr>
          <w:rFonts w:ascii="Times New Roman" w:hAnsi="Times New Roman" w:cs="Times New Roman"/>
          <w:sz w:val="28"/>
          <w:szCs w:val="28"/>
        </w:rPr>
        <w:t>о</w:t>
      </w:r>
      <w:r w:rsidRPr="006357CC">
        <w:rPr>
          <w:rFonts w:ascii="Times New Roman" w:hAnsi="Times New Roman" w:cs="Times New Roman"/>
          <w:sz w:val="28"/>
          <w:szCs w:val="28"/>
        </w:rPr>
        <w:t>го – педагогические показатели  деятельности школы: Критерии и диагн</w:t>
      </w:r>
      <w:r w:rsidRPr="006357CC">
        <w:rPr>
          <w:rFonts w:ascii="Times New Roman" w:hAnsi="Times New Roman" w:cs="Times New Roman"/>
          <w:sz w:val="28"/>
          <w:szCs w:val="28"/>
        </w:rPr>
        <w:t>о</w:t>
      </w:r>
      <w:r w:rsidRPr="006357CC">
        <w:rPr>
          <w:rFonts w:ascii="Times New Roman" w:hAnsi="Times New Roman" w:cs="Times New Roman"/>
          <w:sz w:val="28"/>
          <w:szCs w:val="28"/>
        </w:rPr>
        <w:t>стика. – М.: ТЦ Сфера,  2004. -208 с. (Педагогическое мастерство) стр.117 – 139.</w:t>
      </w:r>
      <w:r>
        <w:rPr>
          <w:rFonts w:ascii="Times New Roman" w:hAnsi="Times New Roman" w:cs="Times New Roman"/>
          <w:sz w:val="28"/>
          <w:szCs w:val="28"/>
        </w:rPr>
        <w:t xml:space="preserve"> Электронная версия есть  в Интернете). </w:t>
      </w:r>
    </w:p>
    <w:p w:rsidR="00581633" w:rsidRPr="00740E1C" w:rsidRDefault="00581633" w:rsidP="00740E1C">
      <w:pPr>
        <w:rPr>
          <w:rFonts w:ascii="Times New Roman" w:hAnsi="Times New Roman" w:cs="Times New Roman"/>
          <w:sz w:val="28"/>
          <w:szCs w:val="28"/>
        </w:rPr>
      </w:pPr>
    </w:p>
    <w:sectPr w:rsidR="00581633" w:rsidRPr="00740E1C" w:rsidSect="00740E1C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2D1" w:rsidRDefault="007062D1" w:rsidP="00740E1C">
      <w:pPr>
        <w:spacing w:after="0" w:line="240" w:lineRule="auto"/>
      </w:pPr>
      <w:r>
        <w:separator/>
      </w:r>
    </w:p>
  </w:endnote>
  <w:endnote w:type="continuationSeparator" w:id="1">
    <w:p w:rsidR="007062D1" w:rsidRDefault="007062D1" w:rsidP="00740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4112"/>
      <w:docPartObj>
        <w:docPartGallery w:val="Page Numbers (Bottom of Page)"/>
        <w:docPartUnique/>
      </w:docPartObj>
    </w:sdtPr>
    <w:sdtContent>
      <w:p w:rsidR="00740E1C" w:rsidRDefault="00740E1C">
        <w:pPr>
          <w:pStyle w:val="a5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740E1C" w:rsidRDefault="00740E1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2D1" w:rsidRDefault="007062D1" w:rsidP="00740E1C">
      <w:pPr>
        <w:spacing w:after="0" w:line="240" w:lineRule="auto"/>
      </w:pPr>
      <w:r>
        <w:separator/>
      </w:r>
    </w:p>
  </w:footnote>
  <w:footnote w:type="continuationSeparator" w:id="1">
    <w:p w:rsidR="007062D1" w:rsidRDefault="007062D1" w:rsidP="00740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12B1D"/>
    <w:multiLevelType w:val="multilevel"/>
    <w:tmpl w:val="EEF2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E1C"/>
    <w:rsid w:val="00581633"/>
    <w:rsid w:val="007062D1"/>
    <w:rsid w:val="0074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0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0E1C"/>
  </w:style>
  <w:style w:type="paragraph" w:styleId="a5">
    <w:name w:val="footer"/>
    <w:basedOn w:val="a"/>
    <w:link w:val="a6"/>
    <w:uiPriority w:val="99"/>
    <w:unhideWhenUsed/>
    <w:rsid w:val="00740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0E1C"/>
  </w:style>
  <w:style w:type="paragraph" w:styleId="a7">
    <w:name w:val="Normal (Web)"/>
    <w:basedOn w:val="a"/>
    <w:uiPriority w:val="99"/>
    <w:unhideWhenUsed/>
    <w:rsid w:val="00740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40E1C"/>
    <w:pPr>
      <w:ind w:left="720"/>
      <w:contextualSpacing/>
    </w:pPr>
  </w:style>
  <w:style w:type="table" w:styleId="a9">
    <w:name w:val="Table Grid"/>
    <w:basedOn w:val="a1"/>
    <w:uiPriority w:val="59"/>
    <w:rsid w:val="00740E1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2095</Words>
  <Characters>11947</Characters>
  <Application>Microsoft Office Word</Application>
  <DocSecurity>0</DocSecurity>
  <Lines>99</Lines>
  <Paragraphs>28</Paragraphs>
  <ScaleCrop>false</ScaleCrop>
  <Company/>
  <LinksUpToDate>false</LinksUpToDate>
  <CharactersWithSpaces>14014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2012-12-16T11:24:00Z</dcterms:created>
  <dcterms:modified xsi:type="dcterms:W3CDTF">2012-12-16T11:31:00Z</dcterms:modified>
</cp:coreProperties>
</file>