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29" w:rsidRDefault="00C2177F">
      <w:r w:rsidRPr="003916CA">
        <w:rPr>
          <w:sz w:val="44"/>
          <w:szCs w:val="4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30" type="#_x0000_t160" style="width:380.1pt;height:1in" adj=",10800" fillcolor="#c00000" strokecolor="#622423 [1605]">
            <v:shadow on="t" type="perspective" color="#c7dfd3" opacity="52429f" origin="-.5,-.5" offset="-26pt,-36pt" matrix="1.25,,,1.25"/>
            <v:textpath style="font-family:&quot;Segoe Script&quot;;font-style:italic;v-text-kern:t" trim="t" fitpath="t" xscale="f" string="&quot;Мои педагогические&#10;позиции.&quot;"/>
          </v:shape>
        </w:pict>
      </w:r>
    </w:p>
    <w:p w:rsidR="003916CA" w:rsidRDefault="003916CA">
      <w:pPr>
        <w:rPr>
          <w:rFonts w:ascii="Segoe Script" w:hAnsi="Segoe Script"/>
          <w:i/>
        </w:rPr>
      </w:pPr>
    </w:p>
    <w:p w:rsidR="003916CA" w:rsidRDefault="003916CA" w:rsidP="00C2177F">
      <w:pPr>
        <w:ind w:left="-397" w:right="-113"/>
        <w:rPr>
          <w:rFonts w:ascii="Segoe Script" w:hAnsi="Segoe Script"/>
          <w:i/>
          <w:sz w:val="36"/>
          <w:szCs w:val="36"/>
        </w:rPr>
      </w:pPr>
      <w:r>
        <w:rPr>
          <w:rFonts w:ascii="Segoe Script" w:hAnsi="Segoe Script"/>
          <w:i/>
          <w:sz w:val="36"/>
          <w:szCs w:val="36"/>
          <w:u w:val="single"/>
        </w:rPr>
        <w:t xml:space="preserve">Цель </w:t>
      </w:r>
      <w:r>
        <w:rPr>
          <w:rFonts w:ascii="Segoe Script" w:hAnsi="Segoe Script"/>
          <w:i/>
          <w:sz w:val="36"/>
          <w:szCs w:val="36"/>
        </w:rPr>
        <w:t xml:space="preserve"> воспитательной работы со своими детьми я ставлю, исходя из специфики внутренних личностных качеств и своей педагогической позиции по отношению к ребёнку.</w:t>
      </w:r>
    </w:p>
    <w:p w:rsidR="003916CA" w:rsidRDefault="003916CA" w:rsidP="00C2177F">
      <w:pPr>
        <w:ind w:left="-397" w:right="-113"/>
        <w:rPr>
          <w:rFonts w:ascii="Segoe Script" w:hAnsi="Segoe Script"/>
          <w:i/>
          <w:sz w:val="36"/>
          <w:szCs w:val="36"/>
        </w:rPr>
      </w:pPr>
      <w:r>
        <w:rPr>
          <w:rFonts w:ascii="Segoe Script" w:hAnsi="Segoe Script"/>
          <w:i/>
          <w:sz w:val="36"/>
          <w:szCs w:val="36"/>
          <w:u w:val="single"/>
        </w:rPr>
        <w:t>Результатом</w:t>
      </w:r>
      <w:r>
        <w:rPr>
          <w:rFonts w:ascii="Segoe Script" w:hAnsi="Segoe Script"/>
          <w:i/>
          <w:sz w:val="36"/>
          <w:szCs w:val="36"/>
        </w:rPr>
        <w:t xml:space="preserve"> воспитательных мероприятий должны быть реальные отношения детей друг к другу, к самим себе, к воспитателю, к взрослым.</w:t>
      </w:r>
    </w:p>
    <w:p w:rsidR="003916CA" w:rsidRPr="003916CA" w:rsidRDefault="003916CA" w:rsidP="00C2177F">
      <w:pPr>
        <w:spacing w:before="100" w:beforeAutospacing="1" w:after="100" w:afterAutospacing="1" w:line="240" w:lineRule="auto"/>
        <w:ind w:left="-397" w:right="-113"/>
        <w:rPr>
          <w:rFonts w:ascii="Segoe Script" w:eastAsia="Times New Roman" w:hAnsi="Segoe Script" w:cs="Times New Roman"/>
          <w:i/>
          <w:sz w:val="36"/>
          <w:szCs w:val="36"/>
          <w:lang w:eastAsia="ru-RU"/>
        </w:rPr>
      </w:pPr>
      <w:r w:rsidRPr="003916CA">
        <w:rPr>
          <w:rFonts w:ascii="Segoe Script" w:eastAsia="Times New Roman" w:hAnsi="Segoe Script" w:cs="Times New Roman"/>
          <w:i/>
          <w:sz w:val="36"/>
          <w:szCs w:val="36"/>
          <w:u w:val="single"/>
          <w:lang w:eastAsia="ru-RU"/>
        </w:rPr>
        <w:t>Основной задачей обучения и воспитания</w:t>
      </w:r>
      <w:r w:rsidRPr="003916CA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t xml:space="preserve"> человека является</w:t>
      </w:r>
      <w:r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t xml:space="preserve"> развитие человека и подготовка </w:t>
      </w:r>
      <w:r w:rsidRPr="003916CA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t xml:space="preserve"> его к жизни</w:t>
      </w:r>
      <w:r w:rsid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t>.</w:t>
      </w:r>
    </w:p>
    <w:p w:rsidR="00C2177F" w:rsidRDefault="003916CA" w:rsidP="00C2177F">
      <w:pPr>
        <w:ind w:left="-397" w:right="-113"/>
        <w:rPr>
          <w:rFonts w:ascii="Segoe Script" w:eastAsia="Times New Roman" w:hAnsi="Segoe Script" w:cs="Times New Roman"/>
          <w:sz w:val="36"/>
          <w:szCs w:val="36"/>
          <w:lang w:eastAsia="ru-RU"/>
        </w:rPr>
      </w:pPr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t xml:space="preserve">В этом смысле можно сказать, что воспитательские часы — это подготовка к жизни, а остальная деятельность — это некая модель самой жизни. Чем богаче, </w:t>
      </w:r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lastRenderedPageBreak/>
        <w:t>разнообразнее, содержательнее эта деятельность, тем более подготовленным к будущей взрослой жизни оказывается воспитанник.</w:t>
      </w:r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br/>
        <w:t xml:space="preserve">Работа воспитателя тогда обретает содержание, когда предъявляются детям ценности, общечеловеческой жизни и дети </w:t>
      </w:r>
      <w:proofErr w:type="gramStart"/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t xml:space="preserve">проживают отношения к ним, духовно </w:t>
      </w:r>
      <w:r w:rsidRPr="00C2177F">
        <w:rPr>
          <w:rFonts w:ascii="Segoe Script" w:eastAsia="Times New Roman" w:hAnsi="Segoe Script" w:cs="Times New Roman"/>
          <w:sz w:val="36"/>
          <w:szCs w:val="36"/>
          <w:lang w:eastAsia="ru-RU"/>
        </w:rPr>
        <w:t>обогащаясь</w:t>
      </w:r>
      <w:proofErr w:type="gramEnd"/>
      <w:r w:rsidRPr="00C2177F">
        <w:rPr>
          <w:rFonts w:ascii="Segoe Script" w:eastAsia="Times New Roman" w:hAnsi="Segoe Script" w:cs="Times New Roman"/>
          <w:sz w:val="36"/>
          <w:szCs w:val="36"/>
          <w:lang w:eastAsia="ru-RU"/>
        </w:rPr>
        <w:t>.</w:t>
      </w:r>
    </w:p>
    <w:p w:rsidR="00C2177F" w:rsidRPr="00C2177F" w:rsidRDefault="00C2177F" w:rsidP="00C2177F">
      <w:pPr>
        <w:ind w:left="-397" w:right="-113"/>
        <w:rPr>
          <w:rFonts w:ascii="Segoe Script" w:eastAsia="Times New Roman" w:hAnsi="Segoe Script" w:cs="Times New Roman"/>
          <w:i/>
          <w:sz w:val="36"/>
          <w:szCs w:val="36"/>
          <w:lang w:eastAsia="ru-RU"/>
        </w:rPr>
      </w:pPr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t xml:space="preserve">Педагог-это только помощник, советчик, воспитатель пока еще слабых духом детских сердец, защитник своих воспитанников в коллизиях детской жизни. Не </w:t>
      </w:r>
      <w:proofErr w:type="gramStart"/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t>архитектор</w:t>
      </w:r>
      <w:proofErr w:type="gramEnd"/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t xml:space="preserve"> не инженер, не начальник.</w:t>
      </w:r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br/>
        <w:t>Если педагог хочет, чтобы его дети были хорошими, необходимо делать все, чтобы воспитанники хотели быть таковыми, чтобы они находили удовольствие в хороших, нравственных поступках.</w:t>
      </w:r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br/>
        <w:t>Воспитывать — значит создавать условия, чтобы дети становились лучше. Не лучше кого-то, а лучше себя вчерашних.</w:t>
      </w:r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br/>
      </w:r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lastRenderedPageBreak/>
        <w:t>Надо воспитывать не поведение, а мотивы, то есть внутренние намерения. Ребенка не надо переделывать. Его надо принимать таким, каков он есть, более того, каким мы хотели бы его видеть. Надо искать задатки, развивать способности, демонстрировать его таланты, в первую очередь для него самого.</w:t>
      </w:r>
      <w:r w:rsidR="003916CA"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br/>
      </w:r>
      <w:r w:rsidRPr="00C2177F">
        <w:rPr>
          <w:rFonts w:ascii="Segoe Script" w:eastAsia="Times New Roman" w:hAnsi="Segoe Script" w:cs="Times New Roman"/>
          <w:i/>
          <w:sz w:val="36"/>
          <w:szCs w:val="36"/>
          <w:lang w:eastAsia="ru-RU"/>
        </w:rPr>
        <w:t>Все, что я изложила, и есть моя педагогическая позиция, которую я не только исповедую, но и реализую.</w:t>
      </w:r>
    </w:p>
    <w:p w:rsidR="00C2177F" w:rsidRPr="00C2177F" w:rsidRDefault="00C2177F" w:rsidP="00C2177F">
      <w:pPr>
        <w:rPr>
          <w:rFonts w:ascii="Segoe Script" w:hAnsi="Segoe Script"/>
          <w:i/>
          <w:sz w:val="36"/>
          <w:szCs w:val="36"/>
        </w:rPr>
      </w:pPr>
    </w:p>
    <w:p w:rsidR="003916CA" w:rsidRPr="00C2177F" w:rsidRDefault="003916CA" w:rsidP="00C2177F">
      <w:pPr>
        <w:ind w:left="-397" w:right="-113"/>
        <w:rPr>
          <w:rFonts w:ascii="Segoe Script" w:hAnsi="Segoe Script"/>
          <w:i/>
          <w:sz w:val="36"/>
          <w:szCs w:val="36"/>
        </w:rPr>
      </w:pPr>
    </w:p>
    <w:sectPr w:rsidR="003916CA" w:rsidRPr="00C2177F" w:rsidSect="003916C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16CA"/>
    <w:rsid w:val="003916CA"/>
    <w:rsid w:val="008F4029"/>
    <w:rsid w:val="00C2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2012-11-19T06:48:00Z</dcterms:created>
  <dcterms:modified xsi:type="dcterms:W3CDTF">2012-11-19T07:13:00Z</dcterms:modified>
</cp:coreProperties>
</file>