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9E" w:rsidRPr="004A5488" w:rsidRDefault="00442B9E" w:rsidP="00442B9E">
      <w:pPr>
        <w:jc w:val="center"/>
        <w:rPr>
          <w:rStyle w:val="c10"/>
          <w:b/>
          <w:sz w:val="32"/>
          <w:szCs w:val="32"/>
        </w:rPr>
      </w:pPr>
      <w:r w:rsidRPr="004A5488">
        <w:rPr>
          <w:rStyle w:val="c10"/>
          <w:b/>
          <w:sz w:val="32"/>
          <w:szCs w:val="32"/>
        </w:rPr>
        <w:t xml:space="preserve">Разработка методического материала учителя музыки, МХК, предмета Искусство </w:t>
      </w:r>
      <w:r>
        <w:rPr>
          <w:rStyle w:val="c10"/>
          <w:b/>
          <w:sz w:val="32"/>
          <w:szCs w:val="32"/>
        </w:rPr>
        <w:t>МБОУ СОШ № 2 г. Юбилейный Московской области</w:t>
      </w:r>
      <w:r w:rsidRPr="004A5488">
        <w:rPr>
          <w:rStyle w:val="c10"/>
          <w:b/>
          <w:sz w:val="32"/>
          <w:szCs w:val="32"/>
        </w:rPr>
        <w:t xml:space="preserve"> Сдобновой Светланы Васильевны.</w:t>
      </w:r>
    </w:p>
    <w:p w:rsidR="00442B9E" w:rsidRDefault="00442B9E" w:rsidP="00442B9E">
      <w:pPr>
        <w:jc w:val="center"/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Тема: Конструирование сценариев уроков музыки, направленных на достижение предметных и метапредметных результатов.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42B9E" w:rsidRPr="009555F3" w:rsidRDefault="00442B9E" w:rsidP="00442B9E">
      <w:pPr>
        <w:rPr>
          <w:rFonts w:ascii="Times New Roman" w:hAnsi="Times New Roman"/>
          <w:b/>
          <w:sz w:val="32"/>
          <w:szCs w:val="32"/>
        </w:rPr>
      </w:pPr>
      <w:r w:rsidRPr="009555F3">
        <w:rPr>
          <w:rFonts w:ascii="Times New Roman" w:hAnsi="Times New Roman"/>
          <w:b/>
          <w:sz w:val="32"/>
          <w:szCs w:val="32"/>
        </w:rPr>
        <w:t>Тематическое планирование уроков музыки в 3 классе: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Тема урока:</w:t>
      </w:r>
      <w:r w:rsidRPr="009555F3">
        <w:rPr>
          <w:rFonts w:ascii="Times New Roman" w:hAnsi="Times New Roman"/>
          <w:b/>
          <w:sz w:val="28"/>
          <w:szCs w:val="28"/>
        </w:rPr>
        <w:t xml:space="preserve"> «Радуйся, Мария!», «Богородице Дево, радуйся!»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 xml:space="preserve">Цель урока: </w:t>
      </w:r>
      <w:r w:rsidRPr="009555F3">
        <w:rPr>
          <w:rFonts w:ascii="Times New Roman" w:hAnsi="Times New Roman"/>
          <w:b/>
          <w:sz w:val="28"/>
          <w:szCs w:val="28"/>
        </w:rPr>
        <w:t xml:space="preserve"> Образы Благовещения, воспетые в произведениях искусства.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Задачи:</w:t>
      </w:r>
      <w:r w:rsidRPr="009555F3">
        <w:rPr>
          <w:rFonts w:ascii="Times New Roman" w:hAnsi="Times New Roman"/>
          <w:b/>
          <w:sz w:val="28"/>
          <w:szCs w:val="28"/>
        </w:rPr>
        <w:t xml:space="preserve"> Познакомить детей с произведениями Ф.Шуберта, И.Баха и С.Рахманинова, полотнами Рафаэля и  Васнецова, стихами Данте, Фета и Пушкина.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32"/>
          <w:szCs w:val="32"/>
        </w:rPr>
        <w:t>Оборудование:</w:t>
      </w:r>
      <w:r w:rsidRPr="009555F3">
        <w:rPr>
          <w:rFonts w:ascii="Times New Roman" w:hAnsi="Times New Roman"/>
          <w:b/>
          <w:sz w:val="28"/>
          <w:szCs w:val="28"/>
        </w:rPr>
        <w:t xml:space="preserve"> 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1.Фортепиано «Лирика».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2. Компьютер.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3. Музыкальный центр.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4. Телевизор «Сони».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5. Критская Е.Д., Сергеева Г.П., Шмагина Т.С.</w:t>
      </w:r>
      <w:r w:rsidRPr="009555F3">
        <w:rPr>
          <w:rFonts w:ascii="Times New Roman" w:hAnsi="Times New Roman"/>
          <w:sz w:val="28"/>
          <w:szCs w:val="28"/>
        </w:rPr>
        <w:t xml:space="preserve"> </w:t>
      </w:r>
      <w:r w:rsidRPr="009555F3">
        <w:rPr>
          <w:rFonts w:ascii="Times New Roman" w:hAnsi="Times New Roman"/>
          <w:b/>
          <w:sz w:val="28"/>
          <w:szCs w:val="28"/>
        </w:rPr>
        <w:t>«Музыка»: Учебник для учащихся 1-4 классов    начальной школы – М.: «Просвещение», 2011.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6. Критская Е.Д., Сергеева Г.П., Шмагина Т.С. «Музыка»: Рабочая тетрадь для учащихся 1-4 классов начальной школы – М.: «Просвещение», 2011.</w:t>
      </w:r>
    </w:p>
    <w:p w:rsidR="00442B9E" w:rsidRPr="009555F3" w:rsidRDefault="00442B9E" w:rsidP="00442B9E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7. «Музыка»: 1-4 классы. Методическое пособие. М.: «Просвещение», 2011.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8. Хрестоматия музыкального материала к учебнику «Музыка»: 1-4кл.: Пособие для учителя</w:t>
      </w:r>
      <w:proofErr w:type="gramStart"/>
      <w:r w:rsidRPr="009555F3">
        <w:rPr>
          <w:rFonts w:ascii="Times New Roman" w:hAnsi="Times New Roman"/>
          <w:b/>
          <w:sz w:val="28"/>
          <w:szCs w:val="28"/>
        </w:rPr>
        <w:t xml:space="preserve"> /С</w:t>
      </w:r>
      <w:proofErr w:type="gramEnd"/>
      <w:r w:rsidRPr="009555F3">
        <w:rPr>
          <w:rFonts w:ascii="Times New Roman" w:hAnsi="Times New Roman"/>
          <w:b/>
          <w:sz w:val="28"/>
          <w:szCs w:val="28"/>
        </w:rPr>
        <w:t>ост. Е.Д.Критская, Г.П.Сергеева, Т.С.Шмагина/.-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    М.: Просвещение, 2008.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9. Портреты  композиторов Ф.Шуберта, И.Баха, С.Рахманинова.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lastRenderedPageBreak/>
        <w:t xml:space="preserve">10. Кассеты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 xml:space="preserve">3, Диски 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>3.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 xml:space="preserve">11.Презентации: Презентация с полотнами Рафаэля, презентация с полотнами Васнецова, </w:t>
      </w:r>
    </w:p>
    <w:p w:rsidR="00442B9E" w:rsidRPr="009555F3" w:rsidRDefault="00442B9E" w:rsidP="00442B9E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12.Мультимедиа: Видео «Аве, Мария» Ф.Шуберта в исполнении Робертино Лоретти.</w:t>
      </w:r>
    </w:p>
    <w:p w:rsidR="00442B9E" w:rsidRPr="009555F3" w:rsidRDefault="00442B9E" w:rsidP="00442B9E">
      <w:pPr>
        <w:jc w:val="both"/>
        <w:rPr>
          <w:rFonts w:ascii="Times New Roman" w:hAnsi="Times New Roman"/>
          <w:b/>
          <w:sz w:val="28"/>
          <w:szCs w:val="28"/>
        </w:rPr>
      </w:pPr>
      <w:r w:rsidRPr="009555F3">
        <w:rPr>
          <w:rFonts w:ascii="Times New Roman" w:hAnsi="Times New Roman"/>
          <w:b/>
          <w:sz w:val="28"/>
          <w:szCs w:val="28"/>
        </w:rPr>
        <w:t>13. «Аве, Мария» Ф.Шуберта в исполнении Георга Отца» (</w:t>
      </w:r>
      <w:r w:rsidRPr="009555F3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9555F3">
        <w:rPr>
          <w:rFonts w:ascii="Times New Roman" w:hAnsi="Times New Roman"/>
          <w:b/>
          <w:sz w:val="28"/>
          <w:szCs w:val="28"/>
        </w:rPr>
        <w:t>3).</w:t>
      </w:r>
    </w:p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555F3">
        <w:rPr>
          <w:rFonts w:ascii="Times New Roman" w:hAnsi="Times New Roman"/>
          <w:b/>
          <w:sz w:val="28"/>
          <w:szCs w:val="28"/>
        </w:rPr>
        <w:t>14.Музыкальные инструменты: металлофоны, бубны, ложки, маракасы, рожки; свирель, балалайка, баян.</w:t>
      </w:r>
      <w:proofErr w:type="gram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235"/>
        <w:gridCol w:w="2737"/>
      </w:tblGrid>
      <w:tr w:rsidR="00442B9E" w:rsidRPr="009555F3" w:rsidTr="005A6AB0">
        <w:tc>
          <w:tcPr>
            <w:tcW w:w="4962" w:type="dxa"/>
          </w:tcPr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Ход урока:</w:t>
            </w:r>
          </w:p>
        </w:tc>
        <w:tc>
          <w:tcPr>
            <w:tcW w:w="2126" w:type="dxa"/>
          </w:tcPr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Предметные результаты:</w:t>
            </w:r>
          </w:p>
        </w:tc>
        <w:tc>
          <w:tcPr>
            <w:tcW w:w="2552" w:type="dxa"/>
          </w:tcPr>
          <w:p w:rsidR="00442B9E" w:rsidRPr="009555F3" w:rsidRDefault="00442B9E" w:rsidP="005A6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32"/>
                <w:szCs w:val="32"/>
              </w:rPr>
              <w:t>Метапредметные результаты с УУД:</w:t>
            </w:r>
          </w:p>
        </w:tc>
      </w:tr>
      <w:tr w:rsidR="00442B9E" w:rsidRPr="009555F3" w:rsidTr="005A6AB0">
        <w:tc>
          <w:tcPr>
            <w:tcW w:w="4962" w:type="dxa"/>
          </w:tcPr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Ребята, сегодня на уроке мы с вами поговорим о празднике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Благовещение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который относится к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двунадесятым праздникам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 В Православии есть 12 основных праздников, отсюда и произошло слово - двунадесятые. А какие двунадесятые праздники вы знаете?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Благовещение, Рождество Христово, Троица, Успение Пресвятой Богородицы, Вознесение, Введение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Храм Пресвятой Богородицы, Вход Господень в Иерусалим, Воздвижение Креста Господня.).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(С помощью учителя дети называют и другие православные праздники: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Преображение  Господне, Рождество Пресвятой Богородицы, Крещение Господне /Богоявление/, Сретение Господне).</w:t>
            </w:r>
            <w:proofErr w:type="gramEnd"/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Праздник Благовещение происходит от слова «Благая весть». Он отмечается каждый год в один и тот же день: 7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апреля. Именно в этот день Архангел Гавриил принёс Деве Марии Благую весть о том, что она станет Матерью будущего Спасителя мира. Дева Мария со смирением, радостью и трепетом приняла эту Весть, хотя Она знала, что за этой великой радостью последуют большие испытания и скорби – ведь её Великий Сын будет предан мучительной смерти за грехи людей. Этот праздник – Благовещение воспели в своих произведениях многие композиторы, художники, скульпторы и поэты разных эпох и разных национальностей. 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Сегодня на уроке мы прослушаем с вами две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молитвы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– два музыкальных обращения к Богородице. Их авторы – австрийский композитор Франц Шуберт и русский композитор Сергей Рахманинов.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(В центре урока по развороту Учебника </w:t>
            </w:r>
            <w:r w:rsidRPr="009555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«Радуйся, Мария!»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– знакомство учащихся с музыкой песни-молитвы австрийского композитора Франца Шуберта (1797–1828) «Аве Мария».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Перед восприятием этого сочинения, написанного на текст шотландского поэта Вальтера Скотта, можно рассмотреть с детьми алтарную картину «Сикстинская мадонна» гениального итальянского художника </w:t>
            </w:r>
            <w:r w:rsidRPr="009555F3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в. Рафаэля Санти. 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Пусть ребята, всматриваясь в картину Рафаэля, попытаются определить, какой может быть музыка,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выражающего чувства художника (или какую музыку должен был бы сочинить композитор, чтобы выразить эти чувства).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Наверное, учащиеся, прежде всего, скажут, что эта музыка должна быть задумчивая, ласковая, напевная, созвучная возвышенному и чистому образу мадонны – матери Иисуса Христа).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Слушаем «Аве, Мария!» Ф.Шуберта.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Я думаю, что после прослушивания такой прекрасной музыки не стоит сразу говорить о средствах её  выразительности. Желательно сделать паузу, чтобы не нарушить атмосферу восприятия от прослушанной музыки.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Подобного рода шедевры трудно описывать своими словами, лучше прочитать поэтические строки Данте и Пушкина, обращённые к произведениям художников.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Картину Рафаэля от иконы В. Васнецова отделяет почти 350 лет, а ведь они очень похожи. Надо разъяснить детям, что нельзя сравнивать образ Божией Матери на иконе и мадонны на картине.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На картине лицо мадонны может быть чьим-то портретом, а икона пишется по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канону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(правило, образец), и лик на ней не несёт чьих-то индивидуальных черт).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(Разговор о музыке можно начать расспросом детей об изображении Девы Марии: откуда явилась Мария?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Куда она направляет свои стопы? Куда устремила взгляд? Какие краски на холстах художников, какого цвета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больше? Есть ли разница на картинах между небом и землёй? Где происходит действие?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Перед кем стоит Дева Мария?)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(Главное в процессе слушания - выявить интонационное сходство молитв через характер звучания,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лад,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динамику, распевность,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чтобы помочь детям почувствовать красоту гармонии, чистого и благозвучного обращения к образу Богородицы).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9555F3">
              <w:rPr>
                <w:rFonts w:ascii="Times New Roman" w:hAnsi="Times New Roman"/>
                <w:b/>
                <w:iCs/>
                <w:sz w:val="28"/>
                <w:szCs w:val="28"/>
              </w:rPr>
              <w:t>Песенность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лучше всего передает лирические, поэтические чувства.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Эта музыка, полная большой внутренней силы, – торжественности и вместе с тем проникновенный гимн женской доброте и благородству. Важно подвести ребят к выводу об удивительном сочетании в этих произведениях живописи и музыки простоты и величия, отражающих богатство души человека; подчеркнуть, как изобразительное искусство и искусство музыкальное, каждое своими средствами: мягкими линиями, чистыми светлыми красками – создают ощущение возвышенного, одухотворенного, прекрасного.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Музыке и картине созвучны и стихи поэтов – итальянского  Данте и русского  А. Фета.)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(Необходимо обратить внимание учащихся на высокий чистый одухотворенный голос исполнителя молитвы «Аве Мария» – итальянского мальчика-певца Робертино Лоретти (</w:t>
            </w:r>
            <w:r w:rsidRPr="009555F3">
              <w:rPr>
                <w:rFonts w:ascii="Times New Roman" w:hAnsi="Times New Roman"/>
                <w:b/>
                <w:iCs/>
                <w:sz w:val="28"/>
                <w:szCs w:val="28"/>
              </w:rPr>
              <w:t>дискант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), красоту сопровождения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(орган, струнные инструменты).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Можно дать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послушать детям послушать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«Аве, Мария» в исполнении известного прибалтийского певца Георга Отца.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Какой тембр голоса у Георга Отца?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Д.(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чаще всего называют бас или 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баритон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Вы прослушали два совершенно разных исполнения этой молитвы к Богородице: лёгкое полётное звучание в исполнении Робертино Лоретти и проникновенное обращение к Божьей Матери Георга Отца. Мы с вами не будем сравнивать исполнение этих певцов, а просто попытаемся сохранить в своей душе это чудо!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(К известной молитве  «Аве Мария» обращались композиторы разных времен.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На уроке дети могут услышать инструментальный вариант этой молитвы, сочиненный немецким композитором </w:t>
            </w:r>
            <w:r w:rsidRPr="009555F3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в. И.-С. Бахом (1685–1750). Это «Прелюдия № 1» из первого тома «Хорошо темперированного клавира». Возможно, следует назвать третьеклассникам только название пьесы – </w:t>
            </w:r>
            <w:r w:rsidRPr="009555F3">
              <w:rPr>
                <w:rFonts w:ascii="Times New Roman" w:hAnsi="Times New Roman"/>
                <w:i/>
                <w:iCs/>
                <w:sz w:val="28"/>
                <w:szCs w:val="28"/>
              </w:rPr>
              <w:t>прелюдия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, но озадачить их определением тембра музыкального инструмента, на котором исполняется эта пьеса, следует.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Это – </w:t>
            </w:r>
            <w:r w:rsidRPr="009555F3">
              <w:rPr>
                <w:rFonts w:ascii="Times New Roman" w:hAnsi="Times New Roman"/>
                <w:b/>
                <w:iCs/>
                <w:sz w:val="28"/>
                <w:szCs w:val="28"/>
              </w:rPr>
              <w:t>клавесин</w:t>
            </w:r>
            <w:r w:rsidRPr="009555F3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предшественник современного фортепиано).</w:t>
            </w:r>
            <w:proofErr w:type="gramEnd"/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(С другой молитвой Божией Матери, сочиненной русским композитором С.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Рахманиновым,  дети знакомятся на развороте </w:t>
            </w:r>
            <w:r w:rsidRPr="009555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«Богородица Дево, радуйся»)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B9E" w:rsidRPr="009555F3" w:rsidRDefault="00442B9E" w:rsidP="005A6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(Вспомним ещё раз евангельскую историю, которая лежит в основе праздника Благовещения.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 этот день архангел Гавриил, посланный Богом, принёс Деве Марии «Благую весть» о том, что она избрана между женами и от неё воплотится Сын Божий. Архангел Гавриил сказал ей такие слова: «Радуйся, Благодатная! Господь с Тобою, благословенна Ты между женами!» Этот же текст, несколько изменённый, является и текстом молитвы С.Рахманинова и других русских композиторов (Гречанинова, Бортнянского, Березовского), которые обращались к этой теме:</w:t>
            </w:r>
          </w:p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Богородице Дево, радуйся.</w:t>
            </w:r>
          </w:p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Благодатная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Марие, Господь с Тобою.</w:t>
            </w:r>
          </w:p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Благословенна Ты в женах,</w:t>
            </w:r>
          </w:p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И благословен плод чрева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>воего.</w:t>
            </w:r>
          </w:p>
          <w:p w:rsidR="00442B9E" w:rsidRPr="009555F3" w:rsidRDefault="00442B9E" w:rsidP="005A6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>Яко Спаса родила еси душ наших.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.Слушаем молитву С.Рахманинова «Богородице Дево, радуйся!»</w:t>
            </w:r>
          </w:p>
          <w:p w:rsidR="00442B9E" w:rsidRPr="009555F3" w:rsidRDefault="00442B9E" w:rsidP="005A6AB0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(Хор «Богородице Дево, радуйся» из большого произведения, которое предназначено для церковной службы – «Всенощное бдение» – звучит без</w:t>
            </w:r>
            <w:r w:rsidRPr="009555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b/>
                <w:iCs/>
                <w:sz w:val="28"/>
                <w:szCs w:val="28"/>
              </w:rPr>
              <w:t>сопровождения (</w:t>
            </w:r>
            <w:proofErr w:type="spellStart"/>
            <w:r w:rsidRPr="009555F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a</w:t>
            </w:r>
            <w:proofErr w:type="spellEnd"/>
            <w:r w:rsidRPr="009555F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capella</w:t>
            </w:r>
            <w:r w:rsidRPr="009555F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9555F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что является</w:t>
            </w:r>
            <w:r w:rsidRPr="009555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отличительной особенностью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песнопений в русской православной церкви.</w:t>
            </w:r>
            <w:proofErr w:type="gram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В каком характере написана эта молитва? Какими чувствами охвачены поющие люди? Какой хор исполняет молитву? </w:t>
            </w:r>
            <w:proofErr w:type="gramStart"/>
            <w:r w:rsidRPr="009555F3">
              <w:rPr>
                <w:rFonts w:ascii="Times New Roman" w:hAnsi="Times New Roman"/>
                <w:sz w:val="28"/>
                <w:szCs w:val="28"/>
              </w:rPr>
              <w:t>Сохраняется ли на протяжении всего хора тихое звучание голосов (пиано)?)</w:t>
            </w:r>
            <w:proofErr w:type="gramEnd"/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.После прослушивания молитв Ф.Шуберта и С.Рахманинова можно предложить детям напеть первые фразы со словами названия молитв («Аве, Мария» и «Богородице Дево, радуйся»), используя при этом нотный текст из «Хрестоматии» или на гласный звук.</w:t>
            </w:r>
          </w:p>
        </w:tc>
        <w:tc>
          <w:tcPr>
            <w:tcW w:w="2126" w:type="dxa"/>
          </w:tcPr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Знать понятия: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двунадесятые праздники, Благовещение, молитвы.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Знать понятия: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канон, лад, динамика, песенность.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Знать понятия: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дискант, баритон, клавесин, </w:t>
            </w:r>
            <w:proofErr w:type="spellStart"/>
            <w:r w:rsidRPr="009555F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  <w:lang w:val="en-US"/>
              </w:rPr>
              <w:t>capella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(пение без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сопровождения).</w:t>
            </w: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Духовно-нравственный аспект, как часть зарубежной и русской музыки. Каждый ребёнок является личностью. Дети должны мыслить образами (в данном случае – образ Богородицы). Развитие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Развитие музыкально-эстетического чувства. (У детей могут быть разные задания: размышления, эссе, рисунки, стихи, письмо композитору).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Включение</w:t>
            </w: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аналитических свойств сознания: опора на слуховой и жизненный опыт, интересы, склонности, уровень общего и музыкального развития.</w:t>
            </w: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 xml:space="preserve">Формирование устойчивого интереса к музыкальному искусству в целом и уроку музыки в частности. Постановка проблемного вопроса: Почему в своем творчестве Ф.Шуберт и С.Рахманинов обращались к библейским сюжетам при написании своих молитв? </w:t>
            </w: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К.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Делимся впечатлениями через общение (вопрос-ответ, учитель – дети); можем задать вопросы композиторам (одна группа задаёт вопрос, другая группа отвечает), речевые высказывания, навыки общения, коммуникации.</w:t>
            </w: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b/>
                <w:sz w:val="28"/>
                <w:szCs w:val="28"/>
              </w:rPr>
              <w:t xml:space="preserve">Инф. </w:t>
            </w:r>
            <w:r w:rsidRPr="009555F3">
              <w:rPr>
                <w:rFonts w:ascii="Times New Roman" w:hAnsi="Times New Roman"/>
                <w:sz w:val="28"/>
                <w:szCs w:val="28"/>
              </w:rPr>
              <w:t>Картины Рафаэля и Васнецова.</w:t>
            </w: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tabs>
                <w:tab w:val="left" w:pos="59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2B9E" w:rsidRPr="009555F3" w:rsidRDefault="00442B9E" w:rsidP="005A6AB0">
            <w:pPr>
              <w:rPr>
                <w:rFonts w:ascii="Times New Roman" w:hAnsi="Times New Roman"/>
                <w:sz w:val="28"/>
                <w:szCs w:val="28"/>
              </w:rPr>
            </w:pPr>
            <w:r w:rsidRPr="00955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2B9E" w:rsidRPr="009555F3" w:rsidRDefault="00442B9E" w:rsidP="00442B9E">
      <w:pPr>
        <w:rPr>
          <w:rFonts w:ascii="Times New Roman" w:hAnsi="Times New Roman"/>
          <w:b/>
          <w:sz w:val="28"/>
          <w:szCs w:val="28"/>
        </w:rPr>
      </w:pPr>
    </w:p>
    <w:p w:rsidR="00C94711" w:rsidRDefault="00C94711"/>
    <w:sectPr w:rsidR="00C94711" w:rsidSect="00C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9E"/>
    <w:rsid w:val="00442B9E"/>
    <w:rsid w:val="00C9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442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2013-12-01T02:23:00Z</dcterms:created>
  <dcterms:modified xsi:type="dcterms:W3CDTF">2013-12-01T02:24:00Z</dcterms:modified>
</cp:coreProperties>
</file>