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26"/>
      </w:tblGrid>
      <w:tr w:rsidR="00743E61" w:rsidTr="00743E61">
        <w:tc>
          <w:tcPr>
            <w:tcW w:w="2660" w:type="dxa"/>
          </w:tcPr>
          <w:p w:rsidR="00743E61" w:rsidRDefault="00743E61" w:rsidP="00743E61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62743" cy="947127"/>
                  <wp:effectExtent l="19050" t="0" r="0" b="0"/>
                  <wp:docPr id="20" name="Рисунок 18" descr="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784" cy="94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</w:tcPr>
          <w:p w:rsidR="00743E61" w:rsidRPr="00895B5C" w:rsidRDefault="00743E61" w:rsidP="00743E61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B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Представления древних людей о мире. Первые цивилизации.</w:t>
            </w:r>
            <w:r w:rsidRPr="00743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3E61" w:rsidRDefault="00743E61" w:rsidP="00743E61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B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Класс:</w:t>
            </w:r>
            <w:r w:rsidRPr="00895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  <w:p w:rsidR="00743E61" w:rsidRDefault="00743E61" w:rsidP="00743E61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23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урока:</w:t>
            </w:r>
            <w:r w:rsidRPr="00895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бщающий (повторение и контроль).</w:t>
            </w:r>
          </w:p>
        </w:tc>
      </w:tr>
    </w:tbl>
    <w:p w:rsidR="002C4E33" w:rsidRPr="00895B5C" w:rsidRDefault="00D65733" w:rsidP="00895B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="002C4E33" w:rsidRP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C4E33" w:rsidRPr="008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E61" w:rsidRPr="008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учащихся; развитие умения осмысливать законы и явления природы через мифологические образы; изучение древних построек, древней живописи, развитие образного мышления и формирование эмоциональной сферы личности.</w:t>
      </w:r>
    </w:p>
    <w:p w:rsidR="002C4E33" w:rsidRPr="00895B5C" w:rsidRDefault="002C4E33" w:rsidP="00895B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8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E61" w:rsidRPr="008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r w:rsidR="00743E61">
        <w:rPr>
          <w:rFonts w:ascii="Times New Roman" w:hAnsi="Times New Roman" w:cs="Times New Roman"/>
          <w:sz w:val="28"/>
          <w:szCs w:val="28"/>
        </w:rPr>
        <w:t>ранних представлений о мире и</w:t>
      </w:r>
      <w:r w:rsidR="00743E61" w:rsidRPr="00895B5C">
        <w:rPr>
          <w:rFonts w:ascii="Times New Roman" w:hAnsi="Times New Roman" w:cs="Times New Roman"/>
          <w:sz w:val="28"/>
          <w:szCs w:val="28"/>
        </w:rPr>
        <w:t xml:space="preserve"> происхождении жизни.</w:t>
      </w:r>
      <w:r w:rsidR="00743E61" w:rsidRPr="008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электронного теста.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57"/>
      </w:tblGrid>
      <w:tr w:rsidR="006F3EE5" w:rsidTr="003051C7">
        <w:tc>
          <w:tcPr>
            <w:tcW w:w="6629" w:type="dxa"/>
          </w:tcPr>
          <w:p w:rsidR="006F3EE5" w:rsidRDefault="006F3EE5" w:rsidP="006F3EE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F3EE5" w:rsidRPr="00895B5C" w:rsidRDefault="006F3EE5" w:rsidP="006F3EE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B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Методическое оснащение урока:</w:t>
            </w:r>
          </w:p>
          <w:p w:rsidR="006F3EE5" w:rsidRPr="00895B5C" w:rsidRDefault="006F3EE5" w:rsidP="006F3EE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B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Электронная презентация, электронный тест.</w:t>
            </w:r>
          </w:p>
          <w:p w:rsidR="006F3EE5" w:rsidRDefault="006F3EE5" w:rsidP="006F3EE5">
            <w:pPr>
              <w:tabs>
                <w:tab w:val="num" w:pos="1260"/>
              </w:tabs>
              <w:spacing w:before="30" w:after="30"/>
              <w:ind w:left="126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урока:</w:t>
            </w:r>
          </w:p>
          <w:p w:rsidR="006F3EE5" w:rsidRDefault="006F3EE5" w:rsidP="00895B5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</w:tcPr>
          <w:p w:rsidR="006F3EE5" w:rsidRDefault="003051C7" w:rsidP="00895B5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1095375"/>
                  <wp:effectExtent l="19050" t="0" r="9525" b="0"/>
                  <wp:docPr id="18" name="Рисунок 17" descr="презентация к уроку - представления древних людей о ми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зентация к уроку - представления древних людей о мире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77" cy="110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E33" w:rsidRPr="00895B5C" w:rsidRDefault="002C4E33" w:rsidP="00895B5C">
      <w:pPr>
        <w:tabs>
          <w:tab w:val="num" w:pos="1260"/>
        </w:tabs>
        <w:spacing w:before="30" w:after="3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I. </w:t>
      </w:r>
      <w:r w:rsid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</w:t>
      </w:r>
      <w:r w:rsidRP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62E2" w:rsidRP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использованием слайдов презентации</w:t>
      </w:r>
    </w:p>
    <w:tbl>
      <w:tblPr>
        <w:tblStyle w:val="a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466"/>
        <w:gridCol w:w="5472"/>
      </w:tblGrid>
      <w:tr w:rsidR="00A74DDB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2</w:t>
            </w:r>
          </w:p>
        </w:tc>
        <w:tc>
          <w:tcPr>
            <w:tcW w:w="2466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8147" cy="981075"/>
                  <wp:effectExtent l="19050" t="0" r="6303" b="0"/>
                  <wp:docPr id="1" name="Рисунок 0" descr="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47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A4F1B" w:rsidRPr="00895B5C" w:rsidRDefault="003A4F1B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Человек стремился понять происхождение жизни, упорядочить для себя все ее проявления, создать модель мира. И человек ее придумал, причем не одну, а две – вертикальную и горизонтальную. </w:t>
            </w:r>
          </w:p>
        </w:tc>
      </w:tr>
      <w:tr w:rsidR="00A74DDB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7938" w:type="dxa"/>
            <w:gridSpan w:val="2"/>
          </w:tcPr>
          <w:p w:rsidR="003A4F1B" w:rsidRPr="00895B5C" w:rsidRDefault="003A4F1B" w:rsidP="00895B5C">
            <w:pPr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74DDB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3</w:t>
            </w:r>
          </w:p>
        </w:tc>
        <w:tc>
          <w:tcPr>
            <w:tcW w:w="2466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000089"/>
                  <wp:effectExtent l="19050" t="0" r="0" b="0"/>
                  <wp:docPr id="2" name="Рисунок 1" descr="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0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A4F1B" w:rsidRPr="00895B5C" w:rsidRDefault="003A4F1B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Центром вертикальной модели стало мировое древо, соединяющее небо, землю и подземный мир. Число 3 - три членения по вертикали соотносились с понятием времени и генеалогией и динамическим процессом: рождение - жизнь – смерть. </w:t>
            </w:r>
          </w:p>
        </w:tc>
      </w:tr>
      <w:tr w:rsidR="005A2307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7938" w:type="dxa"/>
            <w:gridSpan w:val="2"/>
          </w:tcPr>
          <w:p w:rsidR="003A4F1B" w:rsidRPr="00895B5C" w:rsidRDefault="003A4F1B" w:rsidP="00895B5C">
            <w:pPr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74DDB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4</w:t>
            </w:r>
          </w:p>
        </w:tc>
        <w:tc>
          <w:tcPr>
            <w:tcW w:w="2466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000089"/>
                  <wp:effectExtent l="19050" t="0" r="0" b="0"/>
                  <wp:docPr id="3" name="Рисунок 2" descr="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19" cy="100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A4F1B" w:rsidRPr="00895B5C" w:rsidRDefault="003A4F1B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Мировая гора не только соединяла землю с небом, но и поддерживала его. Этот образ получил множество воплощений: обелиск, колонна, триумфальная арка, крест, храм.</w:t>
            </w:r>
          </w:p>
        </w:tc>
      </w:tr>
      <w:tr w:rsidR="0042108C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7938" w:type="dxa"/>
            <w:gridSpan w:val="2"/>
          </w:tcPr>
          <w:p w:rsidR="003A4F1B" w:rsidRPr="00895B5C" w:rsidRDefault="003A4F1B" w:rsidP="00895B5C">
            <w:pPr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74DDB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5</w:t>
            </w:r>
          </w:p>
        </w:tc>
        <w:tc>
          <w:tcPr>
            <w:tcW w:w="2466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49" cy="1000125"/>
                  <wp:effectExtent l="19050" t="0" r="0" b="0"/>
                  <wp:docPr id="4" name="Рисунок 3" descr="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18" cy="100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A4F1B" w:rsidRPr="00895B5C" w:rsidRDefault="003A4F1B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модель предполагала наличие «центра мира», где произошел акт его творения и распространение по сторонам света, во времени, пространстве и материи. </w:t>
            </w:r>
          </w:p>
        </w:tc>
      </w:tr>
      <w:tr w:rsidR="00A74DDB" w:rsidRPr="00A74DDB" w:rsidTr="00B133B8">
        <w:tc>
          <w:tcPr>
            <w:tcW w:w="9498" w:type="dxa"/>
            <w:gridSpan w:val="3"/>
          </w:tcPr>
          <w:p w:rsidR="00A74DDB" w:rsidRPr="00D65733" w:rsidRDefault="00A74DD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>Число 4 расценивается как символ статической целостности и лежит в основе таких культовых сооружений, как зиккурат, пирамида, пагода, церковь.</w:t>
            </w:r>
          </w:p>
          <w:p w:rsidR="00A74DDB" w:rsidRPr="00D65733" w:rsidRDefault="00A74DD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B5C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 6</w:t>
            </w:r>
          </w:p>
        </w:tc>
        <w:tc>
          <w:tcPr>
            <w:tcW w:w="2466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000089"/>
                  <wp:effectExtent l="19050" t="0" r="0" b="0"/>
                  <wp:docPr id="5" name="Рисунок 4" descr="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0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A4F1B" w:rsidRPr="00895B5C" w:rsidRDefault="003A4F1B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Мифы помогали человеку структурировать окружающий мир, превращать хаос в обжитое комфортное пространство. Для закрепления своей победы над хаосом люди использовали магию</w:t>
            </w:r>
            <w:r w:rsidR="006D2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 и в этом им помогало искусство. </w:t>
            </w:r>
          </w:p>
        </w:tc>
      </w:tr>
      <w:tr w:rsidR="00895B5C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466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72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95B5C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7</w:t>
            </w:r>
          </w:p>
        </w:tc>
        <w:tc>
          <w:tcPr>
            <w:tcW w:w="2466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000089"/>
                  <wp:effectExtent l="19050" t="0" r="0" b="0"/>
                  <wp:docPr id="6" name="Рисунок 5" descr="Слайд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325" cy="1005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A4F1B" w:rsidRPr="00895B5C" w:rsidRDefault="003A4F1B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Например, первобытная охотничья магия, направленная на удачную охоту, предполагала изображение животного, которое воспринималось как реальное, а действия, совершаемые с ним, - как происходящие в действительности.</w:t>
            </w:r>
          </w:p>
        </w:tc>
      </w:tr>
      <w:tr w:rsidR="00895B5C" w:rsidRPr="00D65733" w:rsidTr="00B133B8">
        <w:tc>
          <w:tcPr>
            <w:tcW w:w="9498" w:type="dxa"/>
            <w:gridSpan w:val="3"/>
          </w:tcPr>
          <w:p w:rsidR="00895B5C" w:rsidRPr="00D65733" w:rsidRDefault="006D2B9B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895B5C" w:rsidRPr="00D65733">
              <w:rPr>
                <w:rFonts w:ascii="Times New Roman" w:hAnsi="Times New Roman" w:cs="Times New Roman"/>
                <w:sz w:val="28"/>
                <w:szCs w:val="28"/>
              </w:rPr>
              <w:t xml:space="preserve"> магических действий, осуществляемых в определенной последовательности и в определенной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5B5C" w:rsidRPr="00D6573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составляла обряд.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B5C" w:rsidRPr="00D65733">
              <w:rPr>
                <w:rFonts w:ascii="Times New Roman" w:hAnsi="Times New Roman" w:cs="Times New Roman"/>
                <w:sz w:val="28"/>
                <w:szCs w:val="28"/>
              </w:rPr>
              <w:t>В условиях могущественной, часто враждебной природы он был для первобытного человека такой же жизненной правдой, как все его практические действия – собирательство, охота, пахота, жатва. Важнейшим из них был обряд плодородия.</w:t>
            </w:r>
          </w:p>
        </w:tc>
      </w:tr>
      <w:tr w:rsidR="00895B5C" w:rsidRPr="00895B5C" w:rsidTr="00B133B8">
        <w:tc>
          <w:tcPr>
            <w:tcW w:w="1560" w:type="dxa"/>
          </w:tcPr>
          <w:p w:rsidR="003A4F1B" w:rsidRPr="00D65733" w:rsidRDefault="003A4F1B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8</w:t>
            </w:r>
          </w:p>
        </w:tc>
        <w:tc>
          <w:tcPr>
            <w:tcW w:w="2466" w:type="dxa"/>
          </w:tcPr>
          <w:p w:rsidR="003A4F1B" w:rsidRPr="00895B5C" w:rsidRDefault="003A4F1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000089"/>
                  <wp:effectExtent l="19050" t="0" r="0" b="0"/>
                  <wp:docPr id="7" name="Рисунок 6" descr="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8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0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A4F1B" w:rsidRPr="00895B5C" w:rsidRDefault="003A4F1B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Переход от собирательства и охоты к земледелию и скотоводству нашел выражение в новых художественных образах, связанных с плодородием и богатым урожаем. </w:t>
            </w:r>
          </w:p>
        </w:tc>
      </w:tr>
      <w:tr w:rsidR="00895B5C" w:rsidRPr="00895B5C" w:rsidTr="00B133B8">
        <w:tc>
          <w:tcPr>
            <w:tcW w:w="9498" w:type="dxa"/>
            <w:gridSpan w:val="3"/>
          </w:tcPr>
          <w:p w:rsidR="00A74DDB" w:rsidRPr="00D65733" w:rsidRDefault="00A74DDB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>Сложился так называемый геометрический стиль, для которого характерны линейные формы – спираль, круг, квадрат, треугольник, крест.</w:t>
            </w:r>
          </w:p>
          <w:p w:rsidR="00895B5C" w:rsidRPr="00D65733" w:rsidRDefault="00895B5C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>В этих символах выражался природный цикл: жизнь – смерть – воскресение. Они воплощали идею его непрерывности, единства земного и небесного, являлись знаками материального мира, ориентированного во времени и пространстве.</w:t>
            </w:r>
          </w:p>
        </w:tc>
      </w:tr>
      <w:tr w:rsidR="00895B5C" w:rsidRPr="00895B5C" w:rsidTr="00B133B8">
        <w:tc>
          <w:tcPr>
            <w:tcW w:w="1560" w:type="dxa"/>
          </w:tcPr>
          <w:p w:rsidR="003A4F1B" w:rsidRPr="00D65733" w:rsidRDefault="00BD1490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9</w:t>
            </w:r>
          </w:p>
        </w:tc>
        <w:tc>
          <w:tcPr>
            <w:tcW w:w="2466" w:type="dxa"/>
          </w:tcPr>
          <w:p w:rsidR="003A4F1B" w:rsidRPr="00895B5C" w:rsidRDefault="00BD1490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6248" cy="1009650"/>
                  <wp:effectExtent l="19050" t="0" r="6302" b="0"/>
                  <wp:docPr id="8" name="Рисунок 7" descr="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9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48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A4F1B" w:rsidRPr="00895B5C" w:rsidRDefault="00BD1490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Ключевое место занял образ Богини-матери, призванной влиять на плодородие и урожайность, который был созвучен каменным столбам – мегалитам  и менгирам,  символизирующим мужское </w:t>
            </w:r>
          </w:p>
        </w:tc>
      </w:tr>
      <w:tr w:rsidR="00A74DDB" w:rsidRPr="00D65733" w:rsidTr="00B133B8">
        <w:tc>
          <w:tcPr>
            <w:tcW w:w="9498" w:type="dxa"/>
            <w:gridSpan w:val="3"/>
          </w:tcPr>
          <w:p w:rsidR="00A74DDB" w:rsidRPr="00D65733" w:rsidRDefault="00A74DDB" w:rsidP="00A7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>начало,</w:t>
            </w:r>
            <w:r w:rsidR="006D2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>а в случае перекрытия их горизонтальными плитами, служившими образом смерти. Горизонталь дольмена и вертикаль менгира тесно связаны с древнейшими культами первобытности -  культом предков и культом плодородия.</w:t>
            </w:r>
          </w:p>
        </w:tc>
      </w:tr>
      <w:tr w:rsidR="005A2307" w:rsidRPr="00895B5C" w:rsidTr="00B133B8">
        <w:tc>
          <w:tcPr>
            <w:tcW w:w="1560" w:type="dxa"/>
          </w:tcPr>
          <w:p w:rsidR="00285ADE" w:rsidRPr="00D65733" w:rsidRDefault="00285ADE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10</w:t>
            </w:r>
          </w:p>
        </w:tc>
        <w:tc>
          <w:tcPr>
            <w:tcW w:w="2466" w:type="dxa"/>
          </w:tcPr>
          <w:p w:rsidR="00285ADE" w:rsidRPr="00895B5C" w:rsidRDefault="00285ADE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8948" cy="1019175"/>
                  <wp:effectExtent l="19050" t="0" r="0" b="0"/>
                  <wp:docPr id="9" name="Рисунок 8" descr="Слайд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0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48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285ADE" w:rsidRPr="00895B5C" w:rsidRDefault="00285ADE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Стоунхендж считается первым доисторическим сооружением, посвященным солнцу. Он не только воспроизводит форму солнечного диска, но и служит для магического влияния на природу. </w:t>
            </w:r>
          </w:p>
        </w:tc>
      </w:tr>
      <w:tr w:rsidR="00A74DDB" w:rsidRPr="00D65733" w:rsidTr="00B133B8">
        <w:tc>
          <w:tcPr>
            <w:tcW w:w="9498" w:type="dxa"/>
            <w:gridSpan w:val="3"/>
          </w:tcPr>
          <w:p w:rsidR="00A74DDB" w:rsidRPr="00D65733" w:rsidRDefault="00A74DDB" w:rsidP="00D65733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 xml:space="preserve">Связь с магией просматривается в особом ритме вращения по спирали – </w:t>
            </w:r>
            <w:r w:rsidRPr="00D65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центральной сакральной точки, откуда рождается жизнь и произрастает мировое древо. Квадраты – символ целостности материального мира, вписанные в круг – символ неба, означают упорядочение мира и переход от хаоса к космосу.</w:t>
            </w:r>
          </w:p>
          <w:p w:rsidR="00A74DDB" w:rsidRPr="00D65733" w:rsidRDefault="00A74DD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07" w:rsidRPr="00895B5C" w:rsidTr="00B133B8">
        <w:tc>
          <w:tcPr>
            <w:tcW w:w="1560" w:type="dxa"/>
          </w:tcPr>
          <w:p w:rsidR="00285ADE" w:rsidRPr="00D65733" w:rsidRDefault="00285ADE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 11</w:t>
            </w:r>
          </w:p>
        </w:tc>
        <w:tc>
          <w:tcPr>
            <w:tcW w:w="2466" w:type="dxa"/>
          </w:tcPr>
          <w:p w:rsidR="00285ADE" w:rsidRPr="00895B5C" w:rsidRDefault="00285ADE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042950"/>
                  <wp:effectExtent l="19050" t="0" r="0" b="0"/>
                  <wp:docPr id="10" name="Рисунок 9" descr="Слайд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1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75" cy="104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285ADE" w:rsidRPr="00895B5C" w:rsidRDefault="00285ADE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Первая цивилизация возникла около </w:t>
            </w:r>
            <w:r w:rsidRPr="00895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 тысячелетия до н.э. на территории «плодородного полумесяца» между Тигром и Евфратом, дав жизнь красочной культуре Месопотамии – Двуречья. </w:t>
            </w:r>
          </w:p>
        </w:tc>
      </w:tr>
      <w:tr w:rsidR="00A74DDB" w:rsidRPr="00D65733" w:rsidTr="00B133B8">
        <w:tc>
          <w:tcPr>
            <w:tcW w:w="9498" w:type="dxa"/>
            <w:gridSpan w:val="3"/>
          </w:tcPr>
          <w:p w:rsidR="00A74DDB" w:rsidRPr="00D65733" w:rsidRDefault="00A74DDB" w:rsidP="00D65733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>Мелкие города-государства с прилегающими к ним землями имели своего владыку и покровителя – какое-либо божество плодородия, которому посвящался центральный храм города.</w:t>
            </w:r>
          </w:p>
          <w:p w:rsidR="00A74DDB" w:rsidRPr="00D65733" w:rsidRDefault="00A74DDB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07" w:rsidRPr="00895B5C" w:rsidTr="00B133B8">
        <w:tc>
          <w:tcPr>
            <w:tcW w:w="1560" w:type="dxa"/>
          </w:tcPr>
          <w:p w:rsidR="00285ADE" w:rsidRPr="00D65733" w:rsidRDefault="00285ADE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12</w:t>
            </w:r>
          </w:p>
        </w:tc>
        <w:tc>
          <w:tcPr>
            <w:tcW w:w="2466" w:type="dxa"/>
          </w:tcPr>
          <w:p w:rsidR="00285ADE" w:rsidRPr="00895B5C" w:rsidRDefault="00285ADE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7050" cy="1047750"/>
                  <wp:effectExtent l="19050" t="0" r="0" b="0"/>
                  <wp:docPr id="11" name="Рисунок 10" descr="Слайд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5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285ADE" w:rsidRPr="00895B5C" w:rsidRDefault="00285ADE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Из-за того, что на этих землях не было достаточно камня, храмы возводились из непрочного кирпича-сырца и требовали постоянного обновления.</w:t>
            </w:r>
          </w:p>
        </w:tc>
      </w:tr>
      <w:tr w:rsidR="005A2307" w:rsidRPr="00A74DDB" w:rsidTr="00B133B8">
        <w:tc>
          <w:tcPr>
            <w:tcW w:w="1560" w:type="dxa"/>
          </w:tcPr>
          <w:p w:rsidR="00285ADE" w:rsidRPr="00D65733" w:rsidRDefault="00285ADE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466" w:type="dxa"/>
          </w:tcPr>
          <w:p w:rsidR="00285ADE" w:rsidRPr="00A74DDB" w:rsidRDefault="00285ADE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72" w:type="dxa"/>
          </w:tcPr>
          <w:p w:rsidR="00285ADE" w:rsidRPr="00A74DDB" w:rsidRDefault="00285ADE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A2307" w:rsidRPr="00895B5C" w:rsidTr="00B133B8">
        <w:tc>
          <w:tcPr>
            <w:tcW w:w="1560" w:type="dxa"/>
          </w:tcPr>
          <w:p w:rsidR="00285ADE" w:rsidRPr="00D65733" w:rsidRDefault="00285ADE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13</w:t>
            </w:r>
          </w:p>
        </w:tc>
        <w:tc>
          <w:tcPr>
            <w:tcW w:w="2466" w:type="dxa"/>
          </w:tcPr>
          <w:p w:rsidR="00285ADE" w:rsidRPr="00895B5C" w:rsidRDefault="00285ADE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042950"/>
                  <wp:effectExtent l="19050" t="0" r="0" b="0"/>
                  <wp:docPr id="12" name="Рисунок 11" descr="Слайд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3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207" cy="104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285ADE" w:rsidRPr="00895B5C" w:rsidRDefault="00285ADE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Традиция не менять места и строить «жилище бога» на одной и той же платформе обусловила появление зиккурата – многоступенчатого храма, состоящего из поставленных друг на друга кубических объемов, причем каждый последующий был по периметру меньше предыдущего.</w:t>
            </w:r>
          </w:p>
        </w:tc>
      </w:tr>
      <w:tr w:rsidR="005A2307" w:rsidRPr="00A74DDB" w:rsidTr="00B133B8">
        <w:tc>
          <w:tcPr>
            <w:tcW w:w="1560" w:type="dxa"/>
          </w:tcPr>
          <w:p w:rsidR="00285ADE" w:rsidRPr="00D65733" w:rsidRDefault="00285ADE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466" w:type="dxa"/>
          </w:tcPr>
          <w:p w:rsidR="00285ADE" w:rsidRPr="00A74DDB" w:rsidRDefault="00285ADE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72" w:type="dxa"/>
          </w:tcPr>
          <w:p w:rsidR="00285ADE" w:rsidRPr="00A74DDB" w:rsidRDefault="00285ADE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A2307" w:rsidRPr="00895B5C" w:rsidTr="00B133B8">
        <w:tc>
          <w:tcPr>
            <w:tcW w:w="1560" w:type="dxa"/>
          </w:tcPr>
          <w:p w:rsidR="00285ADE" w:rsidRPr="00D65733" w:rsidRDefault="0042108C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14</w:t>
            </w:r>
          </w:p>
        </w:tc>
        <w:tc>
          <w:tcPr>
            <w:tcW w:w="2466" w:type="dxa"/>
          </w:tcPr>
          <w:p w:rsidR="00285ADE" w:rsidRPr="00895B5C" w:rsidRDefault="0042108C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042951"/>
                  <wp:effectExtent l="19050" t="0" r="0" b="0"/>
                  <wp:docPr id="13" name="Рисунок 12" descr="Слайд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4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285ADE" w:rsidRPr="00895B5C" w:rsidRDefault="0042108C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Стены каждой платформы имели вертикальные кирпичные выступы, по которым струился красочный орнамент. Широкие площадки платформ заполняли растения в кадках. </w:t>
            </w:r>
          </w:p>
        </w:tc>
      </w:tr>
      <w:tr w:rsidR="00A74DDB" w:rsidRPr="00D65733" w:rsidTr="00B133B8">
        <w:tc>
          <w:tcPr>
            <w:tcW w:w="9498" w:type="dxa"/>
            <w:gridSpan w:val="3"/>
          </w:tcPr>
          <w:p w:rsidR="00A74DDB" w:rsidRPr="00D65733" w:rsidRDefault="00A74DDB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>Подобные «висячие сады» стали главной изюминкой в украшении дворцов ассирийских и вавилонских царей.</w:t>
            </w:r>
          </w:p>
        </w:tc>
      </w:tr>
      <w:tr w:rsidR="005A2307" w:rsidRPr="00895B5C" w:rsidTr="00B133B8">
        <w:tc>
          <w:tcPr>
            <w:tcW w:w="1560" w:type="dxa"/>
          </w:tcPr>
          <w:p w:rsidR="00285ADE" w:rsidRPr="00D65733" w:rsidRDefault="0042108C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15</w:t>
            </w:r>
          </w:p>
        </w:tc>
        <w:tc>
          <w:tcPr>
            <w:tcW w:w="2466" w:type="dxa"/>
          </w:tcPr>
          <w:p w:rsidR="00285ADE" w:rsidRPr="00895B5C" w:rsidRDefault="0042108C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042951"/>
                  <wp:effectExtent l="19050" t="0" r="0" b="0"/>
                  <wp:docPr id="14" name="Рисунок 13" descr="Слайд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5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72" cy="104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42108C" w:rsidRPr="00895B5C" w:rsidRDefault="0042108C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Красочны и монументальны были и сооружения общественного назначения, дворцы ассирийских и вавилонских владык. </w:t>
            </w:r>
          </w:p>
          <w:p w:rsidR="00285ADE" w:rsidRPr="00895B5C" w:rsidRDefault="00285ADE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DDB" w:rsidRPr="00D65733" w:rsidTr="00B133B8">
        <w:tc>
          <w:tcPr>
            <w:tcW w:w="9498" w:type="dxa"/>
            <w:gridSpan w:val="3"/>
          </w:tcPr>
          <w:p w:rsidR="00A74DDB" w:rsidRPr="00D65733" w:rsidRDefault="00A74DDB" w:rsidP="00A7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sz w:val="28"/>
                <w:szCs w:val="28"/>
              </w:rPr>
              <w:t>Многократное воспроизведение одного и того же рельефа на глазурованных кирпичах белого, черного, красного, синего и желтого цветов создавало особый церемониальный ритм.</w:t>
            </w:r>
          </w:p>
        </w:tc>
      </w:tr>
      <w:tr w:rsidR="005A2307" w:rsidRPr="00895B5C" w:rsidTr="00B133B8">
        <w:tc>
          <w:tcPr>
            <w:tcW w:w="1560" w:type="dxa"/>
          </w:tcPr>
          <w:p w:rsidR="00285ADE" w:rsidRPr="00D65733" w:rsidRDefault="0042108C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 16</w:t>
            </w:r>
          </w:p>
        </w:tc>
        <w:tc>
          <w:tcPr>
            <w:tcW w:w="2466" w:type="dxa"/>
          </w:tcPr>
          <w:p w:rsidR="00285ADE" w:rsidRPr="00895B5C" w:rsidRDefault="00DF194F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050094"/>
                  <wp:effectExtent l="19050" t="0" r="9525" b="0"/>
                  <wp:docPr id="15" name="Рисунок 14" descr="Слайд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6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23" cy="105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285ADE" w:rsidRPr="00895B5C" w:rsidRDefault="0042108C" w:rsidP="00A74D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Линейный тип рельефа идеально подходил к жестким линиям монолитной архитектуры, о чем свидетельствуют такие сооружения в Новом Вавилоне, как ворота богини любви и плодородия Иштар и Дорога процессий.</w:t>
            </w:r>
          </w:p>
        </w:tc>
      </w:tr>
      <w:tr w:rsidR="005A2307" w:rsidRPr="00A74DDB" w:rsidTr="00B133B8">
        <w:tc>
          <w:tcPr>
            <w:tcW w:w="1560" w:type="dxa"/>
          </w:tcPr>
          <w:p w:rsidR="00285ADE" w:rsidRPr="00D65733" w:rsidRDefault="00285ADE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466" w:type="dxa"/>
          </w:tcPr>
          <w:p w:rsidR="00285ADE" w:rsidRPr="00A74DDB" w:rsidRDefault="00285ADE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72" w:type="dxa"/>
          </w:tcPr>
          <w:p w:rsidR="00285ADE" w:rsidRPr="00A74DDB" w:rsidRDefault="00285ADE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A2307" w:rsidRPr="00895B5C" w:rsidTr="00B133B8">
        <w:tc>
          <w:tcPr>
            <w:tcW w:w="1560" w:type="dxa"/>
          </w:tcPr>
          <w:p w:rsidR="00285ADE" w:rsidRPr="00D65733" w:rsidRDefault="00DF194F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17</w:t>
            </w:r>
          </w:p>
        </w:tc>
        <w:tc>
          <w:tcPr>
            <w:tcW w:w="2466" w:type="dxa"/>
          </w:tcPr>
          <w:p w:rsidR="00285ADE" w:rsidRPr="00895B5C" w:rsidRDefault="00DF194F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042951"/>
                  <wp:effectExtent l="19050" t="0" r="0" b="0"/>
                  <wp:docPr id="16" name="Рисунок 15" descr="Слайд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7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99" cy="104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DF194F" w:rsidRPr="00895B5C" w:rsidRDefault="00DF194F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Человеческая фигура на ассирийских рельефах изображалась с полным или в три четверти разворотом плеч, ногами и лицом в профиль. </w:t>
            </w:r>
          </w:p>
          <w:p w:rsidR="00285ADE" w:rsidRPr="00895B5C" w:rsidRDefault="00285ADE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307" w:rsidRPr="00A74DDB" w:rsidTr="00B133B8">
        <w:tc>
          <w:tcPr>
            <w:tcW w:w="1560" w:type="dxa"/>
          </w:tcPr>
          <w:p w:rsidR="00285ADE" w:rsidRPr="00D65733" w:rsidRDefault="00285ADE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466" w:type="dxa"/>
          </w:tcPr>
          <w:p w:rsidR="00285ADE" w:rsidRPr="00A74DDB" w:rsidRDefault="00285ADE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72" w:type="dxa"/>
          </w:tcPr>
          <w:p w:rsidR="00285ADE" w:rsidRPr="00A74DDB" w:rsidRDefault="00285ADE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194F" w:rsidRPr="00895B5C" w:rsidTr="00B133B8">
        <w:tc>
          <w:tcPr>
            <w:tcW w:w="1560" w:type="dxa"/>
          </w:tcPr>
          <w:p w:rsidR="00DF194F" w:rsidRPr="00D65733" w:rsidRDefault="00DF194F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18</w:t>
            </w:r>
          </w:p>
        </w:tc>
        <w:tc>
          <w:tcPr>
            <w:tcW w:w="2466" w:type="dxa"/>
          </w:tcPr>
          <w:p w:rsidR="00DF194F" w:rsidRPr="00895B5C" w:rsidRDefault="00895B5C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050094"/>
                  <wp:effectExtent l="19050" t="0" r="9525" b="0"/>
                  <wp:docPr id="17" name="Рисунок 16" descr="Слайд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8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225" cy="105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F9783B" w:rsidRDefault="00895B5C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При этом месопотамские художники достаточно точно воспроизводили азиатский типаж, не придавая значения портретному сходству.</w:t>
            </w:r>
            <w:r w:rsidR="00F9783B" w:rsidRPr="00895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94F" w:rsidRPr="00895B5C" w:rsidRDefault="00F9783B" w:rsidP="00895B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По существу ассирийский храм, как и</w:t>
            </w:r>
          </w:p>
        </w:tc>
      </w:tr>
      <w:tr w:rsidR="000E3F8D" w:rsidRPr="00A74DDB" w:rsidTr="00B133B8">
        <w:trPr>
          <w:trHeight w:val="70"/>
        </w:trPr>
        <w:tc>
          <w:tcPr>
            <w:tcW w:w="1560" w:type="dxa"/>
          </w:tcPr>
          <w:p w:rsidR="000E3F8D" w:rsidRPr="00D65733" w:rsidRDefault="000E3F8D" w:rsidP="00895B5C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466" w:type="dxa"/>
          </w:tcPr>
          <w:p w:rsidR="000E3F8D" w:rsidRPr="00A74DDB" w:rsidRDefault="000E3F8D" w:rsidP="00895B5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72" w:type="dxa"/>
            <w:vMerge w:val="restart"/>
          </w:tcPr>
          <w:p w:rsidR="000E3F8D" w:rsidRDefault="000E3F8D" w:rsidP="00895B5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E3F8D" w:rsidRDefault="000E3F8D" w:rsidP="00F97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sz w:val="28"/>
                <w:szCs w:val="28"/>
              </w:rPr>
              <w:t>любой другой,  воплощал образ вертикальной модели мира,  в виде горы, соединившей землю и небо. Существует библейская легенда о том, что Бог в гневе смешал языки людей, решивших построить башню до небес.</w:t>
            </w:r>
          </w:p>
          <w:p w:rsidR="000E3F8D" w:rsidRPr="00F9783B" w:rsidRDefault="000E3F8D" w:rsidP="00F9783B">
            <w:pPr>
              <w:ind w:firstLine="70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E3F8D" w:rsidRPr="00895B5C" w:rsidTr="00B133B8">
        <w:tc>
          <w:tcPr>
            <w:tcW w:w="1560" w:type="dxa"/>
          </w:tcPr>
          <w:p w:rsidR="000E3F8D" w:rsidRPr="00D65733" w:rsidRDefault="000E3F8D" w:rsidP="0089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733">
              <w:rPr>
                <w:rFonts w:ascii="Times New Roman" w:hAnsi="Times New Roman" w:cs="Times New Roman"/>
                <w:i/>
                <w:sz w:val="28"/>
                <w:szCs w:val="28"/>
              </w:rPr>
              <w:t>Слайд 19</w:t>
            </w:r>
          </w:p>
        </w:tc>
        <w:tc>
          <w:tcPr>
            <w:tcW w:w="2466" w:type="dxa"/>
          </w:tcPr>
          <w:p w:rsidR="000E3F8D" w:rsidRPr="00895B5C" w:rsidRDefault="000E3F8D" w:rsidP="008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7050" cy="1047750"/>
                  <wp:effectExtent l="19050" t="0" r="0" b="0"/>
                  <wp:docPr id="27" name="Рисунок 17" descr="Слайд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9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458" cy="105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  <w:vMerge/>
          </w:tcPr>
          <w:p w:rsidR="000E3F8D" w:rsidRPr="00895B5C" w:rsidRDefault="000E3F8D" w:rsidP="00F978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3B8" w:rsidRDefault="002C4E33" w:rsidP="00001FE8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FE8" w:rsidRPr="00895B5C" w:rsidRDefault="00A74DDB" w:rsidP="00001FE8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Прохождение электронного</w:t>
      </w:r>
      <w:r w:rsidR="00112261" w:rsidRP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12261" w:rsidRP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пройденному материалу.</w:t>
      </w:r>
      <w:r w:rsidR="002C4E33" w:rsidRPr="00895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Style w:val="a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3"/>
        <w:gridCol w:w="6343"/>
      </w:tblGrid>
      <w:tr w:rsidR="00001FE8" w:rsidTr="00001FE8">
        <w:tc>
          <w:tcPr>
            <w:tcW w:w="2763" w:type="dxa"/>
          </w:tcPr>
          <w:p w:rsidR="00001FE8" w:rsidRDefault="00001FE8" w:rsidP="00895B5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181100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678" cy="1186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</w:tcPr>
          <w:p w:rsidR="00001FE8" w:rsidRDefault="00001FE8" w:rsidP="00AB545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6350</wp:posOffset>
                  </wp:positionV>
                  <wp:extent cx="1381125" cy="1190625"/>
                  <wp:effectExtent l="19050" t="0" r="9525" b="0"/>
                  <wp:wrapSquare wrapText="bothSides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выполнен с помощью электронного процессора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содержит 15 вопросов. Для каждого вопроса предусмотрено 3 варианта ответов. </w:t>
            </w:r>
            <w:r w:rsidR="00AB5456">
              <w:rPr>
                <w:rFonts w:ascii="Times New Roman" w:hAnsi="Times New Roman" w:cs="Times New Roman"/>
                <w:sz w:val="28"/>
                <w:szCs w:val="28"/>
              </w:rPr>
              <w:t>Сложность теста</w:t>
            </w:r>
          </w:p>
        </w:tc>
      </w:tr>
    </w:tbl>
    <w:p w:rsidR="001A722A" w:rsidRPr="002209C2" w:rsidRDefault="00114BE9" w:rsidP="00001FE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заключается в том, что на </w:t>
      </w:r>
      <w:r w:rsidR="000B4774">
        <w:rPr>
          <w:rFonts w:ascii="Times New Roman" w:hAnsi="Times New Roman" w:cs="Times New Roman"/>
          <w:sz w:val="28"/>
          <w:szCs w:val="28"/>
        </w:rPr>
        <w:t>каждый из 15 вопросов предусмотрена возможность выбора нескольких вариантов ответа.</w:t>
      </w:r>
      <w:r w:rsidR="00001FE8">
        <w:rPr>
          <w:rFonts w:ascii="Times New Roman" w:hAnsi="Times New Roman" w:cs="Times New Roman"/>
          <w:sz w:val="28"/>
          <w:szCs w:val="28"/>
        </w:rPr>
        <w:t xml:space="preserve"> </w:t>
      </w:r>
      <w:r w:rsidR="001A722A" w:rsidRPr="00F9783B">
        <w:rPr>
          <w:rFonts w:ascii="Times New Roman" w:hAnsi="Times New Roman" w:cs="Times New Roman"/>
          <w:b/>
          <w:i/>
          <w:sz w:val="28"/>
          <w:szCs w:val="28"/>
        </w:rPr>
        <w:t>Тест оценивается по пятибалльной системе.</w:t>
      </w:r>
    </w:p>
    <w:tbl>
      <w:tblPr>
        <w:tblW w:w="9464" w:type="dxa"/>
        <w:tblLook w:val="04A0"/>
      </w:tblPr>
      <w:tblGrid>
        <w:gridCol w:w="496"/>
        <w:gridCol w:w="419"/>
        <w:gridCol w:w="8549"/>
      </w:tblGrid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Мифы появились…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появилась письменность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человек воспринимал природу живой и наделённой разумом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потребовалось объяснить мироустройство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Мифы выполняли функцию…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 социального и мирового порядка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рассказов и преданий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 традиций и непрерывности культурного развития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Центром вертикальной модели мира является…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гора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Горизонтальная модель мира включает в себя…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4 направления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4 времени года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4 первоэлемента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Главным из обрядов являлся обряд….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 и погребения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 или воскресения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плодородия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и зачем художники палеолита рисовали отдельных животных?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повлиять на успех охоты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они не умели рисовать людей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численность животных увеличилась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Символом жизни и воды является…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спираль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Квадрат является символом…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духовного мира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материального мира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Сооружение в виде каменного ящика, накрытого плоской плитой называется…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менгир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кромлех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дольмен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 предков и плодородия воплощают в себе…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дольмен и менгир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вертикальный крест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 и круг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Месопотамии были…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D32159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A722A"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рупными с единым на всех божеством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мелкими с единым покровителем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мелкими, каждый  со своим богом-покровителем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Зиккурат – это…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правителя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«жилище бога»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храм города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Храмы Двуречья строили из…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камня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кирпича-сырца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Висячий сад - это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гибкие деревья на подвесах, растущие на уровне земли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 кадках, расставленные  на ярусах и платформах зиккуратов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посаженные в землю, насыпанную в специально оборудованные углубления на крышах зданий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68" w:type="dxa"/>
            <w:gridSpan w:val="2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на Ассирийских рельефах изображался с…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с портретным сходством, в профиль или с разворотом к зрителю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ногами и лицом в профиль и полным или три четверти разворотом плеч</w:t>
            </w:r>
          </w:p>
        </w:tc>
      </w:tr>
      <w:tr w:rsidR="001A722A" w:rsidRPr="00001FE8" w:rsidTr="00D32159">
        <w:tc>
          <w:tcPr>
            <w:tcW w:w="496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9" w:type="dxa"/>
          </w:tcPr>
          <w:p w:rsidR="001A722A" w:rsidRPr="00001FE8" w:rsidRDefault="001A722A" w:rsidP="00961F5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E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точным воспроизведением азиатского типажа</w:t>
            </w:r>
          </w:p>
        </w:tc>
      </w:tr>
    </w:tbl>
    <w:p w:rsidR="001A722A" w:rsidRPr="00AB3C82" w:rsidRDefault="001A722A" w:rsidP="00AB3C82">
      <w:pPr>
        <w:rPr>
          <w:rFonts w:ascii="Times New Roman" w:hAnsi="Times New Roman" w:cs="Times New Roman"/>
          <w:sz w:val="28"/>
          <w:szCs w:val="28"/>
        </w:rPr>
      </w:pPr>
    </w:p>
    <w:sectPr w:rsidR="001A722A" w:rsidRPr="00AB3C82" w:rsidSect="000D69A7">
      <w:headerReference w:type="default" r:id="rId30"/>
      <w:pgSz w:w="11906" w:h="16838"/>
      <w:pgMar w:top="426" w:right="1418" w:bottom="709" w:left="1418" w:header="64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1E" w:rsidRDefault="00F21E1E" w:rsidP="00112261">
      <w:pPr>
        <w:spacing w:after="0" w:line="240" w:lineRule="auto"/>
      </w:pPr>
      <w:r>
        <w:separator/>
      </w:r>
    </w:p>
  </w:endnote>
  <w:endnote w:type="continuationSeparator" w:id="1">
    <w:p w:rsidR="00F21E1E" w:rsidRDefault="00F21E1E" w:rsidP="0011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1E" w:rsidRDefault="00F21E1E" w:rsidP="00112261">
      <w:pPr>
        <w:spacing w:after="0" w:line="240" w:lineRule="auto"/>
      </w:pPr>
      <w:r>
        <w:separator/>
      </w:r>
    </w:p>
  </w:footnote>
  <w:footnote w:type="continuationSeparator" w:id="1">
    <w:p w:rsidR="00F21E1E" w:rsidRDefault="00F21E1E" w:rsidP="0011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61" w:rsidRDefault="00314523">
    <w:pPr>
      <w:pStyle w:val="a6"/>
      <w:rPr>
        <w:bCs/>
      </w:rPr>
    </w:pPr>
    <w:sdt>
      <w:sdtPr>
        <w:id w:val="312645"/>
        <w:docPartObj>
          <w:docPartGallery w:val="Page Numbers (Margins)"/>
          <w:docPartUnique/>
        </w:docPartObj>
      </w:sdtPr>
      <w:sdtContent>
        <w:r w:rsidRPr="00314523">
          <w:rPr>
            <w:noProof/>
            <w:lang w:eastAsia="zh-TW"/>
          </w:rPr>
          <w:pict>
            <v:group id="_x0000_s4101" style="position:absolute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2" type="#_x0000_t202" style="position:absolute;left:689;top:3263;width:769;height:360;v-text-anchor:middle" filled="f" stroked="f">
                <v:textbox style="mso-next-textbox:#_x0000_s4102" inset="0,0,0,0">
                  <w:txbxContent>
                    <w:p w:rsidR="00D32159" w:rsidRDefault="00314523">
                      <w:pPr>
                        <w:pStyle w:val="a6"/>
                        <w:jc w:val="center"/>
                      </w:pPr>
                      <w:fldSimple w:instr=" PAGE    \* MERGEFORMAT ">
                        <w:r w:rsidR="003051C7" w:rsidRPr="003051C7">
                          <w:rPr>
                            <w:rStyle w:val="ac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4103" style="position:absolute;left:886;top:3255;width:374;height:374" coordorigin="1453,14832" coordsize="374,374">
                <v:oval id="_x0000_s4104" style="position:absolute;left:1453;top:14832;width:374;height:374" filled="f" strokecolor="#7ba0cd [2420]" strokeweight=".5pt"/>
                <v:oval id="_x0000_s4105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112261">
      <w:t>Обобщающий урок по теме «</w:t>
    </w:r>
    <w:r w:rsidR="00112261" w:rsidRPr="00112261">
      <w:rPr>
        <w:bCs/>
      </w:rPr>
      <w:t>Представления древних людей о мире</w:t>
    </w:r>
    <w:r w:rsidR="008F4085">
      <w:rPr>
        <w:bCs/>
      </w:rPr>
      <w:t>»</w:t>
    </w:r>
    <w:r w:rsidR="002209C2">
      <w:rPr>
        <w:bCs/>
      </w:rPr>
      <w:t>,</w:t>
    </w:r>
    <w:r w:rsidR="00F9783B">
      <w:rPr>
        <w:bCs/>
      </w:rPr>
      <w:t xml:space="preserve"> 10 класс, ГОУ СОШ №283</w:t>
    </w:r>
    <w:r w:rsidR="001F4F31">
      <w:rPr>
        <w:bCs/>
      </w:rPr>
      <w:t>.</w:t>
    </w:r>
    <w:r w:rsidR="002209C2">
      <w:rPr>
        <w:bCs/>
      </w:rPr>
      <w:t xml:space="preserve"> Учителя: Губарь Марина Дмитриевна – МХК, Рендакова Ольга Михайловна  - информатика.</w:t>
    </w:r>
  </w:p>
  <w:p w:rsidR="00112261" w:rsidRDefault="001122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01B0"/>
    <w:multiLevelType w:val="multilevel"/>
    <w:tmpl w:val="F75A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4E33"/>
    <w:rsid w:val="00001FE8"/>
    <w:rsid w:val="00047032"/>
    <w:rsid w:val="000B4774"/>
    <w:rsid w:val="000D69A7"/>
    <w:rsid w:val="000E3F8D"/>
    <w:rsid w:val="000F681C"/>
    <w:rsid w:val="00112261"/>
    <w:rsid w:val="00114BE9"/>
    <w:rsid w:val="001A722A"/>
    <w:rsid w:val="001E52A5"/>
    <w:rsid w:val="001F4F31"/>
    <w:rsid w:val="002209C2"/>
    <w:rsid w:val="00231031"/>
    <w:rsid w:val="00232632"/>
    <w:rsid w:val="00285ADE"/>
    <w:rsid w:val="002C4E33"/>
    <w:rsid w:val="003051C7"/>
    <w:rsid w:val="00314523"/>
    <w:rsid w:val="0035328E"/>
    <w:rsid w:val="003A4F1B"/>
    <w:rsid w:val="00414CE9"/>
    <w:rsid w:val="0042108C"/>
    <w:rsid w:val="00521F58"/>
    <w:rsid w:val="00562471"/>
    <w:rsid w:val="00593373"/>
    <w:rsid w:val="005A2307"/>
    <w:rsid w:val="0066278D"/>
    <w:rsid w:val="006D2B9B"/>
    <w:rsid w:val="006F3EE5"/>
    <w:rsid w:val="00743E61"/>
    <w:rsid w:val="0077411E"/>
    <w:rsid w:val="007B2A04"/>
    <w:rsid w:val="008838C5"/>
    <w:rsid w:val="00895B5C"/>
    <w:rsid w:val="008F4085"/>
    <w:rsid w:val="009565CD"/>
    <w:rsid w:val="00957282"/>
    <w:rsid w:val="009A51A1"/>
    <w:rsid w:val="009B1905"/>
    <w:rsid w:val="00A127EC"/>
    <w:rsid w:val="00A74DDB"/>
    <w:rsid w:val="00AB3C82"/>
    <w:rsid w:val="00AB5456"/>
    <w:rsid w:val="00AF62E2"/>
    <w:rsid w:val="00B133B8"/>
    <w:rsid w:val="00B36056"/>
    <w:rsid w:val="00B73785"/>
    <w:rsid w:val="00B9798B"/>
    <w:rsid w:val="00BD1490"/>
    <w:rsid w:val="00C87591"/>
    <w:rsid w:val="00D32159"/>
    <w:rsid w:val="00D65733"/>
    <w:rsid w:val="00DA6B09"/>
    <w:rsid w:val="00DF194F"/>
    <w:rsid w:val="00E838F0"/>
    <w:rsid w:val="00E974EB"/>
    <w:rsid w:val="00EC29C8"/>
    <w:rsid w:val="00EE2BB8"/>
    <w:rsid w:val="00F21E1E"/>
    <w:rsid w:val="00F9783B"/>
    <w:rsid w:val="00FD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E3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261"/>
  </w:style>
  <w:style w:type="paragraph" w:styleId="a8">
    <w:name w:val="footer"/>
    <w:basedOn w:val="a"/>
    <w:link w:val="a9"/>
    <w:uiPriority w:val="99"/>
    <w:unhideWhenUsed/>
    <w:rsid w:val="0011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261"/>
  </w:style>
  <w:style w:type="table" w:styleId="aa">
    <w:name w:val="Table Grid"/>
    <w:basedOn w:val="a1"/>
    <w:uiPriority w:val="59"/>
    <w:rsid w:val="003A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B3C8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a"/>
    <w:uiPriority w:val="59"/>
    <w:rsid w:val="005624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unhideWhenUsed/>
    <w:rsid w:val="00D32159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AA0FFA-4300-4FD7-82F6-27D05610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№283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юра</cp:lastModifiedBy>
  <cp:revision>14</cp:revision>
  <dcterms:created xsi:type="dcterms:W3CDTF">2010-11-23T13:13:00Z</dcterms:created>
  <dcterms:modified xsi:type="dcterms:W3CDTF">2010-11-24T18:17:00Z</dcterms:modified>
</cp:coreProperties>
</file>