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404" w:rsidRPr="00290404" w:rsidRDefault="00290404" w:rsidP="00290404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90404">
        <w:rPr>
          <w:rFonts w:ascii="Times New Roman" w:eastAsia="Calibri" w:hAnsi="Times New Roman" w:cs="Times New Roman"/>
          <w:b/>
          <w:i/>
          <w:sz w:val="24"/>
          <w:szCs w:val="24"/>
        </w:rPr>
        <w:t>Проверочное тестирование по теме «Слагаемые успеха в бизнесе»      (параграф №6)</w:t>
      </w:r>
    </w:p>
    <w:p w:rsidR="00290404" w:rsidRPr="00290404" w:rsidRDefault="00290404" w:rsidP="00290404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  <w:sectPr w:rsidR="00290404" w:rsidRPr="00290404">
          <w:pgSz w:w="11906" w:h="16838"/>
          <w:pgMar w:top="1134" w:right="850" w:bottom="1134" w:left="1701" w:header="708" w:footer="708" w:gutter="0"/>
          <w:cols w:space="720"/>
        </w:sectPr>
      </w:pPr>
    </w:p>
    <w:p w:rsidR="00290404" w:rsidRPr="00290404" w:rsidRDefault="00290404" w:rsidP="00290404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90404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 xml:space="preserve">                                                                                                                        </w:t>
      </w:r>
    </w:p>
    <w:p w:rsidR="00290404" w:rsidRPr="00290404" w:rsidRDefault="00290404" w:rsidP="00290404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290404">
        <w:rPr>
          <w:rFonts w:ascii="Times New Roman" w:eastAsia="Calibri" w:hAnsi="Times New Roman" w:cs="Times New Roman"/>
          <w:i/>
          <w:sz w:val="24"/>
          <w:szCs w:val="24"/>
        </w:rPr>
        <w:t>1.Ответьте «да»  или «нет»:</w:t>
      </w:r>
    </w:p>
    <w:p w:rsidR="00290404" w:rsidRPr="00290404" w:rsidRDefault="00290404" w:rsidP="00290404">
      <w:pPr>
        <w:rPr>
          <w:rFonts w:ascii="Times New Roman" w:eastAsia="Calibri" w:hAnsi="Times New Roman" w:cs="Times New Roman"/>
          <w:sz w:val="24"/>
          <w:szCs w:val="24"/>
        </w:rPr>
      </w:pPr>
      <w:r w:rsidRPr="00290404">
        <w:rPr>
          <w:rFonts w:ascii="Times New Roman" w:eastAsia="Calibri" w:hAnsi="Times New Roman" w:cs="Times New Roman"/>
          <w:sz w:val="24"/>
          <w:szCs w:val="24"/>
        </w:rPr>
        <w:t xml:space="preserve">Источники финансирования делятся </w:t>
      </w:r>
      <w:proofErr w:type="gramStart"/>
      <w:r w:rsidRPr="00290404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290404">
        <w:rPr>
          <w:rFonts w:ascii="Times New Roman" w:eastAsia="Calibri" w:hAnsi="Times New Roman" w:cs="Times New Roman"/>
          <w:sz w:val="24"/>
          <w:szCs w:val="24"/>
        </w:rPr>
        <w:t xml:space="preserve"> внутренние и внешние</w:t>
      </w:r>
    </w:p>
    <w:p w:rsidR="00290404" w:rsidRPr="00290404" w:rsidRDefault="00290404" w:rsidP="00290404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290404">
        <w:rPr>
          <w:rFonts w:ascii="Times New Roman" w:eastAsia="Calibri" w:hAnsi="Times New Roman" w:cs="Times New Roman"/>
          <w:i/>
          <w:sz w:val="24"/>
          <w:szCs w:val="24"/>
        </w:rPr>
        <w:t>2.Что из перечисленного относится к внутренним источникам финансирования:</w:t>
      </w:r>
    </w:p>
    <w:p w:rsidR="00290404" w:rsidRPr="00290404" w:rsidRDefault="00290404" w:rsidP="00290404">
      <w:pPr>
        <w:rPr>
          <w:rFonts w:ascii="Times New Roman" w:eastAsia="Calibri" w:hAnsi="Times New Roman" w:cs="Times New Roman"/>
          <w:sz w:val="24"/>
          <w:szCs w:val="24"/>
        </w:rPr>
      </w:pPr>
      <w:r w:rsidRPr="00290404">
        <w:rPr>
          <w:rFonts w:ascii="Times New Roman" w:eastAsia="Calibri" w:hAnsi="Times New Roman" w:cs="Times New Roman"/>
          <w:sz w:val="24"/>
          <w:szCs w:val="24"/>
        </w:rPr>
        <w:t>а) амортизационные отчисления;</w:t>
      </w:r>
    </w:p>
    <w:p w:rsidR="00290404" w:rsidRPr="00290404" w:rsidRDefault="00290404" w:rsidP="00290404">
      <w:pPr>
        <w:rPr>
          <w:rFonts w:ascii="Times New Roman" w:eastAsia="Calibri" w:hAnsi="Times New Roman" w:cs="Times New Roman"/>
          <w:sz w:val="24"/>
          <w:szCs w:val="24"/>
        </w:rPr>
      </w:pPr>
      <w:r w:rsidRPr="00290404">
        <w:rPr>
          <w:rFonts w:ascii="Times New Roman" w:eastAsia="Calibri" w:hAnsi="Times New Roman" w:cs="Times New Roman"/>
          <w:sz w:val="24"/>
          <w:szCs w:val="24"/>
        </w:rPr>
        <w:t>б) кредит в банке;</w:t>
      </w:r>
    </w:p>
    <w:p w:rsidR="00290404" w:rsidRPr="00290404" w:rsidRDefault="00290404" w:rsidP="00290404">
      <w:pPr>
        <w:rPr>
          <w:rFonts w:ascii="Times New Roman" w:eastAsia="Calibri" w:hAnsi="Times New Roman" w:cs="Times New Roman"/>
          <w:sz w:val="24"/>
          <w:szCs w:val="24"/>
        </w:rPr>
      </w:pPr>
      <w:r w:rsidRPr="00290404">
        <w:rPr>
          <w:rFonts w:ascii="Times New Roman" w:eastAsia="Calibri" w:hAnsi="Times New Roman" w:cs="Times New Roman"/>
          <w:sz w:val="24"/>
          <w:szCs w:val="24"/>
        </w:rPr>
        <w:t>в) средства различных финансовых учреждений;</w:t>
      </w:r>
    </w:p>
    <w:p w:rsidR="00290404" w:rsidRPr="00290404" w:rsidRDefault="00290404" w:rsidP="00290404">
      <w:pPr>
        <w:rPr>
          <w:rFonts w:ascii="Times New Roman" w:eastAsia="Calibri" w:hAnsi="Times New Roman" w:cs="Times New Roman"/>
          <w:sz w:val="24"/>
          <w:szCs w:val="24"/>
        </w:rPr>
      </w:pPr>
      <w:r w:rsidRPr="00290404">
        <w:rPr>
          <w:rFonts w:ascii="Times New Roman" w:eastAsia="Calibri" w:hAnsi="Times New Roman" w:cs="Times New Roman"/>
          <w:sz w:val="24"/>
          <w:szCs w:val="24"/>
        </w:rPr>
        <w:t>г) государственные фонды поддержки малого предпринимательства.</w:t>
      </w:r>
    </w:p>
    <w:p w:rsidR="00290404" w:rsidRPr="00290404" w:rsidRDefault="00290404" w:rsidP="00290404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290404">
        <w:rPr>
          <w:rFonts w:ascii="Times New Roman" w:eastAsia="Calibri" w:hAnsi="Times New Roman" w:cs="Times New Roman"/>
          <w:i/>
          <w:sz w:val="24"/>
          <w:szCs w:val="24"/>
        </w:rPr>
        <w:t xml:space="preserve">3.Долгосрочный кредит выдается сроком </w:t>
      </w:r>
      <w:proofErr w:type="gramStart"/>
      <w:r w:rsidRPr="00290404">
        <w:rPr>
          <w:rFonts w:ascii="Times New Roman" w:eastAsia="Calibri" w:hAnsi="Times New Roman" w:cs="Times New Roman"/>
          <w:i/>
          <w:sz w:val="24"/>
          <w:szCs w:val="24"/>
        </w:rPr>
        <w:t>на</w:t>
      </w:r>
      <w:proofErr w:type="gramEnd"/>
      <w:r w:rsidRPr="00290404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290404" w:rsidRPr="00290404" w:rsidRDefault="00290404" w:rsidP="00290404">
      <w:pPr>
        <w:rPr>
          <w:rFonts w:ascii="Times New Roman" w:eastAsia="Calibri" w:hAnsi="Times New Roman" w:cs="Times New Roman"/>
          <w:sz w:val="24"/>
          <w:szCs w:val="24"/>
        </w:rPr>
      </w:pPr>
      <w:r w:rsidRPr="00290404">
        <w:rPr>
          <w:rFonts w:ascii="Times New Roman" w:eastAsia="Calibri" w:hAnsi="Times New Roman" w:cs="Times New Roman"/>
          <w:sz w:val="24"/>
          <w:szCs w:val="24"/>
        </w:rPr>
        <w:t>а)1 год;</w:t>
      </w:r>
    </w:p>
    <w:p w:rsidR="00290404" w:rsidRPr="00290404" w:rsidRDefault="00290404" w:rsidP="00290404">
      <w:pPr>
        <w:rPr>
          <w:rFonts w:ascii="Times New Roman" w:eastAsia="Calibri" w:hAnsi="Times New Roman" w:cs="Times New Roman"/>
          <w:sz w:val="24"/>
          <w:szCs w:val="24"/>
        </w:rPr>
      </w:pPr>
      <w:r w:rsidRPr="00290404">
        <w:rPr>
          <w:rFonts w:ascii="Times New Roman" w:eastAsia="Calibri" w:hAnsi="Times New Roman" w:cs="Times New Roman"/>
          <w:sz w:val="24"/>
          <w:szCs w:val="24"/>
        </w:rPr>
        <w:t>б) 5 лет;</w:t>
      </w:r>
    </w:p>
    <w:p w:rsidR="00290404" w:rsidRPr="00290404" w:rsidRDefault="00290404" w:rsidP="00290404">
      <w:pPr>
        <w:rPr>
          <w:rFonts w:ascii="Times New Roman" w:eastAsia="Calibri" w:hAnsi="Times New Roman" w:cs="Times New Roman"/>
          <w:sz w:val="24"/>
          <w:szCs w:val="24"/>
        </w:rPr>
      </w:pPr>
      <w:r w:rsidRPr="00290404">
        <w:rPr>
          <w:rFonts w:ascii="Times New Roman" w:eastAsia="Calibri" w:hAnsi="Times New Roman" w:cs="Times New Roman"/>
          <w:sz w:val="24"/>
          <w:szCs w:val="24"/>
        </w:rPr>
        <w:t>в)3 года;</w:t>
      </w:r>
    </w:p>
    <w:p w:rsidR="00290404" w:rsidRPr="00290404" w:rsidRDefault="00290404" w:rsidP="00290404">
      <w:pPr>
        <w:rPr>
          <w:rFonts w:ascii="Times New Roman" w:eastAsia="Calibri" w:hAnsi="Times New Roman" w:cs="Times New Roman"/>
          <w:sz w:val="24"/>
          <w:szCs w:val="24"/>
        </w:rPr>
      </w:pPr>
      <w:r w:rsidRPr="00290404">
        <w:rPr>
          <w:rFonts w:ascii="Times New Roman" w:eastAsia="Calibri" w:hAnsi="Times New Roman" w:cs="Times New Roman"/>
          <w:sz w:val="24"/>
          <w:szCs w:val="24"/>
        </w:rPr>
        <w:t>г)  более 1 года.</w:t>
      </w:r>
    </w:p>
    <w:p w:rsidR="00290404" w:rsidRPr="00290404" w:rsidRDefault="00290404" w:rsidP="00290404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290404">
        <w:rPr>
          <w:rFonts w:ascii="Times New Roman" w:eastAsia="Calibri" w:hAnsi="Times New Roman" w:cs="Times New Roman"/>
          <w:i/>
          <w:sz w:val="24"/>
          <w:szCs w:val="24"/>
        </w:rPr>
        <w:t>4.На какие цели используется долгосрочный кредит?</w:t>
      </w:r>
    </w:p>
    <w:p w:rsidR="00290404" w:rsidRPr="00290404" w:rsidRDefault="00290404" w:rsidP="00290404">
      <w:pPr>
        <w:rPr>
          <w:rFonts w:ascii="Times New Roman" w:eastAsia="Calibri" w:hAnsi="Times New Roman" w:cs="Times New Roman"/>
          <w:sz w:val="24"/>
          <w:szCs w:val="24"/>
        </w:rPr>
      </w:pPr>
      <w:r w:rsidRPr="00290404">
        <w:rPr>
          <w:rFonts w:ascii="Times New Roman" w:eastAsia="Calibri" w:hAnsi="Times New Roman" w:cs="Times New Roman"/>
          <w:sz w:val="24"/>
          <w:szCs w:val="24"/>
        </w:rPr>
        <w:t>а) на закупку сырья;</w:t>
      </w:r>
    </w:p>
    <w:p w:rsidR="00290404" w:rsidRPr="00290404" w:rsidRDefault="00290404" w:rsidP="00290404">
      <w:pPr>
        <w:rPr>
          <w:rFonts w:ascii="Times New Roman" w:eastAsia="Calibri" w:hAnsi="Times New Roman" w:cs="Times New Roman"/>
          <w:sz w:val="24"/>
          <w:szCs w:val="24"/>
        </w:rPr>
      </w:pPr>
      <w:r w:rsidRPr="00290404">
        <w:rPr>
          <w:rFonts w:ascii="Times New Roman" w:eastAsia="Calibri" w:hAnsi="Times New Roman" w:cs="Times New Roman"/>
          <w:sz w:val="24"/>
          <w:szCs w:val="24"/>
        </w:rPr>
        <w:t>б) на расширение производства;</w:t>
      </w:r>
    </w:p>
    <w:p w:rsidR="00290404" w:rsidRPr="00290404" w:rsidRDefault="00290404" w:rsidP="00290404">
      <w:pPr>
        <w:rPr>
          <w:rFonts w:ascii="Times New Roman" w:eastAsia="Calibri" w:hAnsi="Times New Roman" w:cs="Times New Roman"/>
          <w:sz w:val="24"/>
          <w:szCs w:val="24"/>
        </w:rPr>
      </w:pPr>
      <w:r w:rsidRPr="00290404">
        <w:rPr>
          <w:rFonts w:ascii="Times New Roman" w:eastAsia="Calibri" w:hAnsi="Times New Roman" w:cs="Times New Roman"/>
          <w:sz w:val="24"/>
          <w:szCs w:val="24"/>
        </w:rPr>
        <w:t>в) на выплату дивидендов;</w:t>
      </w:r>
    </w:p>
    <w:p w:rsidR="00290404" w:rsidRPr="00290404" w:rsidRDefault="00290404" w:rsidP="00290404">
      <w:pPr>
        <w:rPr>
          <w:rFonts w:ascii="Times New Roman" w:eastAsia="Calibri" w:hAnsi="Times New Roman" w:cs="Times New Roman"/>
          <w:sz w:val="24"/>
          <w:szCs w:val="24"/>
        </w:rPr>
      </w:pPr>
      <w:r w:rsidRPr="00290404">
        <w:rPr>
          <w:rFonts w:ascii="Times New Roman" w:eastAsia="Calibri" w:hAnsi="Times New Roman" w:cs="Times New Roman"/>
          <w:sz w:val="24"/>
          <w:szCs w:val="24"/>
        </w:rPr>
        <w:t>г) на выплату зарплаты.</w:t>
      </w:r>
    </w:p>
    <w:p w:rsidR="00290404" w:rsidRPr="00290404" w:rsidRDefault="00290404" w:rsidP="00290404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290404">
        <w:rPr>
          <w:rFonts w:ascii="Times New Roman" w:eastAsia="Calibri" w:hAnsi="Times New Roman" w:cs="Times New Roman"/>
          <w:i/>
          <w:sz w:val="24"/>
          <w:szCs w:val="24"/>
        </w:rPr>
        <w:t>5.Вексель-это</w:t>
      </w:r>
    </w:p>
    <w:p w:rsidR="00290404" w:rsidRPr="00290404" w:rsidRDefault="00290404" w:rsidP="00290404">
      <w:pPr>
        <w:rPr>
          <w:rFonts w:ascii="Times New Roman" w:eastAsia="Calibri" w:hAnsi="Times New Roman" w:cs="Times New Roman"/>
          <w:sz w:val="24"/>
          <w:szCs w:val="24"/>
        </w:rPr>
      </w:pPr>
      <w:r w:rsidRPr="00290404">
        <w:rPr>
          <w:rFonts w:ascii="Times New Roman" w:eastAsia="Calibri" w:hAnsi="Times New Roman" w:cs="Times New Roman"/>
          <w:sz w:val="24"/>
          <w:szCs w:val="24"/>
        </w:rPr>
        <w:t>а) ценная бумага в виде долгосрочного обязательства, составленного в письменном виде по определенной форме;</w:t>
      </w:r>
    </w:p>
    <w:p w:rsidR="00290404" w:rsidRPr="00290404" w:rsidRDefault="00290404" w:rsidP="00290404">
      <w:pPr>
        <w:rPr>
          <w:rFonts w:ascii="Times New Roman" w:eastAsia="Calibri" w:hAnsi="Times New Roman" w:cs="Times New Roman"/>
          <w:sz w:val="24"/>
          <w:szCs w:val="24"/>
        </w:rPr>
      </w:pPr>
      <w:r w:rsidRPr="00290404">
        <w:rPr>
          <w:rFonts w:ascii="Times New Roman" w:eastAsia="Calibri" w:hAnsi="Times New Roman" w:cs="Times New Roman"/>
          <w:sz w:val="24"/>
          <w:szCs w:val="24"/>
        </w:rPr>
        <w:lastRenderedPageBreak/>
        <w:t>б) единичный вклад в уставный капитал акционерного общества с вытекающими из этого правами;</w:t>
      </w:r>
    </w:p>
    <w:p w:rsidR="00290404" w:rsidRPr="00290404" w:rsidRDefault="00290404" w:rsidP="00290404">
      <w:pPr>
        <w:rPr>
          <w:rFonts w:ascii="Times New Roman" w:eastAsia="Calibri" w:hAnsi="Times New Roman" w:cs="Times New Roman"/>
          <w:sz w:val="24"/>
          <w:szCs w:val="24"/>
        </w:rPr>
      </w:pPr>
      <w:r w:rsidRPr="00290404">
        <w:rPr>
          <w:rFonts w:ascii="Times New Roman" w:eastAsia="Calibri" w:hAnsi="Times New Roman" w:cs="Times New Roman"/>
          <w:sz w:val="24"/>
          <w:szCs w:val="24"/>
        </w:rPr>
        <w:t>в) единичное долговое обязательство на возврат вложенной денежной суммы через установленный срок с уплатой или без уплаты определенного дохода;</w:t>
      </w:r>
    </w:p>
    <w:p w:rsidR="00290404" w:rsidRPr="00290404" w:rsidRDefault="00290404" w:rsidP="00290404">
      <w:pPr>
        <w:rPr>
          <w:rFonts w:ascii="Times New Roman" w:eastAsia="Calibri" w:hAnsi="Times New Roman" w:cs="Times New Roman"/>
          <w:sz w:val="24"/>
          <w:szCs w:val="24"/>
        </w:rPr>
      </w:pPr>
      <w:r w:rsidRPr="00290404">
        <w:rPr>
          <w:rFonts w:ascii="Times New Roman" w:eastAsia="Calibri" w:hAnsi="Times New Roman" w:cs="Times New Roman"/>
          <w:sz w:val="24"/>
          <w:szCs w:val="24"/>
        </w:rPr>
        <w:t xml:space="preserve">г) письменное поручение чекодателя банку уплатить </w:t>
      </w:r>
      <w:proofErr w:type="spellStart"/>
      <w:r w:rsidRPr="00290404">
        <w:rPr>
          <w:rFonts w:ascii="Times New Roman" w:eastAsia="Calibri" w:hAnsi="Times New Roman" w:cs="Times New Roman"/>
          <w:sz w:val="24"/>
          <w:szCs w:val="24"/>
        </w:rPr>
        <w:t>чекополучателю</w:t>
      </w:r>
      <w:proofErr w:type="spellEnd"/>
      <w:r w:rsidRPr="00290404">
        <w:rPr>
          <w:rFonts w:ascii="Times New Roman" w:eastAsia="Calibri" w:hAnsi="Times New Roman" w:cs="Times New Roman"/>
          <w:sz w:val="24"/>
          <w:szCs w:val="24"/>
        </w:rPr>
        <w:t xml:space="preserve"> указанную в нем сумму денег;</w:t>
      </w:r>
    </w:p>
    <w:p w:rsidR="00290404" w:rsidRPr="00290404" w:rsidRDefault="00290404" w:rsidP="00290404">
      <w:pPr>
        <w:rPr>
          <w:rFonts w:ascii="Times New Roman" w:eastAsia="Calibri" w:hAnsi="Times New Roman" w:cs="Times New Roman"/>
          <w:sz w:val="24"/>
          <w:szCs w:val="24"/>
        </w:rPr>
      </w:pPr>
      <w:r w:rsidRPr="00290404">
        <w:rPr>
          <w:rFonts w:ascii="Times New Roman" w:eastAsia="Calibri" w:hAnsi="Times New Roman" w:cs="Times New Roman"/>
          <w:sz w:val="24"/>
          <w:szCs w:val="24"/>
        </w:rPr>
        <w:t>д) документ (контракт) стандартной (международной) формы на перевозку груза, удостоверяющий его погрузку, перевозку и право на получение;</w:t>
      </w:r>
    </w:p>
    <w:p w:rsidR="00290404" w:rsidRPr="00290404" w:rsidRDefault="00290404" w:rsidP="00290404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290404">
        <w:rPr>
          <w:rFonts w:ascii="Times New Roman" w:eastAsia="Calibri" w:hAnsi="Times New Roman" w:cs="Times New Roman"/>
          <w:i/>
          <w:sz w:val="24"/>
          <w:szCs w:val="24"/>
        </w:rPr>
        <w:t>6.Менеджмент-это</w:t>
      </w:r>
    </w:p>
    <w:p w:rsidR="00290404" w:rsidRPr="00290404" w:rsidRDefault="00290404" w:rsidP="00290404">
      <w:pPr>
        <w:rPr>
          <w:rFonts w:ascii="Times New Roman" w:eastAsia="Calibri" w:hAnsi="Times New Roman" w:cs="Times New Roman"/>
          <w:sz w:val="24"/>
          <w:szCs w:val="24"/>
        </w:rPr>
      </w:pPr>
      <w:r w:rsidRPr="00290404">
        <w:rPr>
          <w:rFonts w:ascii="Times New Roman" w:eastAsia="Calibri" w:hAnsi="Times New Roman" w:cs="Times New Roman"/>
          <w:sz w:val="24"/>
          <w:szCs w:val="24"/>
        </w:rPr>
        <w:t>а) деятельность, направленная на рентабельную работу предпринимателей;</w:t>
      </w:r>
    </w:p>
    <w:p w:rsidR="00290404" w:rsidRPr="00290404" w:rsidRDefault="00290404" w:rsidP="00290404">
      <w:pPr>
        <w:rPr>
          <w:rFonts w:ascii="Times New Roman" w:eastAsia="Calibri" w:hAnsi="Times New Roman" w:cs="Times New Roman"/>
          <w:sz w:val="24"/>
          <w:szCs w:val="24"/>
        </w:rPr>
      </w:pPr>
      <w:r w:rsidRPr="00290404">
        <w:rPr>
          <w:rFonts w:ascii="Times New Roman" w:eastAsia="Calibri" w:hAnsi="Times New Roman" w:cs="Times New Roman"/>
          <w:sz w:val="24"/>
          <w:szCs w:val="24"/>
        </w:rPr>
        <w:t>б) деятельность  по организации и координации работы предприятия;</w:t>
      </w:r>
    </w:p>
    <w:p w:rsidR="00290404" w:rsidRPr="00290404" w:rsidRDefault="00290404" w:rsidP="00290404">
      <w:pPr>
        <w:rPr>
          <w:rFonts w:ascii="Times New Roman" w:eastAsia="Calibri" w:hAnsi="Times New Roman" w:cs="Times New Roman"/>
          <w:sz w:val="24"/>
          <w:szCs w:val="24"/>
        </w:rPr>
      </w:pPr>
      <w:r w:rsidRPr="00290404">
        <w:rPr>
          <w:rFonts w:ascii="Times New Roman" w:eastAsia="Calibri" w:hAnsi="Times New Roman" w:cs="Times New Roman"/>
          <w:sz w:val="24"/>
          <w:szCs w:val="24"/>
        </w:rPr>
        <w:t>в) часть экономической науки, предмет которой заключается в организации рационального процесса продвижения товаров и услуг от поставщиков сырья к потребителям, функционирования сферы обращения продукции, товаров, услуг...</w:t>
      </w:r>
    </w:p>
    <w:p w:rsidR="00290404" w:rsidRPr="00290404" w:rsidRDefault="00290404" w:rsidP="00290404">
      <w:pPr>
        <w:rPr>
          <w:rFonts w:ascii="Times New Roman" w:eastAsia="Calibri" w:hAnsi="Times New Roman" w:cs="Times New Roman"/>
          <w:sz w:val="24"/>
          <w:szCs w:val="24"/>
        </w:rPr>
      </w:pPr>
      <w:r w:rsidRPr="00290404">
        <w:rPr>
          <w:rFonts w:ascii="Times New Roman" w:eastAsia="Calibri" w:hAnsi="Times New Roman" w:cs="Times New Roman"/>
          <w:sz w:val="24"/>
          <w:szCs w:val="24"/>
        </w:rPr>
        <w:t>г) разделение рынка на отдельные части в зависимости от различных параметров.</w:t>
      </w:r>
    </w:p>
    <w:p w:rsidR="00290404" w:rsidRPr="00290404" w:rsidRDefault="00290404" w:rsidP="00290404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290404">
        <w:rPr>
          <w:rFonts w:ascii="Times New Roman" w:eastAsia="Calibri" w:hAnsi="Times New Roman" w:cs="Times New Roman"/>
          <w:i/>
          <w:sz w:val="24"/>
          <w:szCs w:val="24"/>
        </w:rPr>
        <w:t>7.Маркетинг-это:</w:t>
      </w:r>
    </w:p>
    <w:p w:rsidR="00290404" w:rsidRPr="00290404" w:rsidRDefault="00290404" w:rsidP="00290404">
      <w:pPr>
        <w:rPr>
          <w:rFonts w:ascii="Times New Roman" w:eastAsia="Calibri" w:hAnsi="Times New Roman" w:cs="Times New Roman"/>
          <w:sz w:val="24"/>
          <w:szCs w:val="24"/>
        </w:rPr>
      </w:pPr>
      <w:r w:rsidRPr="00290404">
        <w:rPr>
          <w:rFonts w:ascii="Times New Roman" w:eastAsia="Calibri" w:hAnsi="Times New Roman" w:cs="Times New Roman"/>
          <w:sz w:val="24"/>
          <w:szCs w:val="24"/>
        </w:rPr>
        <w:t>а) деятельность, направленная на формирование и удовлетворение  потребностей человека путем обмена;</w:t>
      </w:r>
    </w:p>
    <w:p w:rsidR="00290404" w:rsidRPr="00290404" w:rsidRDefault="00290404" w:rsidP="00290404">
      <w:pPr>
        <w:rPr>
          <w:rFonts w:ascii="Times New Roman" w:eastAsia="Calibri" w:hAnsi="Times New Roman" w:cs="Times New Roman"/>
          <w:sz w:val="24"/>
          <w:szCs w:val="24"/>
        </w:rPr>
      </w:pPr>
      <w:r w:rsidRPr="00290404">
        <w:rPr>
          <w:rFonts w:ascii="Times New Roman" w:eastAsia="Calibri" w:hAnsi="Times New Roman" w:cs="Times New Roman"/>
          <w:sz w:val="24"/>
          <w:szCs w:val="24"/>
        </w:rPr>
        <w:t>б) деятельность  по организации и координации работы предприятия;</w:t>
      </w:r>
    </w:p>
    <w:p w:rsidR="00290404" w:rsidRPr="00290404" w:rsidRDefault="00290404" w:rsidP="00290404">
      <w:pPr>
        <w:rPr>
          <w:rFonts w:ascii="Times New Roman" w:eastAsia="Calibri" w:hAnsi="Times New Roman" w:cs="Times New Roman"/>
          <w:sz w:val="24"/>
          <w:szCs w:val="24"/>
        </w:rPr>
      </w:pPr>
      <w:r w:rsidRPr="00290404">
        <w:rPr>
          <w:rFonts w:ascii="Times New Roman" w:eastAsia="Calibri" w:hAnsi="Times New Roman" w:cs="Times New Roman"/>
          <w:sz w:val="24"/>
          <w:szCs w:val="24"/>
        </w:rPr>
        <w:t xml:space="preserve">в) часть экономической науки, предмет которой заключается в организации рационального процесса продвижения </w:t>
      </w:r>
      <w:r w:rsidRPr="00290404">
        <w:rPr>
          <w:rFonts w:ascii="Times New Roman" w:eastAsia="Calibri" w:hAnsi="Times New Roman" w:cs="Times New Roman"/>
          <w:sz w:val="24"/>
          <w:szCs w:val="24"/>
        </w:rPr>
        <w:lastRenderedPageBreak/>
        <w:t>товаров и услуг от поставщиков сырья к потребителям, функционирования сферы обращения продукции, товаров, услуг...</w:t>
      </w:r>
    </w:p>
    <w:p w:rsidR="00290404" w:rsidRPr="00290404" w:rsidRDefault="00290404" w:rsidP="00290404">
      <w:pPr>
        <w:rPr>
          <w:rFonts w:ascii="Times New Roman" w:eastAsia="Calibri" w:hAnsi="Times New Roman" w:cs="Times New Roman"/>
          <w:sz w:val="24"/>
          <w:szCs w:val="24"/>
        </w:rPr>
      </w:pPr>
      <w:r w:rsidRPr="00290404">
        <w:rPr>
          <w:rFonts w:ascii="Times New Roman" w:eastAsia="Calibri" w:hAnsi="Times New Roman" w:cs="Times New Roman"/>
          <w:sz w:val="24"/>
          <w:szCs w:val="24"/>
        </w:rPr>
        <w:t>г) разделение рынка на отдельные части в зависимости от различных параметров.</w:t>
      </w:r>
    </w:p>
    <w:p w:rsidR="00290404" w:rsidRPr="00290404" w:rsidRDefault="00290404" w:rsidP="00290404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290404">
        <w:rPr>
          <w:rFonts w:ascii="Times New Roman" w:eastAsia="Calibri" w:hAnsi="Times New Roman" w:cs="Times New Roman"/>
          <w:i/>
          <w:sz w:val="24"/>
          <w:szCs w:val="24"/>
        </w:rPr>
        <w:t>8.Кто такие консерваторы?</w:t>
      </w:r>
    </w:p>
    <w:p w:rsidR="00290404" w:rsidRPr="00290404" w:rsidRDefault="00290404" w:rsidP="00290404">
      <w:pPr>
        <w:rPr>
          <w:rFonts w:ascii="Times New Roman" w:eastAsia="Calibri" w:hAnsi="Times New Roman" w:cs="Times New Roman"/>
          <w:sz w:val="24"/>
          <w:szCs w:val="24"/>
        </w:rPr>
      </w:pPr>
      <w:r w:rsidRPr="00290404">
        <w:rPr>
          <w:rFonts w:ascii="Times New Roman" w:eastAsia="Calibri" w:hAnsi="Times New Roman" w:cs="Times New Roman"/>
          <w:sz w:val="24"/>
          <w:szCs w:val="24"/>
        </w:rPr>
        <w:t>а) основательные люди, стараются не рисковать, проживают в сельской местности;</w:t>
      </w:r>
    </w:p>
    <w:p w:rsidR="00290404" w:rsidRPr="00290404" w:rsidRDefault="00290404" w:rsidP="00290404">
      <w:pPr>
        <w:rPr>
          <w:rFonts w:ascii="Times New Roman" w:eastAsia="Calibri" w:hAnsi="Times New Roman" w:cs="Times New Roman"/>
          <w:sz w:val="24"/>
          <w:szCs w:val="24"/>
        </w:rPr>
      </w:pPr>
      <w:r w:rsidRPr="00290404">
        <w:rPr>
          <w:rFonts w:ascii="Times New Roman" w:eastAsia="Calibri" w:hAnsi="Times New Roman" w:cs="Times New Roman"/>
          <w:sz w:val="24"/>
          <w:szCs w:val="24"/>
        </w:rPr>
        <w:t>б) люди с высокими доходами, живущие в городах и охотно покупающие новые товары;</w:t>
      </w:r>
    </w:p>
    <w:p w:rsidR="00290404" w:rsidRPr="00290404" w:rsidRDefault="00290404" w:rsidP="00290404">
      <w:pPr>
        <w:rPr>
          <w:rFonts w:ascii="Times New Roman" w:eastAsia="Calibri" w:hAnsi="Times New Roman" w:cs="Times New Roman"/>
          <w:sz w:val="24"/>
          <w:szCs w:val="24"/>
        </w:rPr>
      </w:pPr>
      <w:r w:rsidRPr="00290404">
        <w:rPr>
          <w:rFonts w:ascii="Times New Roman" w:eastAsia="Calibri" w:hAnsi="Times New Roman" w:cs="Times New Roman"/>
          <w:sz w:val="24"/>
          <w:szCs w:val="24"/>
        </w:rPr>
        <w:t>в) люди с противоречивым поведением: с одной стороны, они не одобряют суперноваторов и новаторов, а  с другой -  охотно подражают обыкновенным;</w:t>
      </w:r>
    </w:p>
    <w:p w:rsidR="00290404" w:rsidRPr="00290404" w:rsidRDefault="00290404" w:rsidP="00290404">
      <w:pPr>
        <w:rPr>
          <w:rFonts w:ascii="Times New Roman" w:eastAsia="Calibri" w:hAnsi="Times New Roman" w:cs="Times New Roman"/>
          <w:sz w:val="24"/>
          <w:szCs w:val="24"/>
        </w:rPr>
      </w:pPr>
      <w:r w:rsidRPr="00290404">
        <w:rPr>
          <w:rFonts w:ascii="Times New Roman" w:eastAsia="Calibri" w:hAnsi="Times New Roman" w:cs="Times New Roman"/>
          <w:sz w:val="24"/>
          <w:szCs w:val="24"/>
        </w:rPr>
        <w:t>г) довольно состоятельные люди, но с меньшей склонностью к риску, чем суперноваторы.</w:t>
      </w:r>
    </w:p>
    <w:p w:rsidR="00290404" w:rsidRPr="00290404" w:rsidRDefault="00290404" w:rsidP="00290404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290404">
        <w:rPr>
          <w:rFonts w:ascii="Times New Roman" w:eastAsia="Calibri" w:hAnsi="Times New Roman" w:cs="Times New Roman"/>
          <w:i/>
          <w:sz w:val="24"/>
          <w:szCs w:val="24"/>
        </w:rPr>
        <w:t>9. В американской литературе  этот принцип назван  «четыре пи»:</w:t>
      </w:r>
    </w:p>
    <w:p w:rsidR="00290404" w:rsidRPr="00290404" w:rsidRDefault="00290404" w:rsidP="00290404">
      <w:pPr>
        <w:rPr>
          <w:rFonts w:ascii="Times New Roman" w:eastAsia="Calibri" w:hAnsi="Times New Roman" w:cs="Times New Roman"/>
          <w:sz w:val="24"/>
          <w:szCs w:val="24"/>
        </w:rPr>
      </w:pPr>
      <w:r w:rsidRPr="00290404">
        <w:rPr>
          <w:rFonts w:ascii="Times New Roman" w:eastAsia="Calibri" w:hAnsi="Times New Roman" w:cs="Times New Roman"/>
          <w:sz w:val="24"/>
          <w:szCs w:val="24"/>
        </w:rPr>
        <w:t>а) метод проникновения на рынок и разработка стратегии сбыта;</w:t>
      </w:r>
    </w:p>
    <w:p w:rsidR="00290404" w:rsidRPr="00290404" w:rsidRDefault="00290404" w:rsidP="00290404">
      <w:pPr>
        <w:rPr>
          <w:rFonts w:ascii="Times New Roman" w:eastAsia="Calibri" w:hAnsi="Times New Roman" w:cs="Times New Roman"/>
          <w:sz w:val="24"/>
          <w:szCs w:val="24"/>
        </w:rPr>
      </w:pPr>
      <w:r w:rsidRPr="00290404">
        <w:rPr>
          <w:rFonts w:ascii="Times New Roman" w:eastAsia="Calibri" w:hAnsi="Times New Roman" w:cs="Times New Roman"/>
          <w:sz w:val="24"/>
          <w:szCs w:val="24"/>
        </w:rPr>
        <w:t>б) метод «снятия сливок»;</w:t>
      </w:r>
    </w:p>
    <w:p w:rsidR="00290404" w:rsidRPr="00290404" w:rsidRDefault="00290404" w:rsidP="00290404">
      <w:pPr>
        <w:rPr>
          <w:rFonts w:ascii="Times New Roman" w:eastAsia="Calibri" w:hAnsi="Times New Roman" w:cs="Times New Roman"/>
          <w:sz w:val="24"/>
          <w:szCs w:val="24"/>
        </w:rPr>
      </w:pPr>
      <w:r w:rsidRPr="00290404">
        <w:rPr>
          <w:rFonts w:ascii="Times New Roman" w:eastAsia="Calibri" w:hAnsi="Times New Roman" w:cs="Times New Roman"/>
          <w:sz w:val="24"/>
          <w:szCs w:val="24"/>
        </w:rPr>
        <w:t>в) метод «цена проникновения»;</w:t>
      </w:r>
    </w:p>
    <w:p w:rsidR="00290404" w:rsidRPr="00290404" w:rsidRDefault="00290404" w:rsidP="00290404">
      <w:pPr>
        <w:rPr>
          <w:rFonts w:ascii="Times New Roman" w:eastAsia="Calibri" w:hAnsi="Times New Roman" w:cs="Times New Roman"/>
          <w:sz w:val="24"/>
          <w:szCs w:val="24"/>
        </w:rPr>
      </w:pPr>
      <w:r w:rsidRPr="00290404">
        <w:rPr>
          <w:rFonts w:ascii="Times New Roman" w:eastAsia="Calibri" w:hAnsi="Times New Roman" w:cs="Times New Roman"/>
          <w:sz w:val="24"/>
          <w:szCs w:val="24"/>
        </w:rPr>
        <w:t>г) метод постановки целей и определение путей достижения этих целей.</w:t>
      </w:r>
    </w:p>
    <w:p w:rsidR="00290404" w:rsidRPr="00290404" w:rsidRDefault="00290404" w:rsidP="00290404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290404">
        <w:rPr>
          <w:rFonts w:ascii="Times New Roman" w:eastAsia="Calibri" w:hAnsi="Times New Roman" w:cs="Times New Roman"/>
          <w:i/>
          <w:sz w:val="24"/>
          <w:szCs w:val="24"/>
        </w:rPr>
        <w:lastRenderedPageBreak/>
        <w:t>10.Когда маркетинг стал широко применяться  в США крупным бизнесом?</w:t>
      </w:r>
    </w:p>
    <w:p w:rsidR="00290404" w:rsidRPr="00290404" w:rsidRDefault="00290404" w:rsidP="00290404">
      <w:pPr>
        <w:rPr>
          <w:rFonts w:ascii="Times New Roman" w:eastAsia="Calibri" w:hAnsi="Times New Roman" w:cs="Times New Roman"/>
          <w:sz w:val="24"/>
          <w:szCs w:val="24"/>
        </w:rPr>
      </w:pPr>
      <w:r w:rsidRPr="00290404">
        <w:rPr>
          <w:rFonts w:ascii="Times New Roman" w:eastAsia="Calibri" w:hAnsi="Times New Roman" w:cs="Times New Roman"/>
          <w:sz w:val="24"/>
          <w:szCs w:val="24"/>
        </w:rPr>
        <w:t>а) в 30-е гг. 20 века;</w:t>
      </w:r>
    </w:p>
    <w:p w:rsidR="00290404" w:rsidRPr="00290404" w:rsidRDefault="00290404" w:rsidP="00290404">
      <w:pPr>
        <w:rPr>
          <w:rFonts w:ascii="Times New Roman" w:eastAsia="Calibri" w:hAnsi="Times New Roman" w:cs="Times New Roman"/>
          <w:sz w:val="24"/>
          <w:szCs w:val="24"/>
        </w:rPr>
      </w:pPr>
      <w:r w:rsidRPr="00290404">
        <w:rPr>
          <w:rFonts w:ascii="Times New Roman" w:eastAsia="Calibri" w:hAnsi="Times New Roman" w:cs="Times New Roman"/>
          <w:sz w:val="24"/>
          <w:szCs w:val="24"/>
        </w:rPr>
        <w:t>б) в 60-ег.г.19 века;</w:t>
      </w:r>
    </w:p>
    <w:p w:rsidR="00290404" w:rsidRPr="00290404" w:rsidRDefault="00290404" w:rsidP="00290404">
      <w:pPr>
        <w:rPr>
          <w:rFonts w:ascii="Times New Roman" w:eastAsia="Calibri" w:hAnsi="Times New Roman" w:cs="Times New Roman"/>
          <w:sz w:val="24"/>
          <w:szCs w:val="24"/>
        </w:rPr>
      </w:pPr>
      <w:r w:rsidRPr="00290404">
        <w:rPr>
          <w:rFonts w:ascii="Times New Roman" w:eastAsia="Calibri" w:hAnsi="Times New Roman" w:cs="Times New Roman"/>
          <w:sz w:val="24"/>
          <w:szCs w:val="24"/>
        </w:rPr>
        <w:t>в) в 50-е гг. 20 века;</w:t>
      </w:r>
    </w:p>
    <w:p w:rsidR="00290404" w:rsidRPr="00290404" w:rsidRDefault="00290404" w:rsidP="00290404">
      <w:pPr>
        <w:rPr>
          <w:rFonts w:ascii="Times New Roman" w:eastAsia="Calibri" w:hAnsi="Times New Roman" w:cs="Times New Roman"/>
          <w:sz w:val="24"/>
          <w:szCs w:val="24"/>
        </w:rPr>
      </w:pPr>
      <w:r w:rsidRPr="00290404">
        <w:rPr>
          <w:rFonts w:ascii="Times New Roman" w:eastAsia="Calibri" w:hAnsi="Times New Roman" w:cs="Times New Roman"/>
          <w:sz w:val="24"/>
          <w:szCs w:val="24"/>
        </w:rPr>
        <w:t>г) в 20-е гг. 20 века.</w:t>
      </w:r>
    </w:p>
    <w:p w:rsidR="00290404" w:rsidRPr="00290404" w:rsidRDefault="00290404" w:rsidP="00290404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290404">
        <w:rPr>
          <w:rFonts w:ascii="Times New Roman" w:eastAsia="Calibri" w:hAnsi="Times New Roman" w:cs="Times New Roman"/>
          <w:i/>
          <w:sz w:val="24"/>
          <w:szCs w:val="24"/>
        </w:rPr>
        <w:t>11.Что такое поведенческая сегментация?</w:t>
      </w:r>
    </w:p>
    <w:p w:rsidR="00290404" w:rsidRPr="00290404" w:rsidRDefault="00290404" w:rsidP="00290404">
      <w:pPr>
        <w:rPr>
          <w:rFonts w:ascii="Times New Roman" w:eastAsia="Calibri" w:hAnsi="Times New Roman" w:cs="Times New Roman"/>
          <w:sz w:val="24"/>
          <w:szCs w:val="24"/>
        </w:rPr>
      </w:pPr>
      <w:r w:rsidRPr="00290404">
        <w:rPr>
          <w:rFonts w:ascii="Times New Roman" w:eastAsia="Calibri" w:hAnsi="Times New Roman" w:cs="Times New Roman"/>
          <w:sz w:val="24"/>
          <w:szCs w:val="24"/>
        </w:rPr>
        <w:t>а) характеристики пола, возраста, размера семьи, уровня доходов;</w:t>
      </w:r>
    </w:p>
    <w:p w:rsidR="00290404" w:rsidRPr="00290404" w:rsidRDefault="00290404" w:rsidP="00290404">
      <w:pPr>
        <w:rPr>
          <w:rFonts w:ascii="Times New Roman" w:eastAsia="Calibri" w:hAnsi="Times New Roman" w:cs="Times New Roman"/>
          <w:sz w:val="24"/>
          <w:szCs w:val="24"/>
        </w:rPr>
      </w:pPr>
      <w:r w:rsidRPr="00290404">
        <w:rPr>
          <w:rFonts w:ascii="Times New Roman" w:eastAsia="Calibri" w:hAnsi="Times New Roman" w:cs="Times New Roman"/>
          <w:sz w:val="24"/>
          <w:szCs w:val="24"/>
        </w:rPr>
        <w:t>б) региональный признак, в котором  учитываются  климат, местность, природные ресурсы, плотность населения;</w:t>
      </w:r>
    </w:p>
    <w:p w:rsidR="00290404" w:rsidRPr="00290404" w:rsidRDefault="00290404" w:rsidP="00290404">
      <w:pPr>
        <w:rPr>
          <w:rFonts w:ascii="Times New Roman" w:eastAsia="Calibri" w:hAnsi="Times New Roman" w:cs="Times New Roman"/>
          <w:sz w:val="24"/>
          <w:szCs w:val="24"/>
        </w:rPr>
      </w:pPr>
      <w:r w:rsidRPr="00290404">
        <w:rPr>
          <w:rFonts w:ascii="Times New Roman" w:eastAsia="Calibri" w:hAnsi="Times New Roman" w:cs="Times New Roman"/>
          <w:sz w:val="24"/>
          <w:szCs w:val="24"/>
        </w:rPr>
        <w:t>в) такие факторы, как стиль жизни, личные качества потребителей, их реакция на тот или иной товар;</w:t>
      </w:r>
    </w:p>
    <w:p w:rsidR="00290404" w:rsidRPr="00290404" w:rsidRDefault="00290404" w:rsidP="00290404">
      <w:pPr>
        <w:rPr>
          <w:rFonts w:ascii="Times New Roman" w:eastAsia="Calibri" w:hAnsi="Times New Roman" w:cs="Times New Roman"/>
          <w:sz w:val="24"/>
          <w:szCs w:val="24"/>
        </w:rPr>
      </w:pPr>
      <w:r w:rsidRPr="00290404">
        <w:rPr>
          <w:rFonts w:ascii="Times New Roman" w:eastAsia="Calibri" w:hAnsi="Times New Roman" w:cs="Times New Roman"/>
          <w:sz w:val="24"/>
          <w:szCs w:val="24"/>
        </w:rPr>
        <w:t>г) мотивация покупок и поведения потребителя, его отношение на тот или иной товар.</w:t>
      </w:r>
    </w:p>
    <w:p w:rsidR="00290404" w:rsidRPr="00290404" w:rsidRDefault="00290404" w:rsidP="00290404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290404">
        <w:rPr>
          <w:rFonts w:ascii="Times New Roman" w:eastAsia="Calibri" w:hAnsi="Times New Roman" w:cs="Times New Roman"/>
          <w:i/>
          <w:sz w:val="24"/>
          <w:szCs w:val="24"/>
        </w:rPr>
        <w:t>12. С чем в основном связано стимулирование сбыта?</w:t>
      </w:r>
    </w:p>
    <w:p w:rsidR="00290404" w:rsidRPr="00290404" w:rsidRDefault="00290404" w:rsidP="00290404">
      <w:pPr>
        <w:rPr>
          <w:rFonts w:ascii="Times New Roman" w:eastAsia="Calibri" w:hAnsi="Times New Roman" w:cs="Times New Roman"/>
          <w:sz w:val="24"/>
          <w:szCs w:val="24"/>
        </w:rPr>
      </w:pPr>
      <w:r w:rsidRPr="00290404">
        <w:rPr>
          <w:rFonts w:ascii="Times New Roman" w:eastAsia="Calibri" w:hAnsi="Times New Roman" w:cs="Times New Roman"/>
          <w:sz w:val="24"/>
          <w:szCs w:val="24"/>
        </w:rPr>
        <w:t>а) с рекламой;</w:t>
      </w:r>
    </w:p>
    <w:p w:rsidR="00290404" w:rsidRPr="00290404" w:rsidRDefault="00290404" w:rsidP="00290404">
      <w:pPr>
        <w:rPr>
          <w:rFonts w:ascii="Times New Roman" w:eastAsia="Calibri" w:hAnsi="Times New Roman" w:cs="Times New Roman"/>
          <w:sz w:val="24"/>
          <w:szCs w:val="24"/>
        </w:rPr>
      </w:pPr>
      <w:r w:rsidRPr="00290404">
        <w:rPr>
          <w:rFonts w:ascii="Times New Roman" w:eastAsia="Calibri" w:hAnsi="Times New Roman" w:cs="Times New Roman"/>
          <w:sz w:val="24"/>
          <w:szCs w:val="24"/>
        </w:rPr>
        <w:t>б) с ценой;</w:t>
      </w:r>
    </w:p>
    <w:p w:rsidR="00290404" w:rsidRPr="00290404" w:rsidRDefault="00290404" w:rsidP="00290404">
      <w:pPr>
        <w:rPr>
          <w:rFonts w:ascii="Times New Roman" w:eastAsia="Calibri" w:hAnsi="Times New Roman" w:cs="Times New Roman"/>
          <w:sz w:val="24"/>
          <w:szCs w:val="24"/>
        </w:rPr>
      </w:pPr>
      <w:r w:rsidRPr="00290404">
        <w:rPr>
          <w:rFonts w:ascii="Times New Roman" w:eastAsia="Calibri" w:hAnsi="Times New Roman" w:cs="Times New Roman"/>
          <w:sz w:val="24"/>
          <w:szCs w:val="24"/>
        </w:rPr>
        <w:t>в) с качеством;</w:t>
      </w:r>
    </w:p>
    <w:p w:rsidR="00290404" w:rsidRPr="00290404" w:rsidRDefault="00290404" w:rsidP="00290404">
      <w:pPr>
        <w:rPr>
          <w:rFonts w:ascii="Times New Roman" w:eastAsia="Calibri" w:hAnsi="Times New Roman" w:cs="Times New Roman"/>
          <w:sz w:val="24"/>
          <w:szCs w:val="24"/>
        </w:rPr>
      </w:pPr>
      <w:r w:rsidRPr="00290404">
        <w:rPr>
          <w:rFonts w:ascii="Times New Roman" w:eastAsia="Calibri" w:hAnsi="Times New Roman" w:cs="Times New Roman"/>
          <w:sz w:val="24"/>
          <w:szCs w:val="24"/>
        </w:rPr>
        <w:t>г) количеством.</w:t>
      </w:r>
    </w:p>
    <w:p w:rsidR="00290404" w:rsidRPr="00290404" w:rsidRDefault="00290404" w:rsidP="00290404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290404" w:rsidRPr="00290404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290404" w:rsidRPr="00290404" w:rsidRDefault="00290404" w:rsidP="00290404">
      <w:pPr>
        <w:rPr>
          <w:rFonts w:ascii="Times New Roman" w:eastAsia="Calibri" w:hAnsi="Times New Roman" w:cs="Times New Roman"/>
          <w:sz w:val="24"/>
          <w:szCs w:val="24"/>
        </w:rPr>
      </w:pPr>
      <w:r w:rsidRPr="00290404"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</w:t>
      </w:r>
    </w:p>
    <w:p w:rsidR="00290404" w:rsidRPr="00290404" w:rsidRDefault="00290404" w:rsidP="00290404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290404" w:rsidRPr="00290404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290404" w:rsidRPr="00290404" w:rsidRDefault="00290404" w:rsidP="00290404">
      <w:pPr>
        <w:rPr>
          <w:rFonts w:ascii="Times New Roman" w:eastAsia="Calibri" w:hAnsi="Times New Roman" w:cs="Times New Roman"/>
          <w:sz w:val="24"/>
          <w:szCs w:val="24"/>
        </w:rPr>
      </w:pPr>
      <w:r w:rsidRPr="00290404">
        <w:rPr>
          <w:rFonts w:ascii="Times New Roman" w:eastAsia="Calibri" w:hAnsi="Times New Roman" w:cs="Times New Roman"/>
          <w:sz w:val="24"/>
          <w:szCs w:val="24"/>
        </w:rPr>
        <w:lastRenderedPageBreak/>
        <w:t>Ответы</w:t>
      </w:r>
    </w:p>
    <w:p w:rsidR="00290404" w:rsidRPr="00290404" w:rsidRDefault="00290404" w:rsidP="00290404">
      <w:pPr>
        <w:rPr>
          <w:rFonts w:ascii="Times New Roman" w:eastAsia="Calibri" w:hAnsi="Times New Roman" w:cs="Times New Roman"/>
          <w:sz w:val="24"/>
          <w:szCs w:val="24"/>
        </w:rPr>
      </w:pPr>
      <w:r w:rsidRPr="00290404">
        <w:rPr>
          <w:rFonts w:ascii="Times New Roman" w:eastAsia="Calibri" w:hAnsi="Times New Roman" w:cs="Times New Roman"/>
          <w:sz w:val="24"/>
          <w:szCs w:val="24"/>
        </w:rPr>
        <w:t>1.да</w:t>
      </w:r>
    </w:p>
    <w:p w:rsidR="00290404" w:rsidRPr="00290404" w:rsidRDefault="00290404" w:rsidP="00290404">
      <w:pPr>
        <w:rPr>
          <w:rFonts w:ascii="Times New Roman" w:eastAsia="Calibri" w:hAnsi="Times New Roman" w:cs="Times New Roman"/>
          <w:sz w:val="24"/>
          <w:szCs w:val="24"/>
        </w:rPr>
      </w:pPr>
      <w:r w:rsidRPr="00290404">
        <w:rPr>
          <w:rFonts w:ascii="Times New Roman" w:eastAsia="Calibri" w:hAnsi="Times New Roman" w:cs="Times New Roman"/>
          <w:sz w:val="24"/>
          <w:szCs w:val="24"/>
        </w:rPr>
        <w:t>2.а</w:t>
      </w:r>
    </w:p>
    <w:p w:rsidR="00290404" w:rsidRPr="00290404" w:rsidRDefault="00290404" w:rsidP="00290404">
      <w:pPr>
        <w:rPr>
          <w:rFonts w:ascii="Times New Roman" w:eastAsia="Calibri" w:hAnsi="Times New Roman" w:cs="Times New Roman"/>
          <w:sz w:val="24"/>
          <w:szCs w:val="24"/>
        </w:rPr>
      </w:pPr>
      <w:r w:rsidRPr="00290404">
        <w:rPr>
          <w:rFonts w:ascii="Times New Roman" w:eastAsia="Calibri" w:hAnsi="Times New Roman" w:cs="Times New Roman"/>
          <w:sz w:val="24"/>
          <w:szCs w:val="24"/>
        </w:rPr>
        <w:t>3.г</w:t>
      </w:r>
    </w:p>
    <w:p w:rsidR="00290404" w:rsidRPr="00290404" w:rsidRDefault="00290404" w:rsidP="00290404">
      <w:pPr>
        <w:rPr>
          <w:rFonts w:ascii="Times New Roman" w:eastAsia="Calibri" w:hAnsi="Times New Roman" w:cs="Times New Roman"/>
          <w:sz w:val="24"/>
          <w:szCs w:val="24"/>
        </w:rPr>
      </w:pPr>
      <w:r w:rsidRPr="00290404">
        <w:rPr>
          <w:rFonts w:ascii="Times New Roman" w:eastAsia="Calibri" w:hAnsi="Times New Roman" w:cs="Times New Roman"/>
          <w:sz w:val="24"/>
          <w:szCs w:val="24"/>
        </w:rPr>
        <w:t>4.б</w:t>
      </w:r>
    </w:p>
    <w:p w:rsidR="00290404" w:rsidRPr="00290404" w:rsidRDefault="00290404" w:rsidP="00290404">
      <w:pPr>
        <w:rPr>
          <w:rFonts w:ascii="Times New Roman" w:eastAsia="Calibri" w:hAnsi="Times New Roman" w:cs="Times New Roman"/>
          <w:sz w:val="24"/>
          <w:szCs w:val="24"/>
        </w:rPr>
      </w:pPr>
      <w:r w:rsidRPr="00290404">
        <w:rPr>
          <w:rFonts w:ascii="Times New Roman" w:eastAsia="Calibri" w:hAnsi="Times New Roman" w:cs="Times New Roman"/>
          <w:sz w:val="24"/>
          <w:szCs w:val="24"/>
        </w:rPr>
        <w:lastRenderedPageBreak/>
        <w:t>5.а</w:t>
      </w:r>
    </w:p>
    <w:p w:rsidR="00290404" w:rsidRPr="00290404" w:rsidRDefault="00290404" w:rsidP="00290404">
      <w:pPr>
        <w:rPr>
          <w:rFonts w:ascii="Times New Roman" w:eastAsia="Calibri" w:hAnsi="Times New Roman" w:cs="Times New Roman"/>
          <w:sz w:val="24"/>
          <w:szCs w:val="24"/>
        </w:rPr>
      </w:pPr>
      <w:r w:rsidRPr="00290404">
        <w:rPr>
          <w:rFonts w:ascii="Times New Roman" w:eastAsia="Calibri" w:hAnsi="Times New Roman" w:cs="Times New Roman"/>
          <w:sz w:val="24"/>
          <w:szCs w:val="24"/>
        </w:rPr>
        <w:t>6.б</w:t>
      </w:r>
    </w:p>
    <w:p w:rsidR="00290404" w:rsidRPr="00290404" w:rsidRDefault="00290404" w:rsidP="00290404">
      <w:pPr>
        <w:rPr>
          <w:rFonts w:ascii="Times New Roman" w:eastAsia="Calibri" w:hAnsi="Times New Roman" w:cs="Times New Roman"/>
          <w:sz w:val="24"/>
          <w:szCs w:val="24"/>
        </w:rPr>
      </w:pPr>
      <w:r w:rsidRPr="00290404">
        <w:rPr>
          <w:rFonts w:ascii="Times New Roman" w:eastAsia="Calibri" w:hAnsi="Times New Roman" w:cs="Times New Roman"/>
          <w:sz w:val="24"/>
          <w:szCs w:val="24"/>
        </w:rPr>
        <w:t>7.а</w:t>
      </w:r>
    </w:p>
    <w:p w:rsidR="00290404" w:rsidRPr="00290404" w:rsidRDefault="00290404" w:rsidP="00290404">
      <w:pPr>
        <w:rPr>
          <w:rFonts w:ascii="Times New Roman" w:eastAsia="Calibri" w:hAnsi="Times New Roman" w:cs="Times New Roman"/>
          <w:sz w:val="24"/>
          <w:szCs w:val="24"/>
        </w:rPr>
      </w:pPr>
      <w:r w:rsidRPr="00290404">
        <w:rPr>
          <w:rFonts w:ascii="Times New Roman" w:eastAsia="Calibri" w:hAnsi="Times New Roman" w:cs="Times New Roman"/>
          <w:sz w:val="24"/>
          <w:szCs w:val="24"/>
        </w:rPr>
        <w:t>8.в</w:t>
      </w:r>
    </w:p>
    <w:p w:rsidR="00290404" w:rsidRPr="00290404" w:rsidRDefault="00290404" w:rsidP="00290404">
      <w:pPr>
        <w:rPr>
          <w:rFonts w:ascii="Times New Roman" w:eastAsia="Calibri" w:hAnsi="Times New Roman" w:cs="Times New Roman"/>
          <w:sz w:val="24"/>
          <w:szCs w:val="24"/>
        </w:rPr>
      </w:pPr>
      <w:r w:rsidRPr="00290404">
        <w:rPr>
          <w:rFonts w:ascii="Times New Roman" w:eastAsia="Calibri" w:hAnsi="Times New Roman" w:cs="Times New Roman"/>
          <w:sz w:val="24"/>
          <w:szCs w:val="24"/>
        </w:rPr>
        <w:t>9.а</w:t>
      </w:r>
    </w:p>
    <w:p w:rsidR="00290404" w:rsidRPr="00290404" w:rsidRDefault="00290404" w:rsidP="00290404">
      <w:pPr>
        <w:rPr>
          <w:rFonts w:ascii="Times New Roman" w:eastAsia="Calibri" w:hAnsi="Times New Roman" w:cs="Times New Roman"/>
          <w:sz w:val="24"/>
          <w:szCs w:val="24"/>
        </w:rPr>
      </w:pPr>
    </w:p>
    <w:p w:rsidR="00290404" w:rsidRPr="00290404" w:rsidRDefault="00290404" w:rsidP="00290404">
      <w:pPr>
        <w:rPr>
          <w:rFonts w:ascii="Times New Roman" w:eastAsia="Calibri" w:hAnsi="Times New Roman" w:cs="Times New Roman"/>
          <w:sz w:val="24"/>
          <w:szCs w:val="24"/>
        </w:rPr>
      </w:pPr>
      <w:r w:rsidRPr="00290404">
        <w:rPr>
          <w:rFonts w:ascii="Times New Roman" w:eastAsia="Calibri" w:hAnsi="Times New Roman" w:cs="Times New Roman"/>
          <w:sz w:val="24"/>
          <w:szCs w:val="24"/>
        </w:rPr>
        <w:t>10.г</w:t>
      </w:r>
    </w:p>
    <w:p w:rsidR="00290404" w:rsidRPr="00290404" w:rsidRDefault="00290404" w:rsidP="00290404">
      <w:pPr>
        <w:rPr>
          <w:rFonts w:ascii="Times New Roman" w:eastAsia="Calibri" w:hAnsi="Times New Roman" w:cs="Times New Roman"/>
          <w:sz w:val="24"/>
          <w:szCs w:val="24"/>
        </w:rPr>
      </w:pPr>
      <w:r w:rsidRPr="00290404">
        <w:rPr>
          <w:rFonts w:ascii="Times New Roman" w:eastAsia="Calibri" w:hAnsi="Times New Roman" w:cs="Times New Roman"/>
          <w:sz w:val="24"/>
          <w:szCs w:val="24"/>
        </w:rPr>
        <w:t>11.г</w:t>
      </w:r>
    </w:p>
    <w:p w:rsidR="00290404" w:rsidRPr="00290404" w:rsidRDefault="00290404" w:rsidP="00290404">
      <w:pPr>
        <w:rPr>
          <w:rFonts w:ascii="Times New Roman" w:eastAsia="Calibri" w:hAnsi="Times New Roman" w:cs="Times New Roman"/>
          <w:sz w:val="24"/>
          <w:szCs w:val="24"/>
        </w:rPr>
      </w:pPr>
      <w:r w:rsidRPr="00290404">
        <w:rPr>
          <w:rFonts w:ascii="Times New Roman" w:eastAsia="Calibri" w:hAnsi="Times New Roman" w:cs="Times New Roman"/>
          <w:sz w:val="24"/>
          <w:szCs w:val="24"/>
        </w:rPr>
        <w:t>12.а</w:t>
      </w:r>
    </w:p>
    <w:p w:rsidR="00290404" w:rsidRPr="00290404" w:rsidRDefault="00290404" w:rsidP="00290404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  <w:sectPr w:rsidR="00290404" w:rsidRPr="00290404">
          <w:type w:val="continuous"/>
          <w:pgSz w:w="11906" w:h="16838"/>
          <w:pgMar w:top="1134" w:right="850" w:bottom="1134" w:left="1701" w:header="708" w:footer="708" w:gutter="0"/>
          <w:cols w:num="3" w:space="708"/>
        </w:sectPr>
      </w:pPr>
    </w:p>
    <w:p w:rsidR="00290404" w:rsidRPr="00290404" w:rsidRDefault="00290404" w:rsidP="00290404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sectPr w:rsidR="00290404" w:rsidRPr="00290404" w:rsidSect="00290404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04"/>
    <w:rsid w:val="00290404"/>
    <w:rsid w:val="003C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2012-12-05T14:20:00Z</dcterms:created>
  <dcterms:modified xsi:type="dcterms:W3CDTF">2012-12-05T14:23:00Z</dcterms:modified>
</cp:coreProperties>
</file>