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F6F" w:rsidRDefault="005C4F6F" w:rsidP="005C4F6F">
      <w:pPr>
        <w:spacing w:after="0" w:line="240" w:lineRule="auto"/>
        <w:ind w:left="-851"/>
        <w:jc w:val="center"/>
        <w:rPr>
          <w:rFonts w:ascii="Times New Roman" w:hAnsi="Times New Roman" w:cs="Times New Roman"/>
          <w:sz w:val="48"/>
          <w:szCs w:val="48"/>
        </w:rPr>
      </w:pPr>
    </w:p>
    <w:p w:rsidR="005C4F6F" w:rsidRPr="005C4F6F" w:rsidRDefault="005C4F6F" w:rsidP="005C4F6F">
      <w:pPr>
        <w:spacing w:after="0" w:line="240" w:lineRule="auto"/>
        <w:ind w:left="-85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</w:t>
      </w:r>
      <w:r w:rsidRPr="005C4F6F">
        <w:rPr>
          <w:rFonts w:ascii="Times New Roman" w:hAnsi="Times New Roman" w:cs="Times New Roman"/>
          <w:sz w:val="48"/>
          <w:szCs w:val="48"/>
        </w:rPr>
        <w:t>РОЕКТ:</w:t>
      </w:r>
    </w:p>
    <w:p w:rsidR="005C4F6F" w:rsidRPr="005C4F6F" w:rsidRDefault="005C4F6F" w:rsidP="005C4F6F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C4F6F">
        <w:rPr>
          <w:rFonts w:ascii="Times New Roman" w:hAnsi="Times New Roman" w:cs="Times New Roman"/>
          <w:b/>
          <w:sz w:val="48"/>
          <w:szCs w:val="48"/>
        </w:rPr>
        <w:t>«Эта музыка торопит и зовёт нас за собой!»</w:t>
      </w:r>
    </w:p>
    <w:p w:rsidR="005C4F6F" w:rsidRDefault="005C4F6F" w:rsidP="00D71C74">
      <w:pPr>
        <w:spacing w:after="0" w:line="240" w:lineRule="auto"/>
        <w:ind w:left="-851"/>
        <w:jc w:val="center"/>
        <w:rPr>
          <w:rFonts w:ascii="Times New Roman" w:hAnsi="Times New Roman" w:cs="Times New Roman"/>
          <w:sz w:val="48"/>
          <w:szCs w:val="48"/>
        </w:rPr>
      </w:pPr>
      <w:r w:rsidRPr="005C4F6F">
        <w:rPr>
          <w:rFonts w:ascii="Times New Roman" w:hAnsi="Times New Roman" w:cs="Times New Roman"/>
          <w:sz w:val="48"/>
          <w:szCs w:val="48"/>
        </w:rPr>
        <w:t xml:space="preserve">На тему: </w:t>
      </w:r>
      <w:r>
        <w:rPr>
          <w:rFonts w:ascii="Times New Roman" w:hAnsi="Times New Roman" w:cs="Times New Roman"/>
          <w:sz w:val="48"/>
          <w:szCs w:val="48"/>
        </w:rPr>
        <w:br/>
      </w:r>
      <w:r w:rsidRPr="005C4F6F">
        <w:rPr>
          <w:rFonts w:ascii="Times New Roman" w:hAnsi="Times New Roman" w:cs="Times New Roman"/>
          <w:b/>
          <w:sz w:val="48"/>
          <w:szCs w:val="48"/>
        </w:rPr>
        <w:t>«Чайковского повсюду все знают!»</w:t>
      </w:r>
    </w:p>
    <w:p w:rsidR="005C4F6F" w:rsidRDefault="005C4F6F" w:rsidP="00D71C74">
      <w:pPr>
        <w:spacing w:after="0" w:line="240" w:lineRule="auto"/>
        <w:ind w:left="-851"/>
        <w:jc w:val="center"/>
        <w:rPr>
          <w:rFonts w:ascii="Times New Roman" w:hAnsi="Times New Roman" w:cs="Times New Roman"/>
          <w:sz w:val="48"/>
          <w:szCs w:val="48"/>
        </w:rPr>
      </w:pPr>
    </w:p>
    <w:p w:rsidR="005C4F6F" w:rsidRPr="005C4F6F" w:rsidRDefault="00D71C74" w:rsidP="00D71C74">
      <w:pPr>
        <w:spacing w:after="0" w:line="240" w:lineRule="auto"/>
        <w:ind w:left="-851"/>
        <w:jc w:val="center"/>
        <w:rPr>
          <w:rFonts w:ascii="Times New Roman" w:hAnsi="Times New Roman" w:cs="Times New Roman"/>
          <w:sz w:val="48"/>
          <w:szCs w:val="48"/>
        </w:rPr>
      </w:pPr>
      <w:r w:rsidRPr="005C4F6F">
        <w:rPr>
          <w:rFonts w:ascii="Times New Roman" w:hAnsi="Times New Roman" w:cs="Times New Roman"/>
          <w:sz w:val="48"/>
          <w:szCs w:val="48"/>
        </w:rPr>
        <w:t>Детский альбом с цветными иллюстрациями к</w:t>
      </w:r>
      <w:r w:rsidR="005C4F6F" w:rsidRPr="005C4F6F">
        <w:rPr>
          <w:rFonts w:ascii="Times New Roman" w:hAnsi="Times New Roman" w:cs="Times New Roman"/>
          <w:sz w:val="48"/>
          <w:szCs w:val="48"/>
        </w:rPr>
        <w:t xml:space="preserve"> произведениям Петра Ильича Чайковского</w:t>
      </w:r>
    </w:p>
    <w:p w:rsidR="00D71C74" w:rsidRPr="00D71C74" w:rsidRDefault="00D71C74" w:rsidP="00D71C7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71C74" w:rsidRDefault="00D71C74" w:rsidP="00D71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C74" w:rsidRDefault="00D71C74" w:rsidP="00D71C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7543" cy="6245928"/>
            <wp:effectExtent l="19050" t="0" r="657" b="0"/>
            <wp:docPr id="1" name="Рисунок 1" descr="D:\Видео\Новая папка\Чай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\Новая папка\Чайковски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52" cy="62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6F" w:rsidRDefault="005C4F6F" w:rsidP="00D71C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Default="005C4F6F" w:rsidP="005C4F6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  <w:sectPr w:rsidR="005C4F6F" w:rsidSect="005C4F6F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5C4F6F" w:rsidRDefault="005C4F6F" w:rsidP="005C4F6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6165" cy="2268187"/>
            <wp:effectExtent l="19050" t="0" r="0" b="0"/>
            <wp:docPr id="2" name="Рисунок 2" descr="D:\Видео\Новая папка\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\Новая папка\Апрел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23" cy="226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P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«Апрель»</w:t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P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4F6F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5888" cy="2422566"/>
            <wp:effectExtent l="19050" t="0" r="3562" b="0"/>
            <wp:docPr id="13" name="Рисунок 4" descr="D:\Видео\Новая папка\Вальс цвето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део\Новая папка\Вальс цветоо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66" cy="243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P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«Вальс Цветов»</w:t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4F6F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1801" cy="2232561"/>
            <wp:effectExtent l="19050" t="0" r="0" b="0"/>
            <wp:docPr id="14" name="Рисунок 3" descr="D:\Видео\Новая папка\Песня жаво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део\Новая папка\Песня жаворон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33" t="10440" r="7324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33" cy="223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P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«Песня жаворонка»</w:t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728C" w:rsidRP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5069" cy="2327564"/>
            <wp:effectExtent l="19050" t="0" r="7731" b="0"/>
            <wp:docPr id="5" name="Рисунок 5" descr="D:\Видео\Новая папка\Марш дереянных солдат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део\Новая папка\Марш дереянных солдатико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23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47" cy="23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728C" w:rsidSect="00F5728C">
          <w:type w:val="continuous"/>
          <w:pgSz w:w="11906" w:h="16838"/>
          <w:pgMar w:top="1135" w:right="850" w:bottom="709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«Марш деревянных солдатиков»</w:t>
      </w: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94117" cy="3325091"/>
            <wp:effectExtent l="19050" t="0" r="1433" b="0"/>
            <wp:docPr id="10" name="Рисунок 10" descr="D:\Видео\Новая папка\Новая 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део\Новая папка\Новая кукл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56" cy="333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«Новая кукла»</w:t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1335" cy="3034608"/>
            <wp:effectExtent l="19050" t="0" r="0" b="0"/>
            <wp:docPr id="6" name="Рисунок 6" descr="D:\Видео\Новая папка\Роя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део\Новая папка\Рояль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-163" b="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57" cy="303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«Старинная французская песенка»</w:t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8535" cy="2862001"/>
            <wp:effectExtent l="19050" t="0" r="0" b="0"/>
            <wp:docPr id="7" name="Рисунок 7" descr="D:\Видео\Новая папка\Камар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део\Новая папка\Камаринска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353" r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65" cy="286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«Камаринская»</w:t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9240" cy="3913473"/>
            <wp:effectExtent l="19050" t="0" r="6810" b="0"/>
            <wp:docPr id="8" name="Рисунок 8" descr="D:\Видео\Новая папка\Неаполитанская 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део\Новая папка\Неаполитанская песн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72" cy="392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«Неаполитанская песня»</w:t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728C" w:rsidSect="00F5728C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5458" cy="2933206"/>
            <wp:effectExtent l="19050" t="0" r="0" b="0"/>
            <wp:docPr id="9" name="Рисунок 9" descr="D:\Видео\Новая папка\Нянина 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део\Новая папка\Нянина сказ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52" cy="293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«Нянины сказки»</w:t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728C" w:rsidSect="00F5728C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728C" w:rsidSect="005C4F6F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5C4F6F" w:rsidRDefault="005C4F6F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1198" cy="2339439"/>
            <wp:effectExtent l="19050" t="0" r="4652" b="0"/>
            <wp:docPr id="11" name="Рисунок 11" descr="D:\Видео\Новая папка\Игра в лош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део\Новая папка\Игра в лошадк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375" r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93" cy="233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8C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5728C" w:rsidRPr="00D71C74" w:rsidRDefault="00F5728C" w:rsidP="005C4F6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 в лошадки»</w:t>
      </w:r>
    </w:p>
    <w:sectPr w:rsidR="00F5728C" w:rsidRPr="00D71C74" w:rsidSect="005C4F6F">
      <w:type w:val="continuous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D71C74"/>
    <w:rsid w:val="00347B52"/>
    <w:rsid w:val="00484136"/>
    <w:rsid w:val="005C4F6F"/>
    <w:rsid w:val="00D71C74"/>
    <w:rsid w:val="00F57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DE52C-7A8E-4B34-9765-CFBECCAAC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2013-11-04T08:40:00Z</dcterms:created>
  <dcterms:modified xsi:type="dcterms:W3CDTF">2013-11-04T17:17:00Z</dcterms:modified>
</cp:coreProperties>
</file>