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5C" w:rsidRDefault="002C7C5C" w:rsidP="002C7C5C">
      <w:pPr>
        <w:spacing w:after="0"/>
        <w:ind w:firstLine="851"/>
        <w:jc w:val="both"/>
        <w:rPr>
          <w:rFonts w:ascii="Times New Roman" w:hAnsi="Times New Roman" w:cs="Times New Roman"/>
          <w:sz w:val="24"/>
        </w:rPr>
      </w:pPr>
      <w:r w:rsidRPr="002C7C5C">
        <w:rPr>
          <w:rFonts w:ascii="Times New Roman" w:hAnsi="Times New Roman" w:cs="Times New Roman"/>
          <w:sz w:val="24"/>
        </w:rPr>
        <w:t xml:space="preserve">Одной из самых известных концепций музыкального воспитания детей, распространенных более чем в 40 странах мира, является концепция Карла </w:t>
      </w:r>
      <w:proofErr w:type="spellStart"/>
      <w:r w:rsidRPr="002C7C5C">
        <w:rPr>
          <w:rFonts w:ascii="Times New Roman" w:hAnsi="Times New Roman" w:cs="Times New Roman"/>
          <w:sz w:val="24"/>
        </w:rPr>
        <w:t>Орфа</w:t>
      </w:r>
      <w:proofErr w:type="spellEnd"/>
      <w:r w:rsidRPr="002C7C5C">
        <w:rPr>
          <w:rFonts w:ascii="Times New Roman" w:hAnsi="Times New Roman" w:cs="Times New Roman"/>
          <w:sz w:val="24"/>
        </w:rPr>
        <w:t xml:space="preserve"> - “Шульверк. Музыка для детей”. Главный принцип </w:t>
      </w:r>
      <w:proofErr w:type="spellStart"/>
      <w:r w:rsidRPr="002C7C5C">
        <w:rPr>
          <w:rFonts w:ascii="Times New Roman" w:hAnsi="Times New Roman" w:cs="Times New Roman"/>
          <w:sz w:val="24"/>
        </w:rPr>
        <w:t>орф</w:t>
      </w:r>
      <w:proofErr w:type="spellEnd"/>
      <w:r w:rsidRPr="002C7C5C">
        <w:rPr>
          <w:rFonts w:ascii="Times New Roman" w:hAnsi="Times New Roman" w:cs="Times New Roman"/>
          <w:sz w:val="24"/>
        </w:rPr>
        <w:t>-педагогики — “учимся, делая и творя” — позволяет детям, исполняя и создавая музыку вместе, познать ее в реальном, живом действии,</w:t>
      </w:r>
      <w:r>
        <w:rPr>
          <w:rFonts w:ascii="Times New Roman" w:hAnsi="Times New Roman" w:cs="Times New Roman"/>
          <w:sz w:val="24"/>
        </w:rPr>
        <w:t xml:space="preserve"> в процессе музицирования. Поэтому она заинтересовала и меня.</w:t>
      </w:r>
    </w:p>
    <w:p w:rsidR="002C7C5C" w:rsidRDefault="002C7C5C" w:rsidP="002C7C5C">
      <w:pPr>
        <w:spacing w:after="0"/>
        <w:ind w:firstLine="851"/>
        <w:jc w:val="both"/>
        <w:rPr>
          <w:rFonts w:ascii="Times New Roman" w:hAnsi="Times New Roman" w:cs="Times New Roman"/>
          <w:sz w:val="24"/>
        </w:rPr>
      </w:pPr>
      <w:r w:rsidRPr="002C7C5C">
        <w:rPr>
          <w:rFonts w:ascii="Times New Roman" w:hAnsi="Times New Roman" w:cs="Times New Roman"/>
          <w:sz w:val="24"/>
        </w:rPr>
        <w:t>Основным предназначением Шульверка является первичное приобщение всех детей независимо от их способностей к музыке, раскрепощение индивидуально-творческих сил, развитие природной музыкальности.</w:t>
      </w:r>
    </w:p>
    <w:p w:rsidR="002C7C5C" w:rsidRDefault="002C7C5C" w:rsidP="002C7C5C">
      <w:pPr>
        <w:spacing w:after="0"/>
        <w:ind w:firstLine="851"/>
        <w:jc w:val="both"/>
        <w:rPr>
          <w:rFonts w:ascii="Times New Roman" w:hAnsi="Times New Roman" w:cs="Times New Roman"/>
          <w:sz w:val="24"/>
        </w:rPr>
      </w:pPr>
      <w:proofErr w:type="spellStart"/>
      <w:r w:rsidRPr="002C7C5C">
        <w:rPr>
          <w:rFonts w:ascii="Times New Roman" w:hAnsi="Times New Roman" w:cs="Times New Roman"/>
          <w:sz w:val="24"/>
        </w:rPr>
        <w:t>Орф</w:t>
      </w:r>
      <w:proofErr w:type="spellEnd"/>
      <w:r w:rsidRPr="002C7C5C">
        <w:rPr>
          <w:rFonts w:ascii="Times New Roman" w:hAnsi="Times New Roman" w:cs="Times New Roman"/>
          <w:sz w:val="24"/>
        </w:rPr>
        <w:t xml:space="preserve">-подход – это практический способ воспитания и обучения через искусство и творчество, основанный на единстве и взаимосвязи музыки, движения и речи. Он </w:t>
      </w:r>
      <w:proofErr w:type="gramStart"/>
      <w:r w:rsidRPr="002C7C5C">
        <w:rPr>
          <w:rFonts w:ascii="Times New Roman" w:hAnsi="Times New Roman" w:cs="Times New Roman"/>
          <w:sz w:val="24"/>
        </w:rPr>
        <w:t>направлен</w:t>
      </w:r>
      <w:proofErr w:type="gramEnd"/>
      <w:r w:rsidRPr="002C7C5C">
        <w:rPr>
          <w:rFonts w:ascii="Times New Roman" w:hAnsi="Times New Roman" w:cs="Times New Roman"/>
          <w:sz w:val="24"/>
        </w:rPr>
        <w:t xml:space="preserve"> прежде всего на развитие человека, поддержание его целостности, улучшению контакта с собой и миром. Воспроизводит этапы развития человеческой культуры в целом, начиная от самых древних, традиционных форм и кончая </w:t>
      </w:r>
      <w:proofErr w:type="gramStart"/>
      <w:r w:rsidRPr="002C7C5C">
        <w:rPr>
          <w:rFonts w:ascii="Times New Roman" w:hAnsi="Times New Roman" w:cs="Times New Roman"/>
          <w:sz w:val="24"/>
        </w:rPr>
        <w:t>современными</w:t>
      </w:r>
      <w:proofErr w:type="gramEnd"/>
      <w:r w:rsidRPr="002C7C5C">
        <w:rPr>
          <w:rFonts w:ascii="Times New Roman" w:hAnsi="Times New Roman" w:cs="Times New Roman"/>
          <w:sz w:val="24"/>
        </w:rPr>
        <w:t>, эстетическими</w:t>
      </w:r>
      <w:r>
        <w:rPr>
          <w:rFonts w:ascii="Times New Roman" w:hAnsi="Times New Roman" w:cs="Times New Roman"/>
          <w:sz w:val="24"/>
        </w:rPr>
        <w:t>.</w:t>
      </w:r>
    </w:p>
    <w:p w:rsidR="002C7C5C" w:rsidRPr="002C7C5C" w:rsidRDefault="002C7C5C" w:rsidP="002C7C5C">
      <w:pPr>
        <w:spacing w:after="0"/>
        <w:ind w:firstLine="851"/>
        <w:jc w:val="both"/>
        <w:rPr>
          <w:rFonts w:ascii="Times New Roman" w:hAnsi="Times New Roman" w:cs="Times New Roman"/>
          <w:sz w:val="24"/>
        </w:rPr>
      </w:pPr>
      <w:r w:rsidRPr="002C7C5C">
        <w:rPr>
          <w:rFonts w:ascii="Times New Roman" w:hAnsi="Times New Roman" w:cs="Times New Roman"/>
          <w:sz w:val="24"/>
        </w:rPr>
        <w:t>ГЛАВНЫЕ ВИДЫ ДЕЯТЕЛЬНОСТИ</w:t>
      </w:r>
    </w:p>
    <w:p w:rsidR="002C7C5C" w:rsidRPr="002C7C5C" w:rsidRDefault="002C7C5C" w:rsidP="002C7C5C">
      <w:pPr>
        <w:spacing w:after="0"/>
        <w:ind w:firstLine="851"/>
        <w:jc w:val="both"/>
        <w:rPr>
          <w:rFonts w:ascii="Times New Roman" w:hAnsi="Times New Roman" w:cs="Times New Roman"/>
          <w:sz w:val="24"/>
        </w:rPr>
      </w:pPr>
      <w:r w:rsidRPr="002C7C5C">
        <w:rPr>
          <w:rFonts w:ascii="Times New Roman" w:hAnsi="Times New Roman" w:cs="Times New Roman"/>
          <w:b/>
          <w:sz w:val="24"/>
        </w:rPr>
        <w:t>Движение и танец.</w:t>
      </w:r>
      <w:r w:rsidRPr="002C7C5C">
        <w:rPr>
          <w:rFonts w:ascii="Times New Roman" w:hAnsi="Times New Roman" w:cs="Times New Roman"/>
          <w:sz w:val="24"/>
        </w:rPr>
        <w:t xml:space="preserve"> Движение – это источник любой человеческой деятельности и инструмент мышления. Присутствует на каждом </w:t>
      </w:r>
      <w:proofErr w:type="spellStart"/>
      <w:r w:rsidRPr="002C7C5C">
        <w:rPr>
          <w:rFonts w:ascii="Times New Roman" w:hAnsi="Times New Roman" w:cs="Times New Roman"/>
          <w:sz w:val="24"/>
        </w:rPr>
        <w:t>Орф</w:t>
      </w:r>
      <w:proofErr w:type="spellEnd"/>
      <w:r w:rsidRPr="002C7C5C">
        <w:rPr>
          <w:rFonts w:ascii="Times New Roman" w:hAnsi="Times New Roman" w:cs="Times New Roman"/>
          <w:sz w:val="24"/>
        </w:rPr>
        <w:t>-занятии. Танец - это организованное движение в пространстве-времени. Танец используется двух типов – 1) традиционно-социальный 2) художественный.</w:t>
      </w:r>
    </w:p>
    <w:p w:rsidR="002C7C5C" w:rsidRPr="002C7C5C" w:rsidRDefault="002C7C5C" w:rsidP="002C7C5C">
      <w:pPr>
        <w:spacing w:after="0"/>
        <w:ind w:firstLine="851"/>
        <w:jc w:val="both"/>
        <w:rPr>
          <w:rFonts w:ascii="Times New Roman" w:hAnsi="Times New Roman" w:cs="Times New Roman"/>
          <w:sz w:val="24"/>
        </w:rPr>
      </w:pPr>
      <w:r w:rsidRPr="002C7C5C">
        <w:rPr>
          <w:rFonts w:ascii="Times New Roman" w:hAnsi="Times New Roman" w:cs="Times New Roman"/>
          <w:b/>
          <w:sz w:val="24"/>
        </w:rPr>
        <w:t>Ритм.</w:t>
      </w:r>
      <w:r w:rsidRPr="002C7C5C">
        <w:rPr>
          <w:rFonts w:ascii="Times New Roman" w:hAnsi="Times New Roman" w:cs="Times New Roman"/>
          <w:sz w:val="24"/>
        </w:rPr>
        <w:t xml:space="preserve"> Ритм лежит в основе движения и в основе музыки, с него начинается любая традиционная культура. Ритм организует жизнедеятельность и мышление.</w:t>
      </w:r>
    </w:p>
    <w:p w:rsidR="002C7C5C" w:rsidRPr="002C7C5C" w:rsidRDefault="002C7C5C" w:rsidP="002C7C5C">
      <w:pPr>
        <w:spacing w:after="0"/>
        <w:ind w:firstLine="851"/>
        <w:jc w:val="both"/>
        <w:rPr>
          <w:rFonts w:ascii="Times New Roman" w:hAnsi="Times New Roman" w:cs="Times New Roman"/>
          <w:sz w:val="24"/>
        </w:rPr>
      </w:pPr>
      <w:r w:rsidRPr="002C7C5C">
        <w:rPr>
          <w:rFonts w:ascii="Times New Roman" w:hAnsi="Times New Roman" w:cs="Times New Roman"/>
          <w:b/>
          <w:sz w:val="24"/>
        </w:rPr>
        <w:t>Пение.</w:t>
      </w:r>
      <w:r w:rsidRPr="002C7C5C">
        <w:rPr>
          <w:rFonts w:ascii="Times New Roman" w:hAnsi="Times New Roman" w:cs="Times New Roman"/>
          <w:sz w:val="24"/>
        </w:rPr>
        <w:t xml:space="preserve"> Каждый человек одарен голосом не только для говорения, но и для </w:t>
      </w:r>
      <w:proofErr w:type="spellStart"/>
      <w:r w:rsidRPr="002C7C5C">
        <w:rPr>
          <w:rFonts w:ascii="Times New Roman" w:hAnsi="Times New Roman" w:cs="Times New Roman"/>
          <w:sz w:val="24"/>
        </w:rPr>
        <w:t>вокализирования</w:t>
      </w:r>
      <w:proofErr w:type="spellEnd"/>
      <w:r w:rsidRPr="002C7C5C">
        <w:rPr>
          <w:rFonts w:ascii="Times New Roman" w:hAnsi="Times New Roman" w:cs="Times New Roman"/>
          <w:sz w:val="24"/>
        </w:rPr>
        <w:t>. Голос – самый богатый возможностями инструмент, который всегда при нас. В бытовой речи мы используем ничтожную долю того, что может наш голос.</w:t>
      </w:r>
    </w:p>
    <w:p w:rsidR="002C7C5C" w:rsidRPr="002C7C5C" w:rsidRDefault="002C7C5C" w:rsidP="002C7C5C">
      <w:pPr>
        <w:spacing w:after="0"/>
        <w:ind w:firstLine="851"/>
        <w:jc w:val="both"/>
        <w:rPr>
          <w:rFonts w:ascii="Times New Roman" w:hAnsi="Times New Roman" w:cs="Times New Roman"/>
          <w:sz w:val="24"/>
        </w:rPr>
      </w:pPr>
      <w:r w:rsidRPr="002C7C5C">
        <w:rPr>
          <w:rFonts w:ascii="Times New Roman" w:hAnsi="Times New Roman" w:cs="Times New Roman"/>
          <w:b/>
          <w:sz w:val="24"/>
        </w:rPr>
        <w:t>Речь.</w:t>
      </w:r>
      <w:r w:rsidRPr="002C7C5C">
        <w:rPr>
          <w:rFonts w:ascii="Times New Roman" w:hAnsi="Times New Roman" w:cs="Times New Roman"/>
          <w:sz w:val="24"/>
        </w:rPr>
        <w:t xml:space="preserve"> В быту смысл слова важнее, чем его звуки. Обычная речь – просто способ передачи закодированной информации. Однако в поэзии, традиционной культуре и культуре детей звуки слов, их ритм, не менее важны. Именно так их использует </w:t>
      </w:r>
      <w:proofErr w:type="spellStart"/>
      <w:r w:rsidRPr="002C7C5C">
        <w:rPr>
          <w:rFonts w:ascii="Times New Roman" w:hAnsi="Times New Roman" w:cs="Times New Roman"/>
          <w:sz w:val="24"/>
        </w:rPr>
        <w:t>Орф</w:t>
      </w:r>
      <w:proofErr w:type="spellEnd"/>
      <w:r w:rsidRPr="002C7C5C">
        <w:rPr>
          <w:rFonts w:ascii="Times New Roman" w:hAnsi="Times New Roman" w:cs="Times New Roman"/>
          <w:sz w:val="24"/>
        </w:rPr>
        <w:t xml:space="preserve">-подход. Он переводит наше внимание со смысла слов на музыкальность и красочность их звучания. Слова становятся вибрациями и ритмами, оказывающими воздействие на энергетику человеческого организма. На </w:t>
      </w:r>
      <w:proofErr w:type="spellStart"/>
      <w:r w:rsidRPr="002C7C5C">
        <w:rPr>
          <w:rFonts w:ascii="Times New Roman" w:hAnsi="Times New Roman" w:cs="Times New Roman"/>
          <w:sz w:val="24"/>
        </w:rPr>
        <w:t>Орф</w:t>
      </w:r>
      <w:proofErr w:type="spellEnd"/>
      <w:r w:rsidRPr="002C7C5C">
        <w:rPr>
          <w:rFonts w:ascii="Times New Roman" w:hAnsi="Times New Roman" w:cs="Times New Roman"/>
          <w:sz w:val="24"/>
        </w:rPr>
        <w:t>-уроке используются три варианта речевого текста: на родном языке, на языках других культур и на выдуманном языке</w:t>
      </w:r>
    </w:p>
    <w:p w:rsidR="00794EC9" w:rsidRPr="00442C22" w:rsidRDefault="00892613"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Хочу познакомить с текстовым материалом, используемым мною для развития чувства ритма у дошкольников. По методике К.Орфа в начале всех музыкальных упражнений, как ритмических, так и мелодических, стоят речевые упражнения, при помощи которых детьми без труда осваиваются чётный и нечётный размеры, полный такт и затакт.</w:t>
      </w:r>
    </w:p>
    <w:p w:rsidR="00892613" w:rsidRPr="00442C22" w:rsidRDefault="00892613" w:rsidP="002C7C5C">
      <w:pPr>
        <w:spacing w:after="0"/>
        <w:ind w:firstLine="851"/>
        <w:jc w:val="both"/>
        <w:rPr>
          <w:rFonts w:ascii="Times New Roman" w:hAnsi="Times New Roman" w:cs="Times New Roman"/>
          <w:sz w:val="24"/>
        </w:rPr>
      </w:pPr>
    </w:p>
    <w:p w:rsidR="00892613" w:rsidRPr="00442C22" w:rsidRDefault="00892613" w:rsidP="002C7C5C">
      <w:pPr>
        <w:spacing w:after="0"/>
        <w:ind w:firstLine="851"/>
        <w:jc w:val="both"/>
        <w:rPr>
          <w:rFonts w:ascii="Times New Roman" w:hAnsi="Times New Roman" w:cs="Times New Roman"/>
          <w:sz w:val="24"/>
        </w:rPr>
      </w:pPr>
      <w:r w:rsidRPr="00442C22">
        <w:rPr>
          <w:rFonts w:ascii="Times New Roman" w:hAnsi="Times New Roman" w:cs="Times New Roman"/>
          <w:b/>
          <w:sz w:val="24"/>
        </w:rPr>
        <w:t>«Пирожки»</w:t>
      </w:r>
      <w:r w:rsidRPr="00442C22">
        <w:rPr>
          <w:rFonts w:ascii="Times New Roman" w:hAnsi="Times New Roman" w:cs="Times New Roman"/>
          <w:sz w:val="24"/>
        </w:rPr>
        <w:t xml:space="preserve"> (немецкая игровая песенка, перевод </w:t>
      </w:r>
      <w:proofErr w:type="spellStart"/>
      <w:r w:rsidRPr="00442C22">
        <w:rPr>
          <w:rFonts w:ascii="Times New Roman" w:hAnsi="Times New Roman" w:cs="Times New Roman"/>
          <w:sz w:val="24"/>
        </w:rPr>
        <w:t>Г.Хохряковой</w:t>
      </w:r>
      <w:proofErr w:type="spellEnd"/>
      <w:r w:rsidRPr="00442C22">
        <w:rPr>
          <w:rFonts w:ascii="Times New Roman" w:hAnsi="Times New Roman" w:cs="Times New Roman"/>
          <w:sz w:val="24"/>
        </w:rPr>
        <w:t xml:space="preserve">) </w:t>
      </w:r>
    </w:p>
    <w:p w:rsidR="00892613" w:rsidRPr="00442C22" w:rsidRDefault="00892613"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Будем стряпать пирожки</w:t>
      </w:r>
    </w:p>
    <w:p w:rsidR="00892613" w:rsidRPr="00442C22" w:rsidRDefault="00892613"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Из воды и из муки.</w:t>
      </w:r>
    </w:p>
    <w:p w:rsidR="00892613" w:rsidRPr="00442C22" w:rsidRDefault="00892613"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Яйца, масло, сахар, дрожжи</w:t>
      </w:r>
    </w:p>
    <w:p w:rsidR="00892613" w:rsidRPr="00442C22" w:rsidRDefault="00892613"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В тесто мы добавим тоже.</w:t>
      </w:r>
    </w:p>
    <w:p w:rsidR="00892613" w:rsidRPr="00442C22" w:rsidRDefault="00892613"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Эй, детвора, кушать пора!</w:t>
      </w:r>
    </w:p>
    <w:p w:rsidR="00892613" w:rsidRPr="00442C22" w:rsidRDefault="00892613"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Ешь, дружок, очень вкусный пирожок!</w:t>
      </w:r>
    </w:p>
    <w:p w:rsidR="00892613" w:rsidRDefault="00892613" w:rsidP="002C7C5C">
      <w:pPr>
        <w:spacing w:after="0"/>
        <w:ind w:firstLine="851"/>
        <w:jc w:val="both"/>
        <w:rPr>
          <w:rFonts w:ascii="Times New Roman" w:hAnsi="Times New Roman" w:cs="Times New Roman"/>
          <w:sz w:val="24"/>
        </w:rPr>
      </w:pPr>
    </w:p>
    <w:p w:rsidR="002C7C5C" w:rsidRPr="00442C22" w:rsidRDefault="002C7C5C" w:rsidP="002C7C5C">
      <w:pPr>
        <w:spacing w:after="0"/>
        <w:ind w:firstLine="851"/>
        <w:jc w:val="both"/>
        <w:rPr>
          <w:rFonts w:ascii="Times New Roman" w:hAnsi="Times New Roman" w:cs="Times New Roman"/>
          <w:sz w:val="24"/>
        </w:rPr>
      </w:pPr>
    </w:p>
    <w:p w:rsidR="00892613" w:rsidRPr="00442C22" w:rsidRDefault="00892613" w:rsidP="002C7C5C">
      <w:pPr>
        <w:spacing w:after="0"/>
        <w:ind w:firstLine="851"/>
        <w:jc w:val="both"/>
        <w:rPr>
          <w:rFonts w:ascii="Times New Roman" w:hAnsi="Times New Roman" w:cs="Times New Roman"/>
          <w:sz w:val="24"/>
        </w:rPr>
      </w:pPr>
      <w:r w:rsidRPr="00442C22">
        <w:rPr>
          <w:rFonts w:ascii="Times New Roman" w:hAnsi="Times New Roman" w:cs="Times New Roman"/>
          <w:b/>
          <w:sz w:val="24"/>
        </w:rPr>
        <w:lastRenderedPageBreak/>
        <w:t>«Портные»</w:t>
      </w:r>
      <w:r w:rsidRPr="00442C22">
        <w:rPr>
          <w:rFonts w:ascii="Times New Roman" w:hAnsi="Times New Roman" w:cs="Times New Roman"/>
          <w:sz w:val="24"/>
        </w:rPr>
        <w:t xml:space="preserve"> (К.Чуковский)</w:t>
      </w:r>
    </w:p>
    <w:p w:rsidR="00892613" w:rsidRPr="00442C22" w:rsidRDefault="00892613"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 xml:space="preserve">Наши </w:t>
      </w:r>
      <w:proofErr w:type="gramStart"/>
      <w:r w:rsidRPr="00442C22">
        <w:rPr>
          <w:rFonts w:ascii="Times New Roman" w:hAnsi="Times New Roman" w:cs="Times New Roman"/>
          <w:sz w:val="24"/>
        </w:rPr>
        <w:t>портные</w:t>
      </w:r>
      <w:proofErr w:type="gramEnd"/>
      <w:r w:rsidRPr="00442C22">
        <w:rPr>
          <w:rFonts w:ascii="Times New Roman" w:hAnsi="Times New Roman" w:cs="Times New Roman"/>
          <w:sz w:val="24"/>
        </w:rPr>
        <w:t xml:space="preserve"> – храбрые </w:t>
      </w:r>
      <w:proofErr w:type="gramStart"/>
      <w:r w:rsidRPr="00442C22">
        <w:rPr>
          <w:rFonts w:ascii="Times New Roman" w:hAnsi="Times New Roman" w:cs="Times New Roman"/>
          <w:sz w:val="24"/>
        </w:rPr>
        <w:t>какие</w:t>
      </w:r>
      <w:proofErr w:type="gramEnd"/>
      <w:r w:rsidRPr="00442C22">
        <w:rPr>
          <w:rFonts w:ascii="Times New Roman" w:hAnsi="Times New Roman" w:cs="Times New Roman"/>
          <w:sz w:val="24"/>
        </w:rPr>
        <w:t>:</w:t>
      </w:r>
    </w:p>
    <w:p w:rsidR="00892613" w:rsidRPr="00442C22" w:rsidRDefault="00892613"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«Не боимся мы зверей,</w:t>
      </w:r>
    </w:p>
    <w:p w:rsidR="00892613" w:rsidRPr="00442C22" w:rsidRDefault="00892613"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Ни волков, ни медведей!»</w:t>
      </w:r>
    </w:p>
    <w:p w:rsidR="00892613" w:rsidRPr="00442C22" w:rsidRDefault="00E724BE"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А как вышли за калитку</w:t>
      </w:r>
    </w:p>
    <w:p w:rsidR="00E724BE" w:rsidRPr="00442C22" w:rsidRDefault="00E724BE"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 xml:space="preserve">И увидели улитку – </w:t>
      </w:r>
    </w:p>
    <w:p w:rsidR="00E724BE" w:rsidRPr="00442C22" w:rsidRDefault="00E724BE"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Испугалися, разбежалися!</w:t>
      </w:r>
    </w:p>
    <w:p w:rsidR="00E724BE" w:rsidRPr="00442C22" w:rsidRDefault="00E724BE"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Вот они какие – храбрые портные!</w:t>
      </w:r>
    </w:p>
    <w:p w:rsidR="00E724BE" w:rsidRPr="00442C22" w:rsidRDefault="00E724BE" w:rsidP="002C7C5C">
      <w:pPr>
        <w:spacing w:after="0"/>
        <w:ind w:firstLine="851"/>
        <w:jc w:val="both"/>
        <w:rPr>
          <w:rFonts w:ascii="Times New Roman" w:hAnsi="Times New Roman" w:cs="Times New Roman"/>
          <w:b/>
          <w:sz w:val="24"/>
        </w:rPr>
      </w:pPr>
    </w:p>
    <w:p w:rsidR="00E724BE" w:rsidRPr="00442C22" w:rsidRDefault="00E724BE" w:rsidP="002C7C5C">
      <w:pPr>
        <w:spacing w:after="0"/>
        <w:ind w:firstLine="851"/>
        <w:jc w:val="both"/>
        <w:rPr>
          <w:rFonts w:ascii="Times New Roman" w:hAnsi="Times New Roman" w:cs="Times New Roman"/>
          <w:sz w:val="24"/>
        </w:rPr>
      </w:pPr>
      <w:r w:rsidRPr="00442C22">
        <w:rPr>
          <w:rFonts w:ascii="Times New Roman" w:hAnsi="Times New Roman" w:cs="Times New Roman"/>
          <w:b/>
          <w:sz w:val="24"/>
        </w:rPr>
        <w:t>«Мужик упал в колодец»</w:t>
      </w:r>
      <w:r w:rsidRPr="00442C22">
        <w:rPr>
          <w:rFonts w:ascii="Times New Roman" w:hAnsi="Times New Roman" w:cs="Times New Roman"/>
          <w:sz w:val="24"/>
        </w:rPr>
        <w:t xml:space="preserve"> (немецкая потешка, перевод </w:t>
      </w:r>
      <w:proofErr w:type="spellStart"/>
      <w:r w:rsidRPr="00442C22">
        <w:rPr>
          <w:rFonts w:ascii="Times New Roman" w:hAnsi="Times New Roman" w:cs="Times New Roman"/>
          <w:sz w:val="24"/>
        </w:rPr>
        <w:t>В.Жилина</w:t>
      </w:r>
      <w:proofErr w:type="spellEnd"/>
      <w:r w:rsidRPr="00442C22">
        <w:rPr>
          <w:rFonts w:ascii="Times New Roman" w:hAnsi="Times New Roman" w:cs="Times New Roman"/>
          <w:sz w:val="24"/>
        </w:rPr>
        <w:t>)</w:t>
      </w:r>
    </w:p>
    <w:p w:rsidR="00E724BE" w:rsidRPr="00442C22" w:rsidRDefault="00E724BE"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Раз мужик упал в колодец,</w:t>
      </w:r>
    </w:p>
    <w:p w:rsidR="00E724BE" w:rsidRPr="00442C22" w:rsidRDefault="00E724BE"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Булькнула водичка.</w:t>
      </w:r>
    </w:p>
    <w:p w:rsidR="00E724BE" w:rsidRPr="00442C22" w:rsidRDefault="00E724BE"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Ведь не речка и не пруд,</w:t>
      </w:r>
    </w:p>
    <w:p w:rsidR="00E724BE" w:rsidRPr="00442C22" w:rsidRDefault="00E724BE"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Но подвела привычка.</w:t>
      </w:r>
    </w:p>
    <w:p w:rsidR="00E724BE" w:rsidRPr="00442C22" w:rsidRDefault="00E724BE" w:rsidP="002C7C5C">
      <w:pPr>
        <w:spacing w:after="0"/>
        <w:ind w:firstLine="851"/>
        <w:jc w:val="both"/>
        <w:rPr>
          <w:rFonts w:ascii="Times New Roman" w:hAnsi="Times New Roman" w:cs="Times New Roman"/>
          <w:sz w:val="24"/>
        </w:rPr>
      </w:pPr>
      <w:proofErr w:type="spellStart"/>
      <w:r w:rsidRPr="00442C22">
        <w:rPr>
          <w:rFonts w:ascii="Times New Roman" w:hAnsi="Times New Roman" w:cs="Times New Roman"/>
          <w:sz w:val="24"/>
        </w:rPr>
        <w:t>Эч-эч</w:t>
      </w:r>
      <w:proofErr w:type="spellEnd"/>
      <w:r w:rsidRPr="00442C22">
        <w:rPr>
          <w:rFonts w:ascii="Times New Roman" w:hAnsi="Times New Roman" w:cs="Times New Roman"/>
          <w:sz w:val="24"/>
        </w:rPr>
        <w:t xml:space="preserve">, </w:t>
      </w:r>
      <w:proofErr w:type="spellStart"/>
      <w:r w:rsidRPr="00442C22">
        <w:rPr>
          <w:rFonts w:ascii="Times New Roman" w:hAnsi="Times New Roman" w:cs="Times New Roman"/>
          <w:sz w:val="24"/>
        </w:rPr>
        <w:t>хис-хис-хис</w:t>
      </w:r>
      <w:proofErr w:type="spellEnd"/>
      <w:r w:rsidRPr="00442C22">
        <w:rPr>
          <w:rFonts w:ascii="Times New Roman" w:hAnsi="Times New Roman" w:cs="Times New Roman"/>
          <w:sz w:val="24"/>
        </w:rPr>
        <w:t>!</w:t>
      </w:r>
    </w:p>
    <w:p w:rsidR="00E724BE" w:rsidRPr="00442C22" w:rsidRDefault="00E724BE"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Но подвела привычка!</w:t>
      </w:r>
    </w:p>
    <w:p w:rsidR="00E724BE" w:rsidRPr="00442C22" w:rsidRDefault="00E724BE" w:rsidP="002C7C5C">
      <w:pPr>
        <w:spacing w:after="0"/>
        <w:ind w:firstLine="851"/>
        <w:jc w:val="both"/>
        <w:rPr>
          <w:rFonts w:ascii="Times New Roman" w:hAnsi="Times New Roman" w:cs="Times New Roman"/>
          <w:sz w:val="24"/>
        </w:rPr>
      </w:pPr>
    </w:p>
    <w:p w:rsidR="00E724BE" w:rsidRPr="00442C22" w:rsidRDefault="00E724BE" w:rsidP="002C7C5C">
      <w:pPr>
        <w:spacing w:after="0"/>
        <w:ind w:firstLine="851"/>
        <w:jc w:val="both"/>
        <w:rPr>
          <w:rFonts w:ascii="Times New Roman" w:hAnsi="Times New Roman" w:cs="Times New Roman"/>
          <w:sz w:val="24"/>
        </w:rPr>
      </w:pPr>
      <w:r w:rsidRPr="00442C22">
        <w:rPr>
          <w:rFonts w:ascii="Times New Roman" w:hAnsi="Times New Roman" w:cs="Times New Roman"/>
          <w:b/>
          <w:sz w:val="24"/>
        </w:rPr>
        <w:t>«Девочка-</w:t>
      </w:r>
      <w:proofErr w:type="spellStart"/>
      <w:r w:rsidRPr="00442C22">
        <w:rPr>
          <w:rFonts w:ascii="Times New Roman" w:hAnsi="Times New Roman" w:cs="Times New Roman"/>
          <w:b/>
          <w:sz w:val="24"/>
        </w:rPr>
        <w:t>рёвушка</w:t>
      </w:r>
      <w:proofErr w:type="spellEnd"/>
      <w:r w:rsidRPr="00442C22">
        <w:rPr>
          <w:rFonts w:ascii="Times New Roman" w:hAnsi="Times New Roman" w:cs="Times New Roman"/>
          <w:b/>
          <w:sz w:val="24"/>
        </w:rPr>
        <w:t>»</w:t>
      </w:r>
      <w:r w:rsidRPr="00442C22">
        <w:rPr>
          <w:rFonts w:ascii="Times New Roman" w:hAnsi="Times New Roman" w:cs="Times New Roman"/>
          <w:sz w:val="24"/>
        </w:rPr>
        <w:t xml:space="preserve"> (немецкий детский стишок, перевод </w:t>
      </w:r>
      <w:proofErr w:type="spellStart"/>
      <w:r w:rsidRPr="00442C22">
        <w:rPr>
          <w:rFonts w:ascii="Times New Roman" w:hAnsi="Times New Roman" w:cs="Times New Roman"/>
          <w:sz w:val="24"/>
        </w:rPr>
        <w:t>Г.Хохряковой</w:t>
      </w:r>
      <w:proofErr w:type="spellEnd"/>
      <w:r w:rsidRPr="00442C22">
        <w:rPr>
          <w:rFonts w:ascii="Times New Roman" w:hAnsi="Times New Roman" w:cs="Times New Roman"/>
          <w:sz w:val="24"/>
        </w:rPr>
        <w:t>)</w:t>
      </w:r>
    </w:p>
    <w:p w:rsidR="00E724BE" w:rsidRPr="00442C22" w:rsidRDefault="00E724BE"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Девочка-</w:t>
      </w:r>
      <w:proofErr w:type="spellStart"/>
      <w:r w:rsidRPr="00442C22">
        <w:rPr>
          <w:rFonts w:ascii="Times New Roman" w:hAnsi="Times New Roman" w:cs="Times New Roman"/>
          <w:sz w:val="24"/>
        </w:rPr>
        <w:t>рёвушка</w:t>
      </w:r>
      <w:proofErr w:type="spellEnd"/>
      <w:r w:rsidRPr="00442C22">
        <w:rPr>
          <w:rFonts w:ascii="Times New Roman" w:hAnsi="Times New Roman" w:cs="Times New Roman"/>
          <w:sz w:val="24"/>
        </w:rPr>
        <w:t>,</w:t>
      </w:r>
    </w:p>
    <w:p w:rsidR="00E724BE" w:rsidRPr="00442C22" w:rsidRDefault="00E724BE"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Рёва-коровушка,</w:t>
      </w:r>
    </w:p>
    <w:p w:rsidR="00E724BE" w:rsidRPr="00442C22" w:rsidRDefault="00E724BE"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Плакса-</w:t>
      </w:r>
      <w:proofErr w:type="spellStart"/>
      <w:r w:rsidRPr="00442C22">
        <w:rPr>
          <w:rFonts w:ascii="Times New Roman" w:hAnsi="Times New Roman" w:cs="Times New Roman"/>
          <w:sz w:val="24"/>
        </w:rPr>
        <w:t>ревелочка</w:t>
      </w:r>
      <w:proofErr w:type="spellEnd"/>
      <w:r w:rsidRPr="00442C22">
        <w:rPr>
          <w:rFonts w:ascii="Times New Roman" w:hAnsi="Times New Roman" w:cs="Times New Roman"/>
          <w:sz w:val="24"/>
        </w:rPr>
        <w:t>,</w:t>
      </w:r>
    </w:p>
    <w:p w:rsidR="00E724BE" w:rsidRPr="00442C22" w:rsidRDefault="00E724BE"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 xml:space="preserve">Носом </w:t>
      </w:r>
      <w:proofErr w:type="spellStart"/>
      <w:r w:rsidRPr="00442C22">
        <w:rPr>
          <w:rFonts w:ascii="Times New Roman" w:hAnsi="Times New Roman" w:cs="Times New Roman"/>
          <w:sz w:val="24"/>
        </w:rPr>
        <w:t>сопелочка</w:t>
      </w:r>
      <w:proofErr w:type="spellEnd"/>
      <w:r w:rsidRPr="00442C22">
        <w:rPr>
          <w:rFonts w:ascii="Times New Roman" w:hAnsi="Times New Roman" w:cs="Times New Roman"/>
          <w:sz w:val="24"/>
        </w:rPr>
        <w:t>.</w:t>
      </w:r>
    </w:p>
    <w:p w:rsidR="00E724BE" w:rsidRPr="00442C22" w:rsidRDefault="00E724BE"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 xml:space="preserve">Вон серый волк идёт, </w:t>
      </w:r>
    </w:p>
    <w:p w:rsidR="00E724BE" w:rsidRPr="00442C22" w:rsidRDefault="00E724BE"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В лапах мешок несёт,</w:t>
      </w:r>
    </w:p>
    <w:p w:rsidR="00E724BE" w:rsidRPr="00442C22" w:rsidRDefault="00E724BE"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Он заберёт тебя,</w:t>
      </w:r>
    </w:p>
    <w:p w:rsidR="00E724BE" w:rsidRPr="00442C22" w:rsidRDefault="00E724BE"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В лес унесёт тебя.</w:t>
      </w:r>
    </w:p>
    <w:p w:rsidR="00E724BE" w:rsidRPr="00442C22" w:rsidRDefault="00E724BE" w:rsidP="002C7C5C">
      <w:pPr>
        <w:spacing w:after="0"/>
        <w:ind w:firstLine="851"/>
        <w:jc w:val="both"/>
        <w:rPr>
          <w:rFonts w:ascii="Times New Roman" w:hAnsi="Times New Roman" w:cs="Times New Roman"/>
          <w:sz w:val="24"/>
        </w:rPr>
      </w:pPr>
    </w:p>
    <w:p w:rsidR="00E724BE" w:rsidRPr="00442C22" w:rsidRDefault="00E724BE" w:rsidP="002C7C5C">
      <w:pPr>
        <w:spacing w:after="0"/>
        <w:ind w:firstLine="851"/>
        <w:jc w:val="both"/>
        <w:rPr>
          <w:rFonts w:ascii="Times New Roman" w:hAnsi="Times New Roman" w:cs="Times New Roman"/>
          <w:sz w:val="24"/>
        </w:rPr>
      </w:pPr>
      <w:r w:rsidRPr="00442C22">
        <w:rPr>
          <w:rFonts w:ascii="Times New Roman" w:hAnsi="Times New Roman" w:cs="Times New Roman"/>
          <w:b/>
          <w:sz w:val="24"/>
        </w:rPr>
        <w:t>«Три тучки»</w:t>
      </w:r>
      <w:r w:rsidRPr="00442C22">
        <w:rPr>
          <w:rFonts w:ascii="Times New Roman" w:hAnsi="Times New Roman" w:cs="Times New Roman"/>
          <w:sz w:val="24"/>
        </w:rPr>
        <w:t xml:space="preserve"> (немецкий детский стишок, перевод </w:t>
      </w:r>
      <w:proofErr w:type="spellStart"/>
      <w:r w:rsidRPr="00442C22">
        <w:rPr>
          <w:rFonts w:ascii="Times New Roman" w:hAnsi="Times New Roman" w:cs="Times New Roman"/>
          <w:sz w:val="24"/>
        </w:rPr>
        <w:t>Г.Хохряковой</w:t>
      </w:r>
      <w:proofErr w:type="spellEnd"/>
      <w:r w:rsidRPr="00442C22">
        <w:rPr>
          <w:rFonts w:ascii="Times New Roman" w:hAnsi="Times New Roman" w:cs="Times New Roman"/>
          <w:sz w:val="24"/>
        </w:rPr>
        <w:t>)</w:t>
      </w:r>
    </w:p>
    <w:p w:rsidR="00E724BE" w:rsidRPr="00442C22" w:rsidRDefault="00E724BE"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Три тучки по синему небу ходили,</w:t>
      </w:r>
    </w:p>
    <w:p w:rsidR="00E724BE" w:rsidRPr="00442C22" w:rsidRDefault="00E724BE"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На башне старинной часы зазвонили:</w:t>
      </w:r>
    </w:p>
    <w:p w:rsidR="00E724BE" w:rsidRPr="00442C22" w:rsidRDefault="00E724BE"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Бим-</w:t>
      </w:r>
      <w:proofErr w:type="spellStart"/>
      <w:r w:rsidRPr="00442C22">
        <w:rPr>
          <w:rFonts w:ascii="Times New Roman" w:hAnsi="Times New Roman" w:cs="Times New Roman"/>
          <w:sz w:val="24"/>
        </w:rPr>
        <w:t>бим</w:t>
      </w:r>
      <w:proofErr w:type="spellEnd"/>
      <w:r w:rsidRPr="00442C22">
        <w:rPr>
          <w:rFonts w:ascii="Times New Roman" w:hAnsi="Times New Roman" w:cs="Times New Roman"/>
          <w:sz w:val="24"/>
        </w:rPr>
        <w:t>-</w:t>
      </w:r>
      <w:proofErr w:type="spellStart"/>
      <w:r w:rsidRPr="00442C22">
        <w:rPr>
          <w:rFonts w:ascii="Times New Roman" w:hAnsi="Times New Roman" w:cs="Times New Roman"/>
          <w:sz w:val="24"/>
        </w:rPr>
        <w:t>бим-бим-бам</w:t>
      </w:r>
      <w:proofErr w:type="spellEnd"/>
      <w:r w:rsidRPr="00442C22">
        <w:rPr>
          <w:rFonts w:ascii="Times New Roman" w:hAnsi="Times New Roman" w:cs="Times New Roman"/>
          <w:sz w:val="24"/>
        </w:rPr>
        <w:t>!</w:t>
      </w:r>
    </w:p>
    <w:p w:rsidR="00E724BE" w:rsidRPr="00442C22" w:rsidRDefault="00E724BE"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Бим-</w:t>
      </w:r>
      <w:proofErr w:type="spellStart"/>
      <w:r w:rsidRPr="00442C22">
        <w:rPr>
          <w:rFonts w:ascii="Times New Roman" w:hAnsi="Times New Roman" w:cs="Times New Roman"/>
          <w:sz w:val="24"/>
        </w:rPr>
        <w:t>бим</w:t>
      </w:r>
      <w:proofErr w:type="spellEnd"/>
      <w:r w:rsidRPr="00442C22">
        <w:rPr>
          <w:rFonts w:ascii="Times New Roman" w:hAnsi="Times New Roman" w:cs="Times New Roman"/>
          <w:sz w:val="24"/>
        </w:rPr>
        <w:t>-</w:t>
      </w:r>
      <w:proofErr w:type="spellStart"/>
      <w:r w:rsidRPr="00442C22">
        <w:rPr>
          <w:rFonts w:ascii="Times New Roman" w:hAnsi="Times New Roman" w:cs="Times New Roman"/>
          <w:sz w:val="24"/>
        </w:rPr>
        <w:t>бам</w:t>
      </w:r>
      <w:proofErr w:type="spellEnd"/>
      <w:r w:rsidRPr="00442C22">
        <w:rPr>
          <w:rFonts w:ascii="Times New Roman" w:hAnsi="Times New Roman" w:cs="Times New Roman"/>
          <w:sz w:val="24"/>
        </w:rPr>
        <w:t xml:space="preserve">, </w:t>
      </w:r>
      <w:proofErr w:type="spellStart"/>
      <w:r w:rsidRPr="00442C22">
        <w:rPr>
          <w:rFonts w:ascii="Times New Roman" w:hAnsi="Times New Roman" w:cs="Times New Roman"/>
          <w:sz w:val="24"/>
        </w:rPr>
        <w:t>бим-бам</w:t>
      </w:r>
      <w:proofErr w:type="spellEnd"/>
      <w:r w:rsidRPr="00442C22">
        <w:rPr>
          <w:rFonts w:ascii="Times New Roman" w:hAnsi="Times New Roman" w:cs="Times New Roman"/>
          <w:sz w:val="24"/>
        </w:rPr>
        <w:t>!</w:t>
      </w:r>
    </w:p>
    <w:p w:rsidR="00752BF6" w:rsidRPr="00442C22" w:rsidRDefault="00752BF6" w:rsidP="002C7C5C">
      <w:pPr>
        <w:spacing w:after="0"/>
        <w:ind w:firstLine="851"/>
        <w:jc w:val="both"/>
        <w:rPr>
          <w:rFonts w:ascii="Times New Roman" w:hAnsi="Times New Roman" w:cs="Times New Roman"/>
          <w:sz w:val="24"/>
        </w:rPr>
      </w:pPr>
    </w:p>
    <w:p w:rsidR="00E724BE" w:rsidRPr="00442C22" w:rsidRDefault="00E724BE"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Для развития чувства ритма я часто использую и мультимедийные презентации.</w:t>
      </w:r>
    </w:p>
    <w:p w:rsidR="00752BF6" w:rsidRPr="00442C22" w:rsidRDefault="00752BF6" w:rsidP="002C7C5C">
      <w:pPr>
        <w:spacing w:after="0"/>
        <w:ind w:firstLine="851"/>
        <w:jc w:val="both"/>
        <w:rPr>
          <w:rFonts w:ascii="Times New Roman" w:hAnsi="Times New Roman" w:cs="Times New Roman"/>
          <w:sz w:val="24"/>
        </w:rPr>
      </w:pPr>
    </w:p>
    <w:p w:rsidR="00E724BE" w:rsidRPr="00442C22" w:rsidRDefault="00E724BE" w:rsidP="002C7C5C">
      <w:pPr>
        <w:spacing w:after="0"/>
        <w:ind w:firstLine="851"/>
        <w:jc w:val="both"/>
        <w:rPr>
          <w:rFonts w:ascii="Times New Roman" w:hAnsi="Times New Roman" w:cs="Times New Roman"/>
          <w:b/>
          <w:sz w:val="24"/>
        </w:rPr>
      </w:pPr>
      <w:r w:rsidRPr="00442C22">
        <w:rPr>
          <w:rFonts w:ascii="Times New Roman" w:hAnsi="Times New Roman" w:cs="Times New Roman"/>
          <w:b/>
          <w:sz w:val="24"/>
        </w:rPr>
        <w:t>«Весёлые подружки»</w:t>
      </w:r>
    </w:p>
    <w:p w:rsidR="00906FCD" w:rsidRPr="00442C22" w:rsidRDefault="00E724BE"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 xml:space="preserve">На экране изображение </w:t>
      </w:r>
      <w:r w:rsidR="00906FCD" w:rsidRPr="00442C22">
        <w:rPr>
          <w:rFonts w:ascii="Times New Roman" w:hAnsi="Times New Roman" w:cs="Times New Roman"/>
          <w:sz w:val="24"/>
        </w:rPr>
        <w:t>трёх кукол в разной одежде.</w:t>
      </w:r>
    </w:p>
    <w:p w:rsidR="00E724BE" w:rsidRPr="00442C22" w:rsidRDefault="00906FCD"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 xml:space="preserve">Музыкальный руководитель. Дети, к нам в гости пришли подружки – Дашенька, Сашенька и </w:t>
      </w:r>
      <w:proofErr w:type="spellStart"/>
      <w:r w:rsidRPr="00442C22">
        <w:rPr>
          <w:rFonts w:ascii="Times New Roman" w:hAnsi="Times New Roman" w:cs="Times New Roman"/>
          <w:sz w:val="24"/>
        </w:rPr>
        <w:t>Глашенька</w:t>
      </w:r>
      <w:proofErr w:type="spellEnd"/>
      <w:r w:rsidRPr="00442C22">
        <w:rPr>
          <w:rFonts w:ascii="Times New Roman" w:hAnsi="Times New Roman" w:cs="Times New Roman"/>
          <w:sz w:val="24"/>
        </w:rPr>
        <w:t>. Они очень любят плясать и хотят научить вас.</w:t>
      </w:r>
    </w:p>
    <w:p w:rsidR="00906FCD" w:rsidRPr="00442C22" w:rsidRDefault="00906FCD"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 xml:space="preserve">Далее педагог </w:t>
      </w:r>
      <w:r w:rsidR="00EA0296">
        <w:rPr>
          <w:rFonts w:ascii="Times New Roman" w:hAnsi="Times New Roman" w:cs="Times New Roman"/>
          <w:sz w:val="24"/>
        </w:rPr>
        <w:t>от</w:t>
      </w:r>
      <w:r w:rsidRPr="00442C22">
        <w:rPr>
          <w:rFonts w:ascii="Times New Roman" w:hAnsi="Times New Roman" w:cs="Times New Roman"/>
          <w:sz w:val="24"/>
        </w:rPr>
        <w:t>стукивает или проигрывает на одном звуке определённый ритмический рисунок (так танцует Дашенька), детям предлагается повторить е</w:t>
      </w:r>
      <w:r w:rsidR="00EA0296">
        <w:rPr>
          <w:rFonts w:ascii="Times New Roman" w:hAnsi="Times New Roman" w:cs="Times New Roman"/>
          <w:sz w:val="24"/>
        </w:rPr>
        <w:t>го, используя деревянные ложки или шумовые инструменты</w:t>
      </w:r>
      <w:r w:rsidRPr="00442C22">
        <w:rPr>
          <w:rFonts w:ascii="Times New Roman" w:hAnsi="Times New Roman" w:cs="Times New Roman"/>
          <w:sz w:val="24"/>
        </w:rPr>
        <w:t>.</w:t>
      </w:r>
    </w:p>
    <w:p w:rsidR="00906FCD" w:rsidRPr="00442C22" w:rsidRDefault="00906FCD"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 xml:space="preserve">Затем «танцует» Сашенька (проигрывается другой ритмический рисунок) и </w:t>
      </w:r>
      <w:proofErr w:type="spellStart"/>
      <w:r w:rsidRPr="00442C22">
        <w:rPr>
          <w:rFonts w:ascii="Times New Roman" w:hAnsi="Times New Roman" w:cs="Times New Roman"/>
          <w:sz w:val="24"/>
        </w:rPr>
        <w:t>Глашенька</w:t>
      </w:r>
      <w:proofErr w:type="spellEnd"/>
      <w:r w:rsidRPr="00442C22">
        <w:rPr>
          <w:rFonts w:ascii="Times New Roman" w:hAnsi="Times New Roman" w:cs="Times New Roman"/>
          <w:sz w:val="24"/>
        </w:rPr>
        <w:t>. Дети повторяют</w:t>
      </w:r>
      <w:r w:rsidR="00752BF6" w:rsidRPr="00442C22">
        <w:rPr>
          <w:rFonts w:ascii="Times New Roman" w:hAnsi="Times New Roman" w:cs="Times New Roman"/>
          <w:sz w:val="24"/>
        </w:rPr>
        <w:t xml:space="preserve">. </w:t>
      </w:r>
    </w:p>
    <w:p w:rsidR="00752BF6" w:rsidRDefault="00752BF6" w:rsidP="002C7C5C">
      <w:pPr>
        <w:spacing w:after="0"/>
        <w:ind w:firstLine="851"/>
        <w:jc w:val="both"/>
        <w:rPr>
          <w:rFonts w:ascii="Times New Roman" w:hAnsi="Times New Roman" w:cs="Times New Roman"/>
          <w:b/>
          <w:sz w:val="24"/>
        </w:rPr>
      </w:pPr>
    </w:p>
    <w:p w:rsidR="002C7C5C" w:rsidRPr="00442C22" w:rsidRDefault="002C7C5C" w:rsidP="002C7C5C">
      <w:pPr>
        <w:spacing w:after="0"/>
        <w:ind w:firstLine="851"/>
        <w:jc w:val="both"/>
        <w:rPr>
          <w:rFonts w:ascii="Times New Roman" w:hAnsi="Times New Roman" w:cs="Times New Roman"/>
          <w:b/>
          <w:sz w:val="24"/>
        </w:rPr>
      </w:pPr>
    </w:p>
    <w:p w:rsidR="00752BF6" w:rsidRPr="00442C22" w:rsidRDefault="00752BF6" w:rsidP="002C7C5C">
      <w:pPr>
        <w:spacing w:after="0"/>
        <w:ind w:firstLine="851"/>
        <w:jc w:val="both"/>
        <w:rPr>
          <w:rFonts w:ascii="Times New Roman" w:hAnsi="Times New Roman" w:cs="Times New Roman"/>
          <w:b/>
          <w:sz w:val="24"/>
        </w:rPr>
      </w:pPr>
      <w:r w:rsidRPr="00442C22">
        <w:rPr>
          <w:rFonts w:ascii="Times New Roman" w:hAnsi="Times New Roman" w:cs="Times New Roman"/>
          <w:b/>
          <w:sz w:val="24"/>
        </w:rPr>
        <w:lastRenderedPageBreak/>
        <w:t>«Ритмическое Эхо»</w:t>
      </w:r>
    </w:p>
    <w:p w:rsidR="00752BF6" w:rsidRPr="00442C22" w:rsidRDefault="00752BF6"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 xml:space="preserve">Принцип проведения такой же, что и предыдущий, но используются изображения различных музыкальных инструментов. </w:t>
      </w:r>
    </w:p>
    <w:p w:rsidR="00752BF6" w:rsidRPr="00442C22" w:rsidRDefault="00752BF6" w:rsidP="002C7C5C">
      <w:pPr>
        <w:spacing w:after="0"/>
        <w:ind w:firstLine="851"/>
        <w:jc w:val="both"/>
        <w:rPr>
          <w:rFonts w:ascii="Times New Roman" w:hAnsi="Times New Roman" w:cs="Times New Roman"/>
          <w:sz w:val="24"/>
        </w:rPr>
      </w:pPr>
    </w:p>
    <w:p w:rsidR="00752BF6" w:rsidRPr="00442C22" w:rsidRDefault="00752BF6" w:rsidP="002C7C5C">
      <w:pPr>
        <w:spacing w:after="0"/>
        <w:ind w:firstLine="851"/>
        <w:jc w:val="both"/>
        <w:rPr>
          <w:rFonts w:ascii="Times New Roman" w:hAnsi="Times New Roman" w:cs="Times New Roman"/>
          <w:b/>
          <w:sz w:val="24"/>
        </w:rPr>
      </w:pPr>
      <w:r w:rsidRPr="00442C22">
        <w:rPr>
          <w:rFonts w:ascii="Times New Roman" w:hAnsi="Times New Roman" w:cs="Times New Roman"/>
          <w:b/>
          <w:sz w:val="24"/>
        </w:rPr>
        <w:t>«Весёлые гудки»</w:t>
      </w:r>
    </w:p>
    <w:p w:rsidR="00752BF6" w:rsidRPr="00442C22" w:rsidRDefault="00752BF6"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На экране изображение парохода.</w:t>
      </w:r>
    </w:p>
    <w:p w:rsidR="00752BF6" w:rsidRPr="00442C22" w:rsidRDefault="00752BF6"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 xml:space="preserve">Музыкальный руководитель. Смотрите, ребята, какой красивый пароход плывет по морю. Он хочет нас поприветствовать своим веселым гудком. Вот так! </w:t>
      </w:r>
      <w:proofErr w:type="gramStart"/>
      <w:r w:rsidRPr="00442C22">
        <w:rPr>
          <w:rFonts w:ascii="Times New Roman" w:hAnsi="Times New Roman" w:cs="Times New Roman"/>
          <w:sz w:val="24"/>
        </w:rPr>
        <w:t>(Ниже под изображением парохода графически изображена ритмическая модель.</w:t>
      </w:r>
      <w:proofErr w:type="gramEnd"/>
      <w:r w:rsidRPr="00442C22">
        <w:rPr>
          <w:rFonts w:ascii="Times New Roman" w:hAnsi="Times New Roman" w:cs="Times New Roman"/>
          <w:sz w:val="24"/>
        </w:rPr>
        <w:t xml:space="preserve">  </w:t>
      </w:r>
      <w:proofErr w:type="gramStart"/>
      <w:r w:rsidRPr="00442C22">
        <w:rPr>
          <w:rFonts w:ascii="Times New Roman" w:hAnsi="Times New Roman" w:cs="Times New Roman"/>
          <w:sz w:val="24"/>
        </w:rPr>
        <w:t xml:space="preserve">Дети отхлопывают её или </w:t>
      </w:r>
      <w:proofErr w:type="spellStart"/>
      <w:r w:rsidRPr="00442C22">
        <w:rPr>
          <w:rFonts w:ascii="Times New Roman" w:hAnsi="Times New Roman" w:cs="Times New Roman"/>
          <w:sz w:val="24"/>
        </w:rPr>
        <w:t>пропевают</w:t>
      </w:r>
      <w:proofErr w:type="spellEnd"/>
      <w:r w:rsidRPr="00442C22">
        <w:rPr>
          <w:rFonts w:ascii="Times New Roman" w:hAnsi="Times New Roman" w:cs="Times New Roman"/>
          <w:sz w:val="24"/>
        </w:rPr>
        <w:t>).</w:t>
      </w:r>
      <w:proofErr w:type="gramEnd"/>
    </w:p>
    <w:p w:rsidR="00752BF6" w:rsidRDefault="00752BF6"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Аналогичн</w:t>
      </w:r>
      <w:r w:rsidR="00BE4340" w:rsidRPr="00442C22">
        <w:rPr>
          <w:rFonts w:ascii="Times New Roman" w:hAnsi="Times New Roman" w:cs="Times New Roman"/>
          <w:sz w:val="24"/>
        </w:rPr>
        <w:t>о игра проводится и с паровозом, только при пении меняется высота звука.</w:t>
      </w:r>
    </w:p>
    <w:p w:rsidR="00AF360A" w:rsidRPr="00442C22" w:rsidRDefault="00AF360A" w:rsidP="002C7C5C">
      <w:pPr>
        <w:spacing w:after="0"/>
        <w:ind w:firstLine="851"/>
        <w:jc w:val="both"/>
        <w:rPr>
          <w:rFonts w:ascii="Times New Roman" w:hAnsi="Times New Roman" w:cs="Times New Roman"/>
          <w:sz w:val="24"/>
        </w:rPr>
      </w:pPr>
    </w:p>
    <w:p w:rsidR="00752BF6" w:rsidRPr="00442C22" w:rsidRDefault="00BE4340" w:rsidP="002C7C5C">
      <w:pPr>
        <w:spacing w:after="0"/>
        <w:ind w:firstLine="851"/>
        <w:jc w:val="both"/>
        <w:rPr>
          <w:rFonts w:ascii="Times New Roman" w:hAnsi="Times New Roman" w:cs="Times New Roman"/>
          <w:b/>
          <w:sz w:val="24"/>
        </w:rPr>
      </w:pPr>
      <w:r w:rsidRPr="00442C22">
        <w:rPr>
          <w:rFonts w:ascii="Times New Roman" w:hAnsi="Times New Roman" w:cs="Times New Roman"/>
          <w:sz w:val="24"/>
        </w:rPr>
        <w:t xml:space="preserve">Помимо этого разработаны такие презентации, как </w:t>
      </w:r>
      <w:r w:rsidRPr="00442C22">
        <w:rPr>
          <w:rFonts w:ascii="Times New Roman" w:hAnsi="Times New Roman" w:cs="Times New Roman"/>
          <w:b/>
          <w:sz w:val="24"/>
        </w:rPr>
        <w:t>«Клоуны», «Смешные обезьянки», «Деревянные звуки», «Металлические звуки», «Стеклянные звуки», «Музыкальные капельки»</w:t>
      </w:r>
      <w:r w:rsidR="00442C22" w:rsidRPr="00442C22">
        <w:rPr>
          <w:rFonts w:ascii="Times New Roman" w:hAnsi="Times New Roman" w:cs="Times New Roman"/>
          <w:b/>
          <w:sz w:val="24"/>
        </w:rPr>
        <w:t>.</w:t>
      </w:r>
    </w:p>
    <w:p w:rsidR="00442C22" w:rsidRPr="00442C22" w:rsidRDefault="00442C22" w:rsidP="002C7C5C">
      <w:pPr>
        <w:spacing w:after="0"/>
        <w:ind w:firstLine="851"/>
        <w:jc w:val="both"/>
        <w:rPr>
          <w:rFonts w:ascii="Times New Roman" w:hAnsi="Times New Roman" w:cs="Times New Roman"/>
          <w:b/>
          <w:sz w:val="24"/>
        </w:rPr>
      </w:pPr>
    </w:p>
    <w:p w:rsidR="00442C22" w:rsidRPr="00442C22" w:rsidRDefault="00442C22" w:rsidP="00AF360A">
      <w:pPr>
        <w:spacing w:after="0"/>
        <w:ind w:firstLine="851"/>
        <w:jc w:val="center"/>
        <w:rPr>
          <w:rFonts w:ascii="Times New Roman" w:hAnsi="Times New Roman" w:cs="Times New Roman"/>
          <w:b/>
          <w:sz w:val="24"/>
        </w:rPr>
      </w:pPr>
      <w:r w:rsidRPr="00442C22">
        <w:rPr>
          <w:rFonts w:ascii="Times New Roman" w:hAnsi="Times New Roman" w:cs="Times New Roman"/>
          <w:b/>
          <w:sz w:val="24"/>
        </w:rPr>
        <w:t>Методические рекомендации к использованию ритмических игр и упражнений.</w:t>
      </w:r>
    </w:p>
    <w:p w:rsidR="00442C22" w:rsidRPr="00442C22" w:rsidRDefault="00442C22" w:rsidP="002C7C5C">
      <w:pPr>
        <w:spacing w:after="0"/>
        <w:ind w:firstLine="851"/>
        <w:jc w:val="both"/>
        <w:rPr>
          <w:rFonts w:ascii="Times New Roman" w:hAnsi="Times New Roman" w:cs="Times New Roman"/>
          <w:b/>
          <w:sz w:val="24"/>
        </w:rPr>
      </w:pPr>
    </w:p>
    <w:p w:rsidR="00442C22" w:rsidRPr="00442C22" w:rsidRDefault="00442C22"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 xml:space="preserve"> Процесс развития чувства ритма через ритмические игры и упражнения желательно проводить в три этапа: </w:t>
      </w:r>
    </w:p>
    <w:p w:rsidR="00442C22" w:rsidRPr="00442C22" w:rsidRDefault="00442C22" w:rsidP="002C7C5C">
      <w:pPr>
        <w:spacing w:after="0"/>
        <w:ind w:firstLine="851"/>
        <w:jc w:val="both"/>
        <w:rPr>
          <w:rFonts w:ascii="Times New Roman" w:hAnsi="Times New Roman" w:cs="Times New Roman"/>
          <w:sz w:val="24"/>
        </w:rPr>
      </w:pPr>
      <w:r w:rsidRPr="00442C22">
        <w:rPr>
          <w:rFonts w:ascii="Times New Roman" w:hAnsi="Times New Roman" w:cs="Times New Roman"/>
          <w:b/>
          <w:sz w:val="24"/>
        </w:rPr>
        <w:t xml:space="preserve">Начальный этап </w:t>
      </w:r>
      <w:r w:rsidRPr="00442C22">
        <w:rPr>
          <w:rFonts w:ascii="Times New Roman" w:hAnsi="Times New Roman" w:cs="Times New Roman"/>
          <w:sz w:val="24"/>
        </w:rPr>
        <w:t xml:space="preserve">- название, вовлекающее объяснение, апробирование; </w:t>
      </w:r>
    </w:p>
    <w:p w:rsidR="00442C22" w:rsidRPr="00442C22" w:rsidRDefault="00442C22" w:rsidP="002C7C5C">
      <w:pPr>
        <w:spacing w:after="0"/>
        <w:ind w:firstLine="851"/>
        <w:jc w:val="both"/>
        <w:rPr>
          <w:rFonts w:ascii="Times New Roman" w:hAnsi="Times New Roman" w:cs="Times New Roman"/>
          <w:sz w:val="24"/>
        </w:rPr>
      </w:pPr>
      <w:r w:rsidRPr="00442C22">
        <w:rPr>
          <w:rFonts w:ascii="Times New Roman" w:hAnsi="Times New Roman" w:cs="Times New Roman"/>
          <w:b/>
          <w:sz w:val="24"/>
        </w:rPr>
        <w:t xml:space="preserve">Второй этап </w:t>
      </w:r>
      <w:r w:rsidRPr="00442C22">
        <w:rPr>
          <w:rFonts w:ascii="Times New Roman" w:hAnsi="Times New Roman" w:cs="Times New Roman"/>
          <w:sz w:val="24"/>
        </w:rPr>
        <w:t xml:space="preserve">- этап углублённого развития - уточнение, понимание, усовершенствование ритмических способностей, слитного исполнения движений; </w:t>
      </w:r>
    </w:p>
    <w:p w:rsidR="00442C22" w:rsidRPr="00442C22" w:rsidRDefault="00442C22" w:rsidP="002C7C5C">
      <w:pPr>
        <w:spacing w:after="0"/>
        <w:ind w:firstLine="851"/>
        <w:jc w:val="both"/>
        <w:rPr>
          <w:rFonts w:ascii="Times New Roman" w:hAnsi="Times New Roman" w:cs="Times New Roman"/>
          <w:sz w:val="24"/>
        </w:rPr>
      </w:pPr>
      <w:r w:rsidRPr="00442C22">
        <w:rPr>
          <w:rFonts w:ascii="Times New Roman" w:hAnsi="Times New Roman" w:cs="Times New Roman"/>
          <w:b/>
          <w:sz w:val="24"/>
        </w:rPr>
        <w:t>Третий этап</w:t>
      </w:r>
      <w:r w:rsidRPr="00442C22">
        <w:rPr>
          <w:rFonts w:ascii="Times New Roman" w:hAnsi="Times New Roman" w:cs="Times New Roman"/>
          <w:sz w:val="24"/>
        </w:rPr>
        <w:t xml:space="preserve"> - этап закрепления и совершенствования.</w:t>
      </w:r>
    </w:p>
    <w:p w:rsidR="00442C22" w:rsidRPr="00442C22" w:rsidRDefault="00442C22"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Изучая различные виды движения (марш, поскоки, боковой галоп и т.д.) следует во время движения выделять сильную долю хлопками или же использовать различные шумовые инструменты для передачи метроритма музыки.</w:t>
      </w:r>
    </w:p>
    <w:p w:rsidR="00442C22" w:rsidRDefault="00442C22"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Двигаться в нужном темпе представляет определённую сложность для детей. С целью развития и закрепления навыка у детей правильно определять темп, выдерживать его на протяжении звучания музыки, подбираю соответствующие пьесы. Так, выполняя упражнение “</w:t>
      </w:r>
      <w:proofErr w:type="gramStart"/>
      <w:r w:rsidRPr="00442C22">
        <w:rPr>
          <w:rFonts w:ascii="Times New Roman" w:hAnsi="Times New Roman" w:cs="Times New Roman"/>
          <w:sz w:val="24"/>
        </w:rPr>
        <w:t>Ускоряя</w:t>
      </w:r>
      <w:proofErr w:type="gramEnd"/>
      <w:r w:rsidRPr="00442C22">
        <w:rPr>
          <w:rFonts w:ascii="Times New Roman" w:hAnsi="Times New Roman" w:cs="Times New Roman"/>
          <w:sz w:val="24"/>
        </w:rPr>
        <w:t xml:space="preserve"> замедляй” дети реагируют на постепенное изменение темпа музыки.  Чтобы научить детей удерживать заданный темп, можно использовать такой приём: исполняя танец “Янка” с прекращением звучания, дети продолжают двигаться в заданном темпе. Затем усложняю: музыка во время танца прерывается, затем возобновляется, чтобы сверить темп с детьми.</w:t>
      </w:r>
      <w:r>
        <w:rPr>
          <w:rFonts w:ascii="Times New Roman" w:hAnsi="Times New Roman" w:cs="Times New Roman"/>
          <w:sz w:val="24"/>
        </w:rPr>
        <w:t xml:space="preserve">  </w:t>
      </w:r>
    </w:p>
    <w:p w:rsidR="00442C22" w:rsidRPr="00442C22" w:rsidRDefault="00442C22"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Совершенствовать метроритмическое чувство и развивать навыки ритмического слуха можно через более сложные ритмические игры и задания. Например: в игре “Зевак</w:t>
      </w:r>
      <w:r w:rsidR="00EA0296">
        <w:rPr>
          <w:rFonts w:ascii="Times New Roman" w:hAnsi="Times New Roman" w:cs="Times New Roman"/>
          <w:sz w:val="24"/>
        </w:rPr>
        <w:t xml:space="preserve">и и </w:t>
      </w:r>
      <w:proofErr w:type="gramStart"/>
      <w:r w:rsidR="00EA0296">
        <w:rPr>
          <w:rFonts w:ascii="Times New Roman" w:hAnsi="Times New Roman" w:cs="Times New Roman"/>
          <w:sz w:val="24"/>
        </w:rPr>
        <w:t>торопыги</w:t>
      </w:r>
      <w:proofErr w:type="gramEnd"/>
      <w:r w:rsidR="00EA0296">
        <w:rPr>
          <w:rFonts w:ascii="Times New Roman" w:hAnsi="Times New Roman" w:cs="Times New Roman"/>
          <w:sz w:val="24"/>
        </w:rPr>
        <w:t>”</w:t>
      </w:r>
      <w:r>
        <w:rPr>
          <w:rFonts w:ascii="Times New Roman" w:hAnsi="Times New Roman" w:cs="Times New Roman"/>
          <w:sz w:val="24"/>
        </w:rPr>
        <w:t>.</w:t>
      </w:r>
      <w:r w:rsidR="00EA0296">
        <w:rPr>
          <w:rFonts w:ascii="Times New Roman" w:hAnsi="Times New Roman" w:cs="Times New Roman"/>
          <w:sz w:val="24"/>
        </w:rPr>
        <w:t xml:space="preserve"> </w:t>
      </w:r>
      <w:bookmarkStart w:id="0" w:name="_GoBack"/>
      <w:bookmarkEnd w:id="0"/>
      <w:r>
        <w:rPr>
          <w:rFonts w:ascii="Times New Roman" w:hAnsi="Times New Roman" w:cs="Times New Roman"/>
          <w:sz w:val="24"/>
        </w:rPr>
        <w:t>Дети с</w:t>
      </w:r>
      <w:r w:rsidRPr="00442C22">
        <w:rPr>
          <w:rFonts w:ascii="Times New Roman" w:hAnsi="Times New Roman" w:cs="Times New Roman"/>
          <w:sz w:val="24"/>
        </w:rPr>
        <w:t>начала внимательно слушают музыку, затем отхлопывают ритмический рисунок мелодии. На следующем занятии, образуя круг, каждый ребенок отхлопывает по очереди только один звук мелодии и, как бы, передает его соседу. Чаще всего дети делают ошибку на окончание музыкальной фразы, где ритм меняется. В и</w:t>
      </w:r>
      <w:r>
        <w:rPr>
          <w:rFonts w:ascii="Times New Roman" w:hAnsi="Times New Roman" w:cs="Times New Roman"/>
          <w:sz w:val="24"/>
        </w:rPr>
        <w:t xml:space="preserve">гре “Оркестр” </w:t>
      </w:r>
      <w:r w:rsidRPr="00442C22">
        <w:rPr>
          <w:rFonts w:ascii="Times New Roman" w:hAnsi="Times New Roman" w:cs="Times New Roman"/>
          <w:sz w:val="24"/>
        </w:rPr>
        <w:t xml:space="preserve"> дети делятся на две группы: одна – отхлопывает аккомпанемент, друга</w:t>
      </w:r>
      <w:proofErr w:type="gramStart"/>
      <w:r w:rsidRPr="00442C22">
        <w:rPr>
          <w:rFonts w:ascii="Times New Roman" w:hAnsi="Times New Roman" w:cs="Times New Roman"/>
          <w:sz w:val="24"/>
        </w:rPr>
        <w:t>я–</w:t>
      </w:r>
      <w:proofErr w:type="gramEnd"/>
      <w:r w:rsidRPr="00442C22">
        <w:rPr>
          <w:rFonts w:ascii="Times New Roman" w:hAnsi="Times New Roman" w:cs="Times New Roman"/>
          <w:sz w:val="24"/>
        </w:rPr>
        <w:t xml:space="preserve"> ритмический рисунок мелодии. В этой игре можно использовать шумовые инструменты. На следующих занятиях, следуют усложненные задания. Первой группе даются задание </w:t>
      </w:r>
      <w:r w:rsidRPr="00442C22">
        <w:rPr>
          <w:rFonts w:ascii="Times New Roman" w:hAnsi="Times New Roman" w:cs="Times New Roman"/>
          <w:sz w:val="24"/>
        </w:rPr>
        <w:lastRenderedPageBreak/>
        <w:t>двигаться и одновременно хлопать “четверти”, второй – прыгать “восьмыми”. Детям нравятся такие задания, они легко с ними справляются.</w:t>
      </w:r>
    </w:p>
    <w:p w:rsidR="00442C22" w:rsidRPr="00442C22" w:rsidRDefault="00442C22"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В результате использовании “Звучащих жестов” у детей возникает огромное количество вариантов их сочетания и комбинирования. Дети соревнуются в изобразительности и находчивости, придумывают различные варианты. Начинают с самого простого стихотворение “Мишка косолапый”</w:t>
      </w:r>
      <w:r>
        <w:rPr>
          <w:rFonts w:ascii="Times New Roman" w:hAnsi="Times New Roman" w:cs="Times New Roman"/>
          <w:sz w:val="24"/>
        </w:rPr>
        <w:t>.</w:t>
      </w:r>
    </w:p>
    <w:p w:rsidR="00442C22" w:rsidRPr="00442C22" w:rsidRDefault="00442C22"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Один из приемов развития чувства ритма – узнавание мелодии по одному лишь ритму. Этот способ опирается на внутренний слух и на ясные музыкальные образы, запечатлевшиеся в памяти (воспринятый ритм ребенок запоминает внутренним слухом и сравнивает с другими ритмами, и в</w:t>
      </w:r>
      <w:r w:rsidR="002765DE">
        <w:rPr>
          <w:rFonts w:ascii="Times New Roman" w:hAnsi="Times New Roman" w:cs="Times New Roman"/>
          <w:sz w:val="24"/>
        </w:rPr>
        <w:t xml:space="preserve"> </w:t>
      </w:r>
      <w:r w:rsidRPr="00442C22">
        <w:rPr>
          <w:rFonts w:ascii="Times New Roman" w:hAnsi="Times New Roman" w:cs="Times New Roman"/>
          <w:sz w:val="24"/>
        </w:rPr>
        <w:t xml:space="preserve">результате он вспоминает ритм знакомой песни в </w:t>
      </w:r>
      <w:proofErr w:type="gramStart"/>
      <w:r w:rsidRPr="00442C22">
        <w:rPr>
          <w:rFonts w:ascii="Times New Roman" w:hAnsi="Times New Roman" w:cs="Times New Roman"/>
          <w:sz w:val="24"/>
        </w:rPr>
        <w:t>точности</w:t>
      </w:r>
      <w:proofErr w:type="gramEnd"/>
      <w:r w:rsidRPr="00442C22">
        <w:rPr>
          <w:rFonts w:ascii="Times New Roman" w:hAnsi="Times New Roman" w:cs="Times New Roman"/>
          <w:sz w:val="24"/>
        </w:rPr>
        <w:t xml:space="preserve"> совпадающий с только что услышанным ритмом). На первом этапе знакомства с музыкальными моделями подбирается такой материал, в котором длинные и короткие звуки, четверти и парные восьмые встречаются сразу же в начальной мелодии. Если же ритмическое движение состоит из одних четвертей или восьмых, ребенок не получает возможности ощутить соотношение этих длительностей.</w:t>
      </w:r>
    </w:p>
    <w:p w:rsidR="00442C22" w:rsidRDefault="00442C22" w:rsidP="002C7C5C">
      <w:pPr>
        <w:spacing w:after="0"/>
        <w:ind w:firstLine="851"/>
        <w:jc w:val="both"/>
        <w:rPr>
          <w:rFonts w:ascii="Times New Roman" w:hAnsi="Times New Roman" w:cs="Times New Roman"/>
          <w:sz w:val="24"/>
        </w:rPr>
      </w:pPr>
      <w:r w:rsidRPr="00442C22">
        <w:rPr>
          <w:rFonts w:ascii="Times New Roman" w:hAnsi="Times New Roman" w:cs="Times New Roman"/>
          <w:sz w:val="24"/>
        </w:rPr>
        <w:t>Дети любят выполнять ритмические рисунки разными способами: хлопками, игрой пальцев на столе и полу, шагом, бегом, взмахами рук, в результате у детей развивается чувство ритма и проявляется умение управлять своим движениями.</w:t>
      </w:r>
    </w:p>
    <w:p w:rsidR="002C7C5C" w:rsidRPr="00442C22" w:rsidRDefault="002C7C5C" w:rsidP="002C7C5C">
      <w:pPr>
        <w:spacing w:after="0"/>
        <w:ind w:firstLine="851"/>
        <w:jc w:val="both"/>
        <w:rPr>
          <w:rFonts w:ascii="Times New Roman" w:hAnsi="Times New Roman" w:cs="Times New Roman"/>
          <w:sz w:val="24"/>
        </w:rPr>
      </w:pPr>
      <w:r w:rsidRPr="002C7C5C">
        <w:rPr>
          <w:rFonts w:ascii="Times New Roman" w:hAnsi="Times New Roman" w:cs="Times New Roman"/>
          <w:sz w:val="24"/>
        </w:rPr>
        <w:t xml:space="preserve">. Попробуйте придумать вместе с детьми </w:t>
      </w:r>
      <w:proofErr w:type="gramStart"/>
      <w:r w:rsidRPr="002C7C5C">
        <w:rPr>
          <w:rFonts w:ascii="Times New Roman" w:hAnsi="Times New Roman" w:cs="Times New Roman"/>
          <w:sz w:val="24"/>
        </w:rPr>
        <w:t>самое</w:t>
      </w:r>
      <w:proofErr w:type="gramEnd"/>
      <w:r w:rsidRPr="002C7C5C">
        <w:rPr>
          <w:rFonts w:ascii="Times New Roman" w:hAnsi="Times New Roman" w:cs="Times New Roman"/>
          <w:sz w:val="24"/>
        </w:rPr>
        <w:t xml:space="preserve"> простое: аккомпанемент из звучащих жестов к дразнилке, изменить ее естественный поэтический ритм, изобрести свободную звуковую композицию, дав детям спонтанно поиграть на инструментах. Сочините простейший аккомпанемент для дразнилки на ксилофонах, используя тоническую квинту, октаву. Все это очень просто!</w:t>
      </w:r>
    </w:p>
    <w:p w:rsidR="002C7C5C" w:rsidRPr="00442C22" w:rsidRDefault="002C7C5C">
      <w:pPr>
        <w:spacing w:after="0"/>
        <w:ind w:firstLine="851"/>
        <w:jc w:val="both"/>
        <w:rPr>
          <w:rFonts w:ascii="Times New Roman" w:hAnsi="Times New Roman" w:cs="Times New Roman"/>
          <w:sz w:val="24"/>
        </w:rPr>
      </w:pPr>
    </w:p>
    <w:sectPr w:rsidR="002C7C5C" w:rsidRPr="00442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FA"/>
    <w:rsid w:val="002765DE"/>
    <w:rsid w:val="002C7C5C"/>
    <w:rsid w:val="00442C22"/>
    <w:rsid w:val="00752BF6"/>
    <w:rsid w:val="00794EC9"/>
    <w:rsid w:val="00892613"/>
    <w:rsid w:val="00906FCD"/>
    <w:rsid w:val="00AF360A"/>
    <w:rsid w:val="00AF3CFA"/>
    <w:rsid w:val="00BE4340"/>
    <w:rsid w:val="00E724BE"/>
    <w:rsid w:val="00EA0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1259</Words>
  <Characters>7179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Raybook</dc:creator>
  <cp:keywords/>
  <dc:description/>
  <cp:lastModifiedBy>Raybook</cp:lastModifiedBy>
  <cp:revision>5</cp:revision>
  <dcterms:created xsi:type="dcterms:W3CDTF">2013-10-28T05:18:00Z</dcterms:created>
  <dcterms:modified xsi:type="dcterms:W3CDTF">2013-10-29T02:32:00Z</dcterms:modified>
</cp:coreProperties>
</file>