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85" w:rsidRDefault="00F155E3" w:rsidP="00242C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8.2.  </w:t>
      </w:r>
      <w:r w:rsidR="00242C85" w:rsidRPr="00242C85">
        <w:rPr>
          <w:rFonts w:ascii="Times New Roman" w:hAnsi="Times New Roman" w:cs="Times New Roman"/>
          <w:b/>
          <w:sz w:val="32"/>
          <w:szCs w:val="32"/>
        </w:rPr>
        <w:t>Художественный образ, стиль, язык</w:t>
      </w:r>
    </w:p>
    <w:p w:rsidR="00242C85" w:rsidRPr="00242C85" w:rsidRDefault="00242C85" w:rsidP="00242C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20D" w:rsidRDefault="00350733" w:rsidP="003507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Что испытывает человек, когда встречается с произведениями искусства разных времен? (</w:t>
      </w:r>
      <w:r>
        <w:rPr>
          <w:rFonts w:ascii="Times New Roman" w:hAnsi="Times New Roman" w:cs="Times New Roman"/>
          <w:i/>
          <w:sz w:val="32"/>
          <w:szCs w:val="32"/>
        </w:rPr>
        <w:t>проникается атмосферой ушедших времен, узнает жизнь людей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242C85" w:rsidRDefault="00242C85" w:rsidP="003507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0733" w:rsidRDefault="00350733" w:rsidP="003507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Какое значение будет иметь современное искусство для наших потомков? (</w:t>
      </w:r>
      <w:r>
        <w:rPr>
          <w:rFonts w:ascii="Times New Roman" w:hAnsi="Times New Roman" w:cs="Times New Roman"/>
          <w:i/>
          <w:sz w:val="32"/>
          <w:szCs w:val="32"/>
        </w:rPr>
        <w:t>лучше поймут наше время, по произведениям искусства будут судить о нас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242C85" w:rsidRDefault="00242C85" w:rsidP="003507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0733" w:rsidRDefault="00350733" w:rsidP="003507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Что необходимо знать молодому поколению, чтобы войти в мир художника, приблизиться к искусству? (</w:t>
      </w:r>
      <w:r>
        <w:rPr>
          <w:rFonts w:ascii="Times New Roman" w:hAnsi="Times New Roman" w:cs="Times New Roman"/>
          <w:i/>
          <w:sz w:val="32"/>
          <w:szCs w:val="32"/>
        </w:rPr>
        <w:t>не обойтись без понимания, что такое художественный образ, стиль, язык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242C85" w:rsidRDefault="00242C85" w:rsidP="003507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0733" w:rsidRDefault="00350733" w:rsidP="003507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Что такое художественный образ? (</w:t>
      </w:r>
      <w:r>
        <w:rPr>
          <w:rFonts w:ascii="Times New Roman" w:hAnsi="Times New Roman" w:cs="Times New Roman"/>
          <w:i/>
          <w:sz w:val="32"/>
          <w:szCs w:val="32"/>
        </w:rPr>
        <w:t>обобщенное представление о действительности, отношение к жизни и окружающему миру, выраженное языком искусства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242C85" w:rsidRDefault="00242C85" w:rsidP="003507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0733" w:rsidRDefault="00350733" w:rsidP="003507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350733">
        <w:rPr>
          <w:rFonts w:ascii="Times New Roman" w:hAnsi="Times New Roman" w:cs="Times New Roman"/>
          <w:sz w:val="32"/>
          <w:szCs w:val="32"/>
        </w:rPr>
        <w:t>. Что такое стиль? (</w:t>
      </w:r>
      <w:r>
        <w:rPr>
          <w:rFonts w:ascii="Times New Roman" w:hAnsi="Times New Roman" w:cs="Times New Roman"/>
          <w:i/>
          <w:sz w:val="32"/>
          <w:szCs w:val="32"/>
        </w:rPr>
        <w:t>в переводе – палочка для письма; означает почерк, совокупность характерных черт, приемов, способов, особенностей творчества</w:t>
      </w:r>
      <w:r w:rsidRPr="00350733">
        <w:rPr>
          <w:rFonts w:ascii="Times New Roman" w:hAnsi="Times New Roman" w:cs="Times New Roman"/>
          <w:sz w:val="32"/>
          <w:szCs w:val="32"/>
        </w:rPr>
        <w:t>)</w:t>
      </w:r>
    </w:p>
    <w:p w:rsidR="00242C85" w:rsidRDefault="00242C85" w:rsidP="003507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0733" w:rsidRDefault="00350733" w:rsidP="003507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Какие стили бывают в искусстве? (</w:t>
      </w:r>
      <w:r>
        <w:rPr>
          <w:rFonts w:ascii="Times New Roman" w:hAnsi="Times New Roman" w:cs="Times New Roman"/>
          <w:i/>
          <w:sz w:val="32"/>
          <w:szCs w:val="32"/>
        </w:rPr>
        <w:t>исторический, национальный, индивидуальный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242C85" w:rsidRDefault="00242C85" w:rsidP="003507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70E49" w:rsidRDefault="00B70E49" w:rsidP="003507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proofErr w:type="gramStart"/>
      <w:r>
        <w:rPr>
          <w:rFonts w:ascii="Times New Roman" w:hAnsi="Times New Roman" w:cs="Times New Roman"/>
          <w:sz w:val="32"/>
          <w:szCs w:val="32"/>
        </w:rPr>
        <w:t>Что называют языком в искусстве? (</w:t>
      </w:r>
      <w:r>
        <w:rPr>
          <w:rFonts w:ascii="Times New Roman" w:hAnsi="Times New Roman" w:cs="Times New Roman"/>
          <w:i/>
          <w:sz w:val="32"/>
          <w:szCs w:val="32"/>
        </w:rPr>
        <w:t>средства выражения: для живописи – цвет, для музыки – звук, для танца – пластика, для литературы – слово, для скульптуры - объем</w:t>
      </w:r>
      <w:r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242C85" w:rsidRDefault="00242C85" w:rsidP="003507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70E49" w:rsidRDefault="00B70E49" w:rsidP="003507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Каким должен быть язык художника? (</w:t>
      </w:r>
      <w:r w:rsidRPr="00B70E49">
        <w:rPr>
          <w:rFonts w:ascii="Times New Roman" w:hAnsi="Times New Roman" w:cs="Times New Roman"/>
          <w:i/>
          <w:sz w:val="32"/>
          <w:szCs w:val="32"/>
        </w:rPr>
        <w:t>выразительным, эмоциональным, образным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242C85" w:rsidRDefault="00242C85" w:rsidP="003507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70E49" w:rsidRPr="00350733" w:rsidRDefault="00B70E49" w:rsidP="003507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Что обеспечивает выразительность языка в искусстве? (</w:t>
      </w:r>
      <w:r>
        <w:rPr>
          <w:rFonts w:ascii="Times New Roman" w:hAnsi="Times New Roman" w:cs="Times New Roman"/>
          <w:i/>
          <w:sz w:val="32"/>
          <w:szCs w:val="32"/>
        </w:rPr>
        <w:t>композиция, форма, фактура, ритм, тон, интенсивность</w:t>
      </w:r>
      <w:r>
        <w:rPr>
          <w:rFonts w:ascii="Times New Roman" w:hAnsi="Times New Roman" w:cs="Times New Roman"/>
          <w:sz w:val="32"/>
          <w:szCs w:val="32"/>
        </w:rPr>
        <w:t>)</w:t>
      </w:r>
    </w:p>
    <w:sectPr w:rsidR="00B70E49" w:rsidRPr="00350733" w:rsidSect="00ED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733"/>
    <w:rsid w:val="00242C85"/>
    <w:rsid w:val="00350733"/>
    <w:rsid w:val="003E486D"/>
    <w:rsid w:val="0094235B"/>
    <w:rsid w:val="00B70E49"/>
    <w:rsid w:val="00ED020D"/>
    <w:rsid w:val="00F1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BA2F8-22C6-4E93-9110-0C16B3E6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2012-11-22T16:42:00Z</cp:lastPrinted>
  <dcterms:created xsi:type="dcterms:W3CDTF">2012-09-26T19:06:00Z</dcterms:created>
  <dcterms:modified xsi:type="dcterms:W3CDTF">2012-11-22T16:42:00Z</dcterms:modified>
</cp:coreProperties>
</file>