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C5" w:rsidRDefault="00740F8A" w:rsidP="00740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0F8A">
        <w:rPr>
          <w:rFonts w:ascii="Times New Roman" w:hAnsi="Times New Roman" w:cs="Times New Roman"/>
          <w:b/>
          <w:sz w:val="28"/>
          <w:szCs w:val="28"/>
          <w:u w:val="single"/>
        </w:rPr>
        <w:t xml:space="preserve">9. 31.  Тайные смыслы образов искусства, или загадки музыкальных хитов  </w:t>
      </w:r>
    </w:p>
    <w:p w:rsidR="00740F8A" w:rsidRDefault="00740F8A" w:rsidP="00740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0F8A" w:rsidRDefault="00740F8A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 чему обращаются кинематографисты в своем творчестве? </w:t>
      </w:r>
      <w:r>
        <w:rPr>
          <w:rFonts w:ascii="Times New Roman" w:hAnsi="Times New Roman" w:cs="Times New Roman"/>
          <w:i/>
          <w:sz w:val="28"/>
          <w:szCs w:val="28"/>
        </w:rPr>
        <w:t>(к интерпретации)</w:t>
      </w:r>
    </w:p>
    <w:p w:rsidR="00740F8A" w:rsidRDefault="00740F8A" w:rsidP="00740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8A" w:rsidRDefault="00740F8A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F8A">
        <w:rPr>
          <w:rFonts w:ascii="Times New Roman" w:hAnsi="Times New Roman" w:cs="Times New Roman"/>
          <w:sz w:val="28"/>
          <w:szCs w:val="28"/>
        </w:rPr>
        <w:t>2. Назови известного итальянск</w:t>
      </w:r>
      <w:r>
        <w:rPr>
          <w:rFonts w:ascii="Times New Roman" w:hAnsi="Times New Roman" w:cs="Times New Roman"/>
          <w:sz w:val="28"/>
          <w:szCs w:val="28"/>
        </w:rPr>
        <w:t xml:space="preserve">ого композитора и скрипача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40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автора известного «Адажио» </w:t>
      </w:r>
      <w:r>
        <w:rPr>
          <w:rFonts w:ascii="Times New Roman" w:hAnsi="Times New Roman" w:cs="Times New Roman"/>
          <w:i/>
          <w:sz w:val="28"/>
          <w:szCs w:val="28"/>
        </w:rPr>
        <w:t>(Томазо Альбинони)</w:t>
      </w:r>
    </w:p>
    <w:p w:rsidR="00740F8A" w:rsidRDefault="00740F8A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40F8A" w:rsidRDefault="00740F8A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Назови его современников </w:t>
      </w:r>
      <w:r>
        <w:rPr>
          <w:rFonts w:ascii="Times New Roman" w:hAnsi="Times New Roman" w:cs="Times New Roman"/>
          <w:i/>
          <w:sz w:val="28"/>
          <w:szCs w:val="28"/>
        </w:rPr>
        <w:t>(Антонио Вивальди, Иоганн Себастьян Бах)</w:t>
      </w:r>
    </w:p>
    <w:p w:rsidR="00740F8A" w:rsidRDefault="00740F8A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40F8A" w:rsidRDefault="00740F8A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каких музыкальных инструментов сочинено «Адажио»? </w:t>
      </w:r>
      <w:r>
        <w:rPr>
          <w:rFonts w:ascii="Times New Roman" w:hAnsi="Times New Roman" w:cs="Times New Roman"/>
          <w:i/>
          <w:sz w:val="28"/>
          <w:szCs w:val="28"/>
        </w:rPr>
        <w:t>(для органа и струнных инструментов)</w:t>
      </w:r>
    </w:p>
    <w:p w:rsidR="00740F8A" w:rsidRDefault="00740F8A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40F8A" w:rsidRDefault="00740F8A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Почему «Адажио» внесено в Книгу рекордов Гиннеса? </w:t>
      </w:r>
      <w:r>
        <w:rPr>
          <w:rFonts w:ascii="Times New Roman" w:hAnsi="Times New Roman" w:cs="Times New Roman"/>
          <w:i/>
          <w:sz w:val="28"/>
          <w:szCs w:val="28"/>
        </w:rPr>
        <w:t>(потому что самое популярное произведение: звучало как музыкальная подложка в телевизионных программах, рекламах, саундтреках, в художественных и документальных фильмах; на «Адажио» сделаны транскрипции во всех стилях)</w:t>
      </w:r>
    </w:p>
    <w:p w:rsidR="00740F8A" w:rsidRDefault="00740F8A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40F8A" w:rsidRDefault="00740F8A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Кто из певцов исполнял «Адажио»? </w:t>
      </w:r>
      <w:r>
        <w:rPr>
          <w:rFonts w:ascii="Times New Roman" w:hAnsi="Times New Roman" w:cs="Times New Roman"/>
          <w:i/>
          <w:sz w:val="28"/>
          <w:szCs w:val="28"/>
        </w:rPr>
        <w:t>(Сара Брайтман, Лара Фабиан, Николай Басков, Полина Гагарина…)</w:t>
      </w:r>
    </w:p>
    <w:p w:rsidR="00740F8A" w:rsidRDefault="00740F8A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40F8A" w:rsidRDefault="00740F8A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Перечисли особенности звучания музыки «Адажио» </w:t>
      </w:r>
      <w:r>
        <w:rPr>
          <w:rFonts w:ascii="Times New Roman" w:hAnsi="Times New Roman" w:cs="Times New Roman"/>
          <w:i/>
          <w:sz w:val="28"/>
          <w:szCs w:val="28"/>
        </w:rPr>
        <w:t>(мелодия нисходящая;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интонации в конце фраз скорбные; тембр органа строгий; лад минорный, траурный;</w:t>
      </w:r>
      <w:r w:rsidR="005A21BA">
        <w:rPr>
          <w:rFonts w:ascii="Times New Roman" w:hAnsi="Times New Roman" w:cs="Times New Roman"/>
          <w:i/>
          <w:sz w:val="28"/>
          <w:szCs w:val="28"/>
        </w:rPr>
        <w:t xml:space="preserve"> ритм похож на мерную поступь шагов; можно сравнить с движением по тернистому жизненному пути; передается глубокая тоска и одиночество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37FE3" w:rsidRDefault="00637FE3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7FE3" w:rsidRDefault="00637FE3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Выскажите свое суждение о содержании «Адажио», приняв за основу идею «человек на дороге жизни» </w:t>
      </w:r>
      <w:r>
        <w:rPr>
          <w:rFonts w:ascii="Times New Roman" w:hAnsi="Times New Roman" w:cs="Times New Roman"/>
          <w:i/>
          <w:sz w:val="28"/>
          <w:szCs w:val="28"/>
        </w:rPr>
        <w:t>(__________________________)</w:t>
      </w:r>
    </w:p>
    <w:p w:rsidR="00637FE3" w:rsidRDefault="00637FE3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7FE3" w:rsidRDefault="00637FE3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Какими выразительными средствами создан этот художественный образ? </w:t>
      </w:r>
      <w:r>
        <w:rPr>
          <w:rFonts w:ascii="Times New Roman" w:hAnsi="Times New Roman" w:cs="Times New Roman"/>
          <w:i/>
          <w:sz w:val="28"/>
          <w:szCs w:val="28"/>
        </w:rPr>
        <w:t>(_____________________________)</w:t>
      </w:r>
    </w:p>
    <w:p w:rsidR="00637FE3" w:rsidRDefault="00637FE3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7FE3" w:rsidRPr="00637FE3" w:rsidRDefault="00637FE3" w:rsidP="00740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1BA" w:rsidRDefault="005A21BA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21BA" w:rsidRPr="00740F8A" w:rsidRDefault="005A21BA" w:rsidP="00740F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5A21BA" w:rsidRPr="00740F8A" w:rsidSect="00740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40F8A"/>
    <w:rsid w:val="004F2AC5"/>
    <w:rsid w:val="005A21BA"/>
    <w:rsid w:val="00637FE3"/>
    <w:rsid w:val="00740F8A"/>
    <w:rsid w:val="00B260FD"/>
    <w:rsid w:val="00C2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2013-03-26T15:21:00Z</dcterms:created>
  <dcterms:modified xsi:type="dcterms:W3CDTF">2013-03-26T15:58:00Z</dcterms:modified>
</cp:coreProperties>
</file>