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7" w:rsidRPr="00A632F7" w:rsidRDefault="00A632F7" w:rsidP="00A632F7">
      <w:pPr>
        <w:pStyle w:val="a3"/>
        <w:jc w:val="both"/>
        <w:rPr>
          <w:rFonts w:ascii="Georgia" w:hAnsi="Georgia"/>
          <w:b/>
          <w:sz w:val="40"/>
          <w:szCs w:val="40"/>
        </w:rPr>
      </w:pPr>
      <w:r w:rsidRPr="00A632F7">
        <w:rPr>
          <w:rFonts w:ascii="Georgia" w:hAnsi="Georgia"/>
          <w:b/>
          <w:sz w:val="40"/>
          <w:szCs w:val="40"/>
        </w:rPr>
        <w:t>Основные приемы, используемые на уроках</w:t>
      </w:r>
      <w:r>
        <w:rPr>
          <w:rFonts w:ascii="Georgia" w:hAnsi="Georgia"/>
          <w:b/>
          <w:sz w:val="40"/>
          <w:szCs w:val="40"/>
        </w:rPr>
        <w:t xml:space="preserve">, </w:t>
      </w:r>
      <w:r w:rsidRPr="00A632F7">
        <w:rPr>
          <w:rFonts w:ascii="Georgia" w:hAnsi="Georgia"/>
          <w:b/>
          <w:sz w:val="40"/>
          <w:szCs w:val="40"/>
        </w:rPr>
        <w:t>построенных по Технологии Развития Критического Мышления.</w:t>
      </w:r>
    </w:p>
    <w:p w:rsidR="0051147A" w:rsidRPr="00A632F7" w:rsidRDefault="00A632F7" w:rsidP="00A632F7">
      <w:pPr>
        <w:pStyle w:val="a3"/>
        <w:jc w:val="both"/>
        <w:rPr>
          <w:rFonts w:ascii="Georgia" w:hAnsi="Georgia"/>
          <w:b/>
          <w:sz w:val="27"/>
          <w:szCs w:val="27"/>
        </w:rPr>
      </w:pPr>
      <w:r w:rsidRPr="00A632F7">
        <w:rPr>
          <w:rFonts w:ascii="Georgia" w:hAnsi="Georgia"/>
          <w:b/>
          <w:sz w:val="27"/>
          <w:szCs w:val="27"/>
        </w:rPr>
        <w:t>«Кластер»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Описание приёма: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Понятие «кластер» переводится как «гроздь, пучок». Суть приёма - представление информации в графическом оформлении.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632F7" w:rsidRPr="0051147A" w:rsidTr="0051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2F7" w:rsidRPr="0051147A" w:rsidRDefault="00A632F7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В центре записывается ключевое понятие. Рядом записываются понятия, связанные с 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ключевым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. Ключевое понятие соединяется линиями или стрелками со всеми понятиям "второго уровня".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Кластер является отражением нелинейной формы мышления. Иногда этот приём называют «наглядным мозговым штурмом».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Цель приёма: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Кластер используется, когда нужно собрать у учеников все идеи или ассоциации связанные с каким-либо понятием (например, с темой урока).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Как применяется на уроке: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Кластер - универсальный приём. Он отлично подходит для любой стадии урока.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Рассмотрим пример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применния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данного приёма на стадии "Вызов". На стадии "Вызов" можно предложить учащимся методом мозгового штурма в командах предположить, по каким направлениям они будут изучать новый материал. В результате этой работы, учащиеся сами формируют цели урока. Информация записывается на доске. При записи предположений и их систематизации неизбежно возникнут противоречия или вопросы. Учитель переводит урок в стадию "Осмысление" и предлагает учащимся найти ответы на свои вопросы в новом материале.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Продолжается работа с данным приемом и на стадии "Осмысление": по ходу работы с изучаемым материалом вносятся исправления и дополнения в кластер.</w:t>
      </w:r>
    </w:p>
    <w:p w:rsidR="00B203D5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7"/>
          <w:szCs w:val="27"/>
        </w:rPr>
      </w:pP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Большой потенциал имеет этот прием на стадии "Рефлексия": это исправления неверных предположений в «предварительных кластерах», заполнение их на основе новой информации, установление причинно-</w:t>
      </w: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следственных связей между отдельными смысловыми блоками (работа может вестись </w:t>
      </w:r>
      <w:r w:rsidR="00A632F7" w:rsidRPr="0051147A">
        <w:rPr>
          <w:rFonts w:ascii="Georgia" w:eastAsia="Times New Roman" w:hAnsi="Georgia" w:cs="Times New Roman"/>
          <w:sz w:val="27"/>
          <w:szCs w:val="27"/>
        </w:rPr>
        <w:t xml:space="preserve">индивидуально, в группах, по всей теме или по отдельным </w:t>
      </w:r>
      <w:proofErr w:type="gramEnd"/>
    </w:p>
    <w:p w:rsidR="00A632F7" w:rsidRPr="00A632F7" w:rsidRDefault="00B203D5" w:rsidP="00B203D5">
      <w:pPr>
        <w:spacing w:before="240" w:after="100" w:afterAutospacing="1" w:line="240" w:lineRule="auto"/>
        <w:jc w:val="both"/>
        <w:rPr>
          <w:rFonts w:ascii="Georgia" w:eastAsia="Times New Roman" w:hAnsi="Georgia" w:cs="Times New Roman"/>
          <w:sz w:val="27"/>
          <w:szCs w:val="27"/>
        </w:rPr>
      </w:pPr>
      <w:r>
        <w:rPr>
          <w:rFonts w:ascii="Georgia" w:eastAsia="Times New Roman" w:hAnsi="Georgia" w:cs="Times New Roman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565785</wp:posOffset>
            </wp:positionV>
            <wp:extent cx="6076950" cy="4618990"/>
            <wp:effectExtent l="19050" t="0" r="0" b="0"/>
            <wp:wrapTight wrapText="bothSides">
              <wp:wrapPolygon edited="0">
                <wp:start x="-68" y="0"/>
                <wp:lineTo x="-68" y="21469"/>
                <wp:lineTo x="21600" y="21469"/>
                <wp:lineTo x="21600" y="0"/>
                <wp:lineTo x="-6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61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2F7" w:rsidRPr="0051147A">
        <w:rPr>
          <w:rFonts w:ascii="Georgia" w:eastAsia="Times New Roman" w:hAnsi="Georgia" w:cs="Times New Roman"/>
          <w:sz w:val="27"/>
          <w:szCs w:val="27"/>
        </w:rPr>
        <w:t>смысловым блокам).</w:t>
      </w:r>
    </w:p>
    <w:p w:rsidR="00A632F7" w:rsidRDefault="00A632F7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7"/>
          <w:szCs w:val="27"/>
        </w:rPr>
      </w:pP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Очень важным моментом является презентация "новых" кластеров. Задача этой формы не только систематизация материала, но и установление причинно-следственных связей между элементами кластера. Например, как взаимосвязаны между собой смысловые блоки. Заданием может стать и укрупнение одного или нескольких элементов, выделение новых.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В зависимости от цели урока учитель может организовать индивидуальную самостоятельную работу учащихся или коллективную – в виде общего совместного обсуждения. Предметная область не ограничена, использование кластеров возможно при изучении самых разнообразных тем.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 xml:space="preserve">Правила составления кластеров: 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632F7" w:rsidRPr="0051147A" w:rsidTr="00A632F7">
        <w:trPr>
          <w:tblCellSpacing w:w="15" w:type="dxa"/>
        </w:trPr>
        <w:tc>
          <w:tcPr>
            <w:tcW w:w="4874" w:type="pct"/>
            <w:vAlign w:val="center"/>
            <w:hideMark/>
          </w:tcPr>
          <w:p w:rsidR="00A632F7" w:rsidRPr="0051147A" w:rsidRDefault="00A632F7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>1 этап - посередине чистого листа (классной доски) пишется ключевое слово или словосочетание, которое является "сердцем" идеи, темы.</w:t>
            </w:r>
          </w:p>
          <w:p w:rsidR="00A632F7" w:rsidRPr="0051147A" w:rsidRDefault="00A632F7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2 этап - учащиеся записывает все то, что вспомнилось им по поводу данной темы. 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В результате вокруг "разбрасываются" слова или словосочетания, выражающие идеи, факты, образы, подходящие для данной темы (модель "хаос").</w:t>
            </w:r>
            <w:proofErr w:type="gramEnd"/>
          </w:p>
          <w:p w:rsidR="00A632F7" w:rsidRPr="0051147A" w:rsidRDefault="00A632F7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3 этап 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 "планета и ее спутники").</w:t>
            </w:r>
          </w:p>
          <w:p w:rsidR="00A632F7" w:rsidRPr="0051147A" w:rsidRDefault="00A632F7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4 этап - по мере записи появившиеся слова соединяются прямыми линиями с ключевым понятием. У каждого из "спутников" в свою очередь тоже появляются "спутники",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      </w:r>
          </w:p>
        </w:tc>
      </w:tr>
    </w:tbl>
    <w:p w:rsidR="0051147A" w:rsidRPr="00B203D5" w:rsidRDefault="00A632F7" w:rsidP="00A632F7">
      <w:pPr>
        <w:pStyle w:val="a3"/>
        <w:jc w:val="both"/>
        <w:rPr>
          <w:b/>
          <w:sz w:val="32"/>
          <w:szCs w:val="32"/>
        </w:rPr>
      </w:pPr>
      <w:r>
        <w:br w:type="textWrapping" w:clear="all"/>
      </w:r>
      <w:r w:rsidR="00B203D5" w:rsidRPr="00B203D5">
        <w:rPr>
          <w:b/>
          <w:sz w:val="32"/>
          <w:szCs w:val="32"/>
        </w:rPr>
        <w:t>« Корзина идей»</w:t>
      </w:r>
    </w:p>
    <w:p w:rsidR="0051147A" w:rsidRPr="0051147A" w:rsidRDefault="00A632F7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7"/>
        </w:rPr>
        <w:t>О</w:t>
      </w:r>
      <w:r w:rsidR="0051147A" w:rsidRPr="0051147A">
        <w:rPr>
          <w:rFonts w:ascii="Georgia" w:eastAsia="Times New Roman" w:hAnsi="Georgia" w:cs="Times New Roman"/>
          <w:b/>
          <w:bCs/>
          <w:sz w:val="27"/>
        </w:rPr>
        <w:t>писание приёма: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Это прием организации индивидуальной и групповой работы учащихся на начальной стадии урока, он позволяет выяснить все, что знают или думают ученики по обсуждаемой теме урока. Учитель выделяет ключевое понятие изучаемой темы и предлагает учащимся за определенное время выписать как можно больше слов или выражений, связанных, по их мнению, с предложенным понятием. Важно, чтобы школьники выписывали все, приходящие им на ум ассоциации.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Пример "корзины идей":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- Тема нашего урока: Наши праздники. Что такое праздник?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Действительно, празднование всегда приурочено к какому-либо событию.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О каких праздниках мы говорим "наши", "мой"?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Запишите на листах бумаги праздники, о которых мы можем сказать «Наши праздники» (1 минута)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Обсудите со своим соседом вашу информацию и составьте общий ответ на мой вопрос. (1 минута)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Что у вас получилось? (зачитывание работы пар) </w:t>
      </w:r>
      <w:r w:rsidRPr="0051147A">
        <w:rPr>
          <w:rFonts w:ascii="Times New Roman" w:eastAsia="Times New Roman" w:hAnsi="Times New Roman" w:cs="Times New Roman"/>
          <w:sz w:val="24"/>
          <w:szCs w:val="24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Попробуем систематизировать полученную информацию.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Для эффективной систематизации полученной информации можно совместить приём "корзина идей" с каким-либо графическим приёмом </w:t>
      </w: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представления информации. Например, на этапе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системаизации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полученной информации можно нарисовать на доске кластер.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Цели приёма:</w:t>
      </w:r>
    </w:p>
    <w:p w:rsidR="0051147A" w:rsidRPr="0051147A" w:rsidRDefault="0051147A" w:rsidP="00A632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Вызов индивидуальных имеющихся представлений по изучаемой теме </w:t>
      </w:r>
    </w:p>
    <w:p w:rsidR="0051147A" w:rsidRPr="0051147A" w:rsidRDefault="0051147A" w:rsidP="00A632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Обеспечение включения каждого школьника в учебный процесс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Правила применения: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51147A" w:rsidRPr="0051147A" w:rsidTr="00511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Время выполнения: 7-8 минут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i/>
                <w:iCs/>
                <w:sz w:val="27"/>
              </w:rPr>
              <w:t>1 этап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 2 минуты. Учащиеся выполняют работу индивидуально.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i/>
                <w:iCs/>
                <w:sz w:val="27"/>
              </w:rPr>
              <w:t>2 этап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 2 минуты. Затем происходит обмен информацией в парах или группах. Ученики делятся друг с другом известным знанием (групповая работа). Обсуждение полученных записей в парах (группах). Учащиеся выделяют совпадающие представления, наиболее оригинальные идеи, вырабатывают коллективный вариант ответа.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i/>
                <w:iCs/>
                <w:sz w:val="27"/>
              </w:rPr>
              <w:t>3 этап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 2-4 минуты. «Сброс идей в корзину». Каждая пара (группа) поочередно называет одно из выписанных выражений. Учитель фиксирует реплики на доске. </w:t>
            </w:r>
            <w:r w:rsidRPr="0051147A">
              <w:rPr>
                <w:rFonts w:ascii="Georgia" w:eastAsia="Times New Roman" w:hAnsi="Georgia" w:cs="Times New Roman"/>
                <w:i/>
                <w:iCs/>
                <w:sz w:val="27"/>
              </w:rPr>
              <w:t>Основное условие – не повторять то, что уже было сказано другими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</w:p>
        </w:tc>
      </w:tr>
    </w:tbl>
    <w:p w:rsidR="0051147A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Предложения по применению приёма на уроке:</w:t>
      </w:r>
    </w:p>
    <w:p w:rsidR="0051147A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</w:rPr>
      </w:pPr>
      <w:r>
        <w:rPr>
          <w:rFonts w:ascii="Georgia" w:eastAsia="Times New Roman" w:hAnsi="Georgia" w:cs="Times New Roman"/>
          <w:b/>
          <w:bCs/>
          <w:noProof/>
          <w:sz w:val="27"/>
        </w:rPr>
        <w:drawing>
          <wp:inline distT="0" distB="0" distL="0" distR="0">
            <wp:extent cx="4448175" cy="28098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</w:rPr>
      </w:pP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7A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7"/>
          <w:szCs w:val="27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На доске можно нарисовать значок корзины, в которой условно будет собрано все то, что все ученики вместе знают об изучаемой теме.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Все сведения кратко в виде тезисов записываются учителем в «корзинке» идей (без комментариев), даже если они ошибочны.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В корзину идей можно «сбрасывать» факты, мнения, имена, проблемы, понятия, имеющие отношение к теме урока.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Далее в ходе урока эти разрозненные в сознании ребенка факты или мнения, проблемы или понятия могут быть связаны в логические цепи.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Все ошибки исправляются далее, по мере освоения новой информации.</w:t>
      </w:r>
    </w:p>
    <w:p w:rsidR="00B203D5" w:rsidRPr="00B203D5" w:rsidRDefault="00B203D5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«</w:t>
      </w:r>
      <w:proofErr w:type="spellStart"/>
      <w:r w:rsidRPr="00B203D5">
        <w:rPr>
          <w:rFonts w:ascii="Georgia" w:hAnsi="Georgia"/>
          <w:b/>
          <w:sz w:val="32"/>
          <w:szCs w:val="32"/>
        </w:rPr>
        <w:t>Денотатный</w:t>
      </w:r>
      <w:proofErr w:type="spellEnd"/>
      <w:r w:rsidRPr="00B203D5">
        <w:rPr>
          <w:rFonts w:ascii="Georgia" w:hAnsi="Georgia"/>
          <w:b/>
          <w:sz w:val="32"/>
          <w:szCs w:val="32"/>
        </w:rPr>
        <w:t xml:space="preserve"> граф</w:t>
      </w:r>
      <w:r>
        <w:rPr>
          <w:rFonts w:ascii="Georgia" w:hAnsi="Georgia"/>
          <w:b/>
          <w:sz w:val="32"/>
          <w:szCs w:val="32"/>
        </w:rPr>
        <w:t>»</w:t>
      </w:r>
    </w:p>
    <w:p w:rsidR="00C623F7" w:rsidRDefault="0051147A" w:rsidP="00A632F7">
      <w:pPr>
        <w:jc w:val="both"/>
        <w:rPr>
          <w:rFonts w:ascii="Georgia" w:hAnsi="Georgia"/>
          <w:sz w:val="27"/>
          <w:szCs w:val="27"/>
        </w:rPr>
      </w:pPr>
      <w:proofErr w:type="spellStart"/>
      <w:r>
        <w:rPr>
          <w:rFonts w:ascii="Georgia" w:hAnsi="Georgia"/>
          <w:sz w:val="27"/>
          <w:szCs w:val="27"/>
        </w:rPr>
        <w:t>Денотатный</w:t>
      </w:r>
      <w:proofErr w:type="spellEnd"/>
      <w:r>
        <w:rPr>
          <w:rFonts w:ascii="Georgia" w:hAnsi="Georgia"/>
          <w:sz w:val="27"/>
          <w:szCs w:val="27"/>
        </w:rPr>
        <w:t xml:space="preserve"> граф - [от лат. </w:t>
      </w:r>
      <w:proofErr w:type="spellStart"/>
      <w:r>
        <w:rPr>
          <w:rFonts w:ascii="Georgia" w:hAnsi="Georgia"/>
          <w:sz w:val="27"/>
          <w:szCs w:val="27"/>
        </w:rPr>
        <w:t>denoto</w:t>
      </w:r>
      <w:proofErr w:type="spellEnd"/>
      <w:r>
        <w:rPr>
          <w:rFonts w:ascii="Georgia" w:hAnsi="Georgia"/>
          <w:sz w:val="27"/>
          <w:szCs w:val="27"/>
        </w:rPr>
        <w:t xml:space="preserve"> — обозначаю и греч</w:t>
      </w:r>
      <w:proofErr w:type="gramStart"/>
      <w:r>
        <w:rPr>
          <w:rFonts w:ascii="Georgia" w:hAnsi="Georgia"/>
          <w:sz w:val="27"/>
          <w:szCs w:val="27"/>
        </w:rPr>
        <w:t>.</w:t>
      </w:r>
      <w:proofErr w:type="gramEnd"/>
      <w:r>
        <w:rPr>
          <w:rFonts w:ascii="Georgia" w:hAnsi="Georgia"/>
          <w:sz w:val="27"/>
          <w:szCs w:val="27"/>
        </w:rPr>
        <w:t xml:space="preserve"> — </w:t>
      </w:r>
      <w:proofErr w:type="gramStart"/>
      <w:r>
        <w:rPr>
          <w:rFonts w:ascii="Georgia" w:hAnsi="Georgia"/>
          <w:sz w:val="27"/>
          <w:szCs w:val="27"/>
        </w:rPr>
        <w:t>п</w:t>
      </w:r>
      <w:proofErr w:type="gramEnd"/>
      <w:r>
        <w:rPr>
          <w:rFonts w:ascii="Georgia" w:hAnsi="Georgia"/>
          <w:sz w:val="27"/>
          <w:szCs w:val="27"/>
        </w:rPr>
        <w:t xml:space="preserve">ишу] — один из графических приёмов ТРКМ. </w:t>
      </w:r>
      <w:proofErr w:type="spellStart"/>
      <w:r>
        <w:rPr>
          <w:rFonts w:ascii="Georgia" w:hAnsi="Georgia"/>
          <w:sz w:val="27"/>
          <w:szCs w:val="27"/>
        </w:rPr>
        <w:t>Денотатный</w:t>
      </w:r>
      <w:proofErr w:type="spellEnd"/>
      <w:r>
        <w:rPr>
          <w:rFonts w:ascii="Georgia" w:hAnsi="Georgia"/>
          <w:sz w:val="27"/>
          <w:szCs w:val="27"/>
        </w:rPr>
        <w:t xml:space="preserve"> граф предлагает способ вычленения из текста существенных признаков ключевого понятия.</w:t>
      </w:r>
    </w:p>
    <w:p w:rsidR="0051147A" w:rsidRDefault="0051147A">
      <w:r>
        <w:rPr>
          <w:noProof/>
        </w:rPr>
        <w:drawing>
          <wp:inline distT="0" distB="0" distL="0" distR="0">
            <wp:extent cx="5495925" cy="37147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>
      <w:r>
        <w:rPr>
          <w:noProof/>
        </w:rPr>
        <w:drawing>
          <wp:inline distT="0" distB="0" distL="0" distR="0">
            <wp:extent cx="5940425" cy="1749577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Default="0051147A"/>
    <w:p w:rsidR="0051147A" w:rsidRPr="00B203D5" w:rsidRDefault="00B203D5">
      <w:pPr>
        <w:rPr>
          <w:rFonts w:ascii="Times New Roman" w:hAnsi="Times New Roman" w:cs="Times New Roman"/>
          <w:b/>
          <w:sz w:val="32"/>
          <w:szCs w:val="32"/>
        </w:rPr>
      </w:pPr>
      <w:r w:rsidRPr="00B203D5">
        <w:rPr>
          <w:rFonts w:ascii="Times New Roman" w:hAnsi="Times New Roman" w:cs="Times New Roman"/>
          <w:b/>
          <w:sz w:val="32"/>
          <w:szCs w:val="32"/>
        </w:rPr>
        <w:lastRenderedPageBreak/>
        <w:t>« Верные и неверные утверждения»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Описание приёма: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Учитель зачитывает верные и неверные утверждения. Учащиеся выбирают «верные утверждения» из предложенных учителем, обосновывая свой ответ, описывают заданную тему (ситуацию, обстановку, систему правил).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Пример: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На занятии по ПДД по теме «Виды дорог. Перекресток» на стадии вызова учитель предлагает детям поиграть в игру «Верите ли вы, что…».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i/>
          <w:iCs/>
          <w:sz w:val="27"/>
        </w:rPr>
        <w:t xml:space="preserve">Правила игры: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1. У вас на столах лежат листочки, на которых начерчена таблица, как у меня на доске. Цифрами я указала № вопросов.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2. Я вам читаю вопросы, которые начинаются со слов «Верите ли Вы, что ...». Вы обсуждаете ответы в группах.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3. Если вы верите, то во второй строке поставьте знак «+», если нет, то «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-»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>.</w:t>
      </w:r>
    </w:p>
    <w:tbl>
      <w:tblPr>
        <w:tblW w:w="8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757"/>
        <w:gridCol w:w="754"/>
        <w:gridCol w:w="780"/>
        <w:gridCol w:w="727"/>
        <w:gridCol w:w="776"/>
        <w:gridCol w:w="682"/>
        <w:gridCol w:w="807"/>
        <w:gridCol w:w="776"/>
        <w:gridCol w:w="1333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10 </w:t>
            </w:r>
          </w:p>
        </w:tc>
      </w:tr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 xml:space="preserve">Вопросы: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1) … есть автомобили, которым разрешается нарушать правила дорожного движения?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2) … для того чтобы не было аварий, автомобили скрой помощи, пожарной и милицейской службы предупреждают о своем приближении громким звуком и мигающими синими и красными маячками?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3) … водители, и пешеходы, услышав сирену скорой помощи или другого специального автомобиля, прекращают свое движение и уступают дорогу для проезда?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4) … перекрестком называется место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>, на котором пересекаются две или более улиц и дорог?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5) … шоссе – это самая широкая улица, по которой движутся автомобили, грузовики, автобусы и троллейбусы в четыре, шесть и даже восемь рядов.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6) … проспект больше чем улица, но меньше чем шоссе.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Проспекты в основном располагаются в центре города и предназначены для каждодневного движения легковых автомобилей.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7) … бульвар – это пешеходная парковая полоса в центре обычной дороги, на которой растут деревья и прогуливаются пешеходы.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8) … переулки, и проезды меньше улиц и, как правило, называются названиями улиц, к которым примыкают.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9) … главная дорога главнее той дороги, которую пересекает.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10) … заторы на дорогах называют пробками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После этого учащиеся переходят к изучению нового материала. Изучив новый материал на стадии осмысления, учитель предлагает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>обучающимся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вернуться к заполненной таблице.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i/>
          <w:iCs/>
          <w:sz w:val="27"/>
        </w:rPr>
        <w:t>Возврат к вопросам.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- А теперь давайте вернемся к нашим вопросам, снова ответим на них и проверим, не ошиблись ли мы в своих предположениях.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- Я снова читаю вопросы. Во 2-ой строке вы ставите нужный знак.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i/>
          <w:iCs/>
          <w:sz w:val="27"/>
        </w:rPr>
        <w:t>Учитель читает вопросы, дети отвечают.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- По каким вопросам ваше мнение совпало?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- Объясните, почему вы так решили?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- По каким вопросам ваше мнение изменилось? Почему?</w:t>
      </w:r>
    </w:p>
    <w:p w:rsidR="0051147A" w:rsidRPr="0051147A" w:rsidRDefault="00B203D5" w:rsidP="00A6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36"/>
        </w:rPr>
        <w:t>«</w:t>
      </w:r>
      <w:proofErr w:type="spellStart"/>
      <w:r w:rsidR="0051147A" w:rsidRPr="0051147A">
        <w:rPr>
          <w:rFonts w:ascii="Georgia" w:eastAsia="Times New Roman" w:hAnsi="Georgia" w:cs="Times New Roman"/>
          <w:b/>
          <w:bCs/>
          <w:sz w:val="36"/>
        </w:rPr>
        <w:t>Инсерт</w:t>
      </w:r>
      <w:proofErr w:type="spellEnd"/>
      <w:r>
        <w:rPr>
          <w:rFonts w:ascii="Georgia" w:eastAsia="Times New Roman" w:hAnsi="Georgia" w:cs="Times New Roman"/>
          <w:b/>
          <w:bCs/>
          <w:sz w:val="36"/>
        </w:rPr>
        <w:t>»</w:t>
      </w:r>
      <w:r w:rsidR="0051147A"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147A">
        <w:rPr>
          <w:rFonts w:ascii="Georgia" w:eastAsia="Times New Roman" w:hAnsi="Georgia" w:cs="Times New Roman"/>
          <w:b/>
          <w:bCs/>
          <w:sz w:val="27"/>
        </w:rPr>
        <w:t>Инсерт</w:t>
      </w:r>
      <w:proofErr w:type="spellEnd"/>
      <w:r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самоактивизирующая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системная разметка для эффективного чтения и размышления.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I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interactive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«интерактивный» 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b/>
          <w:bCs/>
          <w:sz w:val="27"/>
        </w:rPr>
        <w:t>N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noting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«отмечая» 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b/>
          <w:bCs/>
          <w:sz w:val="27"/>
        </w:rPr>
        <w:t xml:space="preserve">S 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system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«системы»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b/>
          <w:bCs/>
          <w:sz w:val="27"/>
        </w:rPr>
        <w:t>E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effective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«эффективное»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b/>
          <w:bCs/>
          <w:sz w:val="27"/>
        </w:rPr>
        <w:t>R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-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reading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«чтение» </w:t>
      </w:r>
      <w:r w:rsidRPr="0051147A">
        <w:rPr>
          <w:rFonts w:ascii="Georgia" w:eastAsia="Times New Roman" w:hAnsi="Georgia" w:cs="Times New Roman"/>
          <w:sz w:val="27"/>
          <w:szCs w:val="27"/>
        </w:rPr>
        <w:br/>
      </w:r>
      <w:r w:rsidRPr="0051147A">
        <w:rPr>
          <w:rFonts w:ascii="Georgia" w:eastAsia="Times New Roman" w:hAnsi="Georgia" w:cs="Times New Roman"/>
          <w:b/>
          <w:bCs/>
          <w:sz w:val="27"/>
        </w:rPr>
        <w:t>T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–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thinking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«размышление»</w:t>
      </w:r>
    </w:p>
    <w:p w:rsidR="0051147A" w:rsidRPr="0051147A" w:rsidRDefault="0051147A" w:rsidP="00B20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Приём «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Инсерт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» используется на стадии «осмысления». Авторами являются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Воган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и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Эстес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При работе с текстом в данном приёме используется два шага: чтение с пометками и заполнение таблицы «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Инсерт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».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 xml:space="preserve">Шаг 1: </w:t>
      </w:r>
      <w:r w:rsidRPr="0051147A">
        <w:rPr>
          <w:rFonts w:ascii="Georgia" w:eastAsia="Times New Roman" w:hAnsi="Georgia" w:cs="Times New Roman"/>
          <w:sz w:val="27"/>
          <w:szCs w:val="27"/>
        </w:rPr>
        <w:t>Во время чтения текста учащиеся делают на полях пометки: «V» – уже знал; «+» – новое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 xml:space="preserve">; « – » – 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 xml:space="preserve">Шаг 2: </w:t>
      </w:r>
      <w:r w:rsidRPr="0051147A">
        <w:rPr>
          <w:rFonts w:ascii="Georgia" w:eastAsia="Times New Roman" w:hAnsi="Georgia" w:cs="Times New Roman"/>
          <w:sz w:val="27"/>
          <w:szCs w:val="27"/>
        </w:rPr>
        <w:t>Заполнение таблицы «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Инсерт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», количество граф которой соответствует числу значков маркировки: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2"/>
        <w:gridCol w:w="1802"/>
        <w:gridCol w:w="2628"/>
        <w:gridCol w:w="2443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«V»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поставьте « V » (да) на полях, если то, что вы читаете, соответствует тому, что вы знаете, или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>«+»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поставьте «+» (плюс) на полях, если то, что вы читаете,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>« – »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поставьте « – » (минус), на полях, если то, что вы читаете, противоречит тому,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что вы уже знали, или думали, что знаете;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>«?»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поставьте «?» на полях, если то, что вы читаете, непонятно, или же вы хотели бы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получить более подробные сведения по данному вопросу. </w:t>
            </w:r>
          </w:p>
        </w:tc>
      </w:tr>
    </w:tbl>
    <w:p w:rsidR="0051147A" w:rsidRDefault="0051147A" w:rsidP="00A632F7">
      <w:pPr>
        <w:jc w:val="both"/>
      </w:pPr>
    </w:p>
    <w:p w:rsidR="0051147A" w:rsidRDefault="0051147A" w:rsidP="00A632F7">
      <w:pPr>
        <w:jc w:val="both"/>
      </w:pPr>
    </w:p>
    <w:p w:rsidR="0051147A" w:rsidRDefault="0051147A" w:rsidP="00A632F7">
      <w:pPr>
        <w:jc w:val="both"/>
      </w:pPr>
    </w:p>
    <w:p w:rsidR="0051147A" w:rsidRPr="0051147A" w:rsidRDefault="00B203D5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36"/>
        </w:rPr>
        <w:t>«</w:t>
      </w:r>
      <w:r w:rsidR="0051147A" w:rsidRPr="0051147A">
        <w:rPr>
          <w:rFonts w:ascii="Georgia" w:eastAsia="Times New Roman" w:hAnsi="Georgia" w:cs="Times New Roman"/>
          <w:b/>
          <w:bCs/>
          <w:sz w:val="36"/>
        </w:rPr>
        <w:t>Таблица «Плюс – минус - интересно»</w:t>
      </w:r>
      <w:r w:rsidR="0051147A"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i/>
          <w:iCs/>
          <w:sz w:val="27"/>
        </w:rPr>
        <w:t xml:space="preserve">Пример применения таблицы «ПМИ».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Тема: Атомная энергетика. Проблемы использования атомной энергии.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98"/>
        <w:gridCol w:w="1777"/>
        <w:gridCol w:w="4530"/>
      </w:tblGrid>
      <w:tr w:rsidR="0051147A" w:rsidRPr="0051147A" w:rsidTr="0051147A">
        <w:trPr>
          <w:tblCellSpacing w:w="0" w:type="dxa"/>
        </w:trPr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«+» </w:t>
            </w:r>
          </w:p>
        </w:tc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«-» </w:t>
            </w:r>
          </w:p>
        </w:tc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«?» </w:t>
            </w:r>
          </w:p>
        </w:tc>
      </w:tr>
      <w:tr w:rsidR="0051147A" w:rsidRPr="0051147A" w:rsidTr="0051147A">
        <w:trPr>
          <w:tblCellSpacing w:w="0" w:type="dxa"/>
        </w:trPr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Самый экономичный вид энергии.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Энергия будущего. </w:t>
            </w:r>
          </w:p>
        </w:tc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Радиация.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Аварии на АЭС. </w:t>
            </w:r>
          </w:p>
        </w:tc>
        <w:tc>
          <w:tcPr>
            <w:tcW w:w="0" w:type="auto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Сколько в мире АЭС?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Как давно человек использует атомную энергию?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Сколько аварий было на АЭС в нашей стране?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Какая страна в мире лидирует по использованию АЭС? 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Данный приём формирует навыки анализа и классификации изучаемой информации. Заполняя такую таблицу, учащиеся учатся точно работать с информацией, не искажая её смысла. </w:t>
      </w:r>
    </w:p>
    <w:p w:rsidR="0051147A" w:rsidRPr="0051147A" w:rsidRDefault="0051147A" w:rsidP="00A632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«Плюс</w:t>
      </w:r>
      <w:proofErr w:type="gramStart"/>
      <w:r w:rsidRPr="0051147A">
        <w:rPr>
          <w:rFonts w:ascii="Georgia" w:eastAsia="Times New Roman" w:hAnsi="Georgia" w:cs="Times New Roman"/>
          <w:b/>
          <w:bCs/>
          <w:sz w:val="27"/>
        </w:rPr>
        <w:t>» (+)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записываем те факты, которые могут отвечать на вопрос «Что в этом хорошего?» </w:t>
      </w:r>
    </w:p>
    <w:p w:rsidR="0051147A" w:rsidRPr="0051147A" w:rsidRDefault="0051147A" w:rsidP="00A632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«Минус</w:t>
      </w:r>
      <w:proofErr w:type="gramStart"/>
      <w:r w:rsidRPr="0051147A">
        <w:rPr>
          <w:rFonts w:ascii="Georgia" w:eastAsia="Times New Roman" w:hAnsi="Georgia" w:cs="Times New Roman"/>
          <w:b/>
          <w:bCs/>
          <w:sz w:val="27"/>
        </w:rPr>
        <w:t xml:space="preserve">» (-) 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записываем все те факты и мысли, которые могут отвечать на вопрос «Что в этом плохого?» </w:t>
      </w:r>
    </w:p>
    <w:p w:rsidR="0051147A" w:rsidRPr="0051147A" w:rsidRDefault="0051147A" w:rsidP="00A632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 xml:space="preserve">«Интересно» (?) 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- предназначается для записи различных интересующих ученика фактов и мыслей «Что в этом интересного?»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При использовании ПМИ внимание намеренно направляется сначала на "Плюс", потом на "Минус", затем на "Интересно". </w:t>
      </w:r>
    </w:p>
    <w:p w:rsidR="0051147A" w:rsidRDefault="0051147A" w:rsidP="00A632F7">
      <w:pPr>
        <w:jc w:val="both"/>
      </w:pPr>
    </w:p>
    <w:p w:rsidR="0051147A" w:rsidRDefault="0051147A" w:rsidP="00A632F7">
      <w:pPr>
        <w:jc w:val="both"/>
      </w:pP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36"/>
        </w:rPr>
        <w:lastRenderedPageBreak/>
        <w:t xml:space="preserve">«Таблица </w:t>
      </w:r>
      <w:r w:rsidRPr="0051147A">
        <w:rPr>
          <w:rFonts w:ascii="Georgia" w:eastAsia="Times New Roman" w:hAnsi="Georgia" w:cs="Times New Roman"/>
          <w:sz w:val="36"/>
          <w:szCs w:val="36"/>
        </w:rPr>
        <w:t xml:space="preserve">– </w:t>
      </w:r>
      <w:r w:rsidRPr="0051147A">
        <w:rPr>
          <w:rFonts w:ascii="Georgia" w:eastAsia="Times New Roman" w:hAnsi="Georgia" w:cs="Times New Roman"/>
          <w:b/>
          <w:bCs/>
          <w:sz w:val="36"/>
        </w:rPr>
        <w:t>ЗХУ»</w:t>
      </w:r>
      <w:r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Пример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5"/>
        <w:gridCol w:w="2296"/>
        <w:gridCol w:w="4524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ХОЧУ УЗНАТЬ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УЗНАЛ</w:t>
            </w:r>
          </w:p>
        </w:tc>
      </w:tr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Первые люди жили стаей, затем общинами.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Чтобы добыть себе питание люди кочевали.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Где появились первые люди?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Как люди заселили нашу Землю?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Почему сейчас люди не кочуют?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• Ответы на поставленные вопросы учащиеся находят в тексте учебника в течение урока.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• Если нет ответа на поставленный вопрос – работа продолжается дома.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Цели ее </w:t>
      </w:r>
      <w:r w:rsidRPr="0051147A">
        <w:rPr>
          <w:rFonts w:ascii="Georgia" w:eastAsia="Times New Roman" w:hAnsi="Georgia" w:cs="Times New Roman"/>
          <w:b/>
          <w:bCs/>
          <w:sz w:val="27"/>
        </w:rPr>
        <w:t>применения</w:t>
      </w:r>
      <w:r w:rsidRPr="0051147A">
        <w:rPr>
          <w:rFonts w:ascii="Georgia" w:eastAsia="Times New Roman" w:hAnsi="Georgia" w:cs="Times New Roman"/>
          <w:sz w:val="27"/>
          <w:szCs w:val="27"/>
        </w:rPr>
        <w:t>: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1. Обучение умению определять уровень собственных знаний.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2. Пробуждение интереса к получению новой информации.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3. Обучение умению соотносить новую информацию со своими установившимися представлениями.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Если вы хотите на уроке собрать уже имеющийся по теме материал, расширить знания по изучаемому вопросу, систематизировать их, тогда вам подходит таблица «знаю – хочу знать – узнал»: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20"/>
        <w:gridCol w:w="2740"/>
        <w:gridCol w:w="4775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З</w:t>
            </w:r>
            <w:proofErr w:type="gramEnd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- что мы знаем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Х - что мы хотим узнать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У - что мы узнали, и что нам осталось узнать 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Стратегия З-Х-У была разработана профессором из Чикаго Донной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Огл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в 1986 г. Она </w:t>
      </w:r>
      <w:r w:rsidRPr="0051147A">
        <w:rPr>
          <w:rFonts w:ascii="Georgia" w:eastAsia="Times New Roman" w:hAnsi="Georgia" w:cs="Times New Roman"/>
          <w:b/>
          <w:bCs/>
          <w:sz w:val="27"/>
        </w:rPr>
        <w:t>используется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как в работе с печатным текстом, так и для лекционного материала. Ее графическая форма </w:t>
      </w:r>
      <w:r w:rsidRPr="0051147A">
        <w:rPr>
          <w:rFonts w:ascii="Georgia" w:eastAsia="Times New Roman" w:hAnsi="Georgia" w:cs="Times New Roman"/>
          <w:b/>
          <w:bCs/>
          <w:sz w:val="27"/>
        </w:rPr>
        <w:t>отображает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те три фазы, по которым строится процесс в технологии развития критического мышления: вызов, осмысление, рефлексия.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Работа с таблицей ведется на всех трех стадиях урока.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На «стадии вызова», заполняя первую часть таблицы «Знаю», учащиеся составляют список того, что они знают или думают, что знают, о данной теме. Через эту первичную деятельность ученик определяет уровень собственных знаний, к которым постепенно добавляются новые знания. Вторая часть таблицы «Хочу узнать» — это определение того, что дети хотят узнать, пробуждение интереса к новой информации. На «стадии осмысления» учащиеся строят новые представления на основании имеющихся знаний. Работа с использованием стратегии «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Инсерт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» </w:t>
      </w: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помогает осветить неточное понимание, путаницу или ошибки в знаниях, выявить новую для них информацию, увязать новую информацию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с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известной. Полученные ранее знания выводятся на уровень осознания. Теперь они могут стать базой для усвоения новых знаний. После обсуждения текста (фильма и т.п.) учащиеся заполняют третью графу таблицы «Узнал».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Существует следующая разновидность таблицы «ЗХУ»: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25"/>
        <w:gridCol w:w="3037"/>
        <w:gridCol w:w="4073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1.</w:t>
            </w: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З</w:t>
            </w:r>
            <w:proofErr w:type="gramEnd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- что мы знаем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Х - что мы хотим узнать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У - что мы узнали, и что нам осталось узнать </w:t>
            </w:r>
          </w:p>
        </w:tc>
      </w:tr>
      <w:tr w:rsidR="0051147A" w:rsidRPr="0051147A" w:rsidTr="0051147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2.Категории информации, которыми мы намерены пользоваться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A.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B.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C.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3.Источники информации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1.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2.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>3.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4. 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У этой формы работы есть еще один резерв – это третья часть таблицы. Категории информации станут графами новой таблицы. Работа на стадии размышления может быть продолжена: учащиеся на уроке или на дом получают задание заполнить новую таблицу.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27"/>
        </w:rPr>
        <w:t>Выделим основные правила работы с приемом «ЗХУ»: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вспомните, что вам известно по изучаемому вопросу, запишите эти сведения в первой графе таблицы;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перечислите источники информации;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>– попробуйте систематизировать имеющиеся сведения до работы с основной информацией, выделите категории информации;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поставьте вопросы к изучаемой теме до ее изучения;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познакомьтесь с текстом (фильмом, рассказом учителя);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ответьте на вопросы, которые сами поставили, запишите свои ответы в третью графу таблицы;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посмотрите, нельзя ли расширить список категории информации, включите в него новые категории; </w:t>
      </w:r>
      <w:r w:rsidRPr="0051147A">
        <w:rPr>
          <w:rFonts w:ascii="Georgia" w:eastAsia="Times New Roman" w:hAnsi="Georgia" w:cs="Times New Roman"/>
          <w:sz w:val="27"/>
          <w:szCs w:val="27"/>
        </w:rPr>
        <w:br/>
        <w:t xml:space="preserve">– поработайте с третьей частью таблицы. Создайте новую таблицу, в ней столько граф, сколько категорий информации вы выделили. Заполните ее.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b/>
          <w:bCs/>
          <w:sz w:val="36"/>
        </w:rPr>
        <w:t>Прием «Толстый и тонкий вопросы»</w:t>
      </w:r>
      <w:r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00"/>
        <w:gridCol w:w="4895"/>
      </w:tblGrid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Толстые</w:t>
            </w: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?</w:t>
            </w:r>
            <w:proofErr w:type="gramEnd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Тонкие</w:t>
            </w: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?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В эту графу мы записываем те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вопросы, на которые предполагается развернутый, «долгий», обстоятельный ответ.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Например: «</w:t>
            </w:r>
            <w:proofErr w:type="spellStart"/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K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акова</w:t>
            </w:r>
            <w:proofErr w:type="spell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 связь между временем года и поведением человека?».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1.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В эту графу мы записываем те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lastRenderedPageBreak/>
              <w:t xml:space="preserve">вопросы, на которые предполагается </w:t>
            </w:r>
            <w:proofErr w:type="spell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однозначый</w:t>
            </w:r>
            <w:proofErr w:type="spell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, «фактический», обстоятельный ответ.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Например: «</w:t>
            </w:r>
            <w:proofErr w:type="spellStart"/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K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оторый</w:t>
            </w:r>
            <w:proofErr w:type="spell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 сейчас час?». </w:t>
            </w:r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1.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2. </w:t>
            </w:r>
          </w:p>
        </w:tc>
      </w:tr>
    </w:tbl>
    <w:p w:rsidR="0051147A" w:rsidRPr="0051147A" w:rsidRDefault="0051147A" w:rsidP="00A632F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52"/>
        <w:gridCol w:w="4383"/>
      </w:tblGrid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Толстые</w:t>
            </w: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?</w:t>
            </w:r>
            <w:proofErr w:type="gramEnd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>Тонкие</w:t>
            </w:r>
            <w:proofErr w:type="gramStart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?</w:t>
            </w:r>
            <w:proofErr w:type="gramEnd"/>
            <w:r w:rsidRPr="0051147A">
              <w:rPr>
                <w:rFonts w:ascii="Georgia" w:eastAsia="Times New Roman" w:hAnsi="Georgia" w:cs="Times New Roman"/>
                <w:b/>
                <w:bCs/>
                <w:sz w:val="27"/>
              </w:rPr>
              <w:t xml:space="preserve"> </w:t>
            </w:r>
          </w:p>
        </w:tc>
      </w:tr>
      <w:tr w:rsidR="0051147A" w:rsidRPr="0051147A" w:rsidTr="005114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Как успехи в сельском хозяйстве и ремесле повлияли на возникновение городов?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В чем различие между городом и деревней?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Как был защищен средневековый город?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С чем связан быстрый рост городов в Европе в Х-Х1 </w:t>
            </w:r>
            <w:proofErr w:type="spellStart"/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вв</w:t>
            </w:r>
            <w:proofErr w:type="spellEnd"/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Когда в Европе стало быстро увеличиваться количество городов?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Кто были первыми жителями городов?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Перечислите крупнейшие города средневековой Европы. </w:t>
            </w: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br/>
              <w:t xml:space="preserve">Были ли средневековые города центрами торговли? 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Достаточно взглянуть на эту таблицу, чтобы понять сущность этого приема.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Прием «Толстый и тонкий вопросы» известен и используется в следующих обучающих ситуациях.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Для организации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взаимоопроса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. После изучения темы учащимся предлагается сформулировать три «тонких» и три «толстых» вопроса, связанных с пройденным материалом. Затем – они опрашивают друг друга, используя свои таблицы «толстых и тонких вопросов».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Для начала беседы по изучаемой теме. Если просто спросить: «Что вас интересует в данной теме?», то есть вероятность, что вопросы будут необдуманными и скороспелыми. Если же после небольшого вступления попросить учащихся сформулировать хотя бы по одному вопросу в каждую графу, то уже можно судить об основных направлениях изучения темы, которые интересуют учащихся.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Для определения вопросов, оставшихся без ответа после изучения темы.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Часто учащиеся задают вопросы, не учитывая времени, которое займет ответ на них. Учителя такие вопросы могут назвать неуместными и несвоевременными. Описанный прием как раз и развивает умение оценивать уместность той или иной формулировки, хотя бы по временному параметру.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Проиллюстрируем этот прием на примере фрагмента урока по истории средних веков "Возникновение средневековых городов". На стадии рефлексии после изучения текста параграфа учащимся дается задание составить 3-4 тонких и толстых вопроса, занести их в таблицу, затем поработать с вопросами в парах, выбрав наиболее интересные, которые можно задать всему классу. В тетради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м</w:t>
      </w:r>
      <w:proofErr w:type="gramEnd"/>
    </w:p>
    <w:p w:rsidR="0051147A" w:rsidRDefault="0051147A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>Толстые</w:t>
      </w:r>
      <w:proofErr w:type="gramStart"/>
      <w:r>
        <w:rPr>
          <w:rStyle w:val="a6"/>
          <w:rFonts w:ascii="Georgia" w:hAnsi="Georgia"/>
          <w:sz w:val="27"/>
          <w:szCs w:val="27"/>
        </w:rPr>
        <w:t xml:space="preserve"> ?</w:t>
      </w:r>
      <w:proofErr w:type="gramEnd"/>
      <w:r>
        <w:rPr>
          <w:rStyle w:val="a6"/>
          <w:rFonts w:ascii="Georgia" w:hAnsi="Georgia"/>
          <w:sz w:val="27"/>
          <w:szCs w:val="27"/>
        </w:rPr>
        <w:t xml:space="preserve"> </w:t>
      </w:r>
    </w:p>
    <w:p w:rsidR="0051147A" w:rsidRDefault="0051147A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>Тонкие</w:t>
      </w:r>
      <w:proofErr w:type="gramStart"/>
      <w:r>
        <w:rPr>
          <w:rStyle w:val="a6"/>
          <w:rFonts w:ascii="Georgia" w:hAnsi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>?</w:t>
      </w:r>
      <w:proofErr w:type="gramEnd"/>
      <w:r>
        <w:rPr>
          <w:rFonts w:ascii="Georgia" w:hAnsi="Georgia"/>
          <w:sz w:val="27"/>
          <w:szCs w:val="27"/>
        </w:rPr>
        <w:t xml:space="preserve">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В эту графу мы записываем те вопросы, на которые предполагается развернутый, «долгий», обстоятельный ответ.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>Например: «</w:t>
      </w:r>
      <w:proofErr w:type="spellStart"/>
      <w:proofErr w:type="gramStart"/>
      <w:r>
        <w:rPr>
          <w:rFonts w:ascii="Georgia" w:hAnsi="Georgia"/>
          <w:sz w:val="27"/>
          <w:szCs w:val="27"/>
        </w:rPr>
        <w:t>K</w:t>
      </w:r>
      <w:proofErr w:type="gramEnd"/>
      <w:r>
        <w:rPr>
          <w:rFonts w:ascii="Georgia" w:hAnsi="Georgia"/>
          <w:sz w:val="27"/>
          <w:szCs w:val="27"/>
        </w:rPr>
        <w:t>акова</w:t>
      </w:r>
      <w:proofErr w:type="spellEnd"/>
      <w:r>
        <w:rPr>
          <w:rFonts w:ascii="Georgia" w:hAnsi="Georgia"/>
          <w:sz w:val="27"/>
          <w:szCs w:val="27"/>
        </w:rPr>
        <w:t xml:space="preserve"> связь между временем года и поведением человека?».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1. </w:t>
      </w:r>
      <w:r>
        <w:rPr>
          <w:rFonts w:ascii="Georgia" w:hAnsi="Georgia"/>
          <w:sz w:val="27"/>
          <w:szCs w:val="27"/>
        </w:rPr>
        <w:br/>
        <w:t xml:space="preserve">2.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В эту графу мы записываем те вопросы, на которые предполагается </w:t>
      </w:r>
      <w:proofErr w:type="spellStart"/>
      <w:r>
        <w:rPr>
          <w:rFonts w:ascii="Georgia" w:hAnsi="Georgia"/>
          <w:sz w:val="27"/>
          <w:szCs w:val="27"/>
        </w:rPr>
        <w:t>однозначый</w:t>
      </w:r>
      <w:proofErr w:type="spellEnd"/>
      <w:r>
        <w:rPr>
          <w:rFonts w:ascii="Georgia" w:hAnsi="Georgia"/>
          <w:sz w:val="27"/>
          <w:szCs w:val="27"/>
        </w:rPr>
        <w:t xml:space="preserve">, «фактический», обстоятельный ответ.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>Например: «</w:t>
      </w:r>
      <w:proofErr w:type="spellStart"/>
      <w:proofErr w:type="gramStart"/>
      <w:r>
        <w:rPr>
          <w:rFonts w:ascii="Georgia" w:hAnsi="Georgia"/>
          <w:sz w:val="27"/>
          <w:szCs w:val="27"/>
        </w:rPr>
        <w:t>K</w:t>
      </w:r>
      <w:proofErr w:type="gramEnd"/>
      <w:r>
        <w:rPr>
          <w:rFonts w:ascii="Georgia" w:hAnsi="Georgia"/>
          <w:sz w:val="27"/>
          <w:szCs w:val="27"/>
        </w:rPr>
        <w:t>оторый</w:t>
      </w:r>
      <w:proofErr w:type="spellEnd"/>
      <w:r>
        <w:rPr>
          <w:rFonts w:ascii="Georgia" w:hAnsi="Georgia"/>
          <w:sz w:val="27"/>
          <w:szCs w:val="27"/>
        </w:rPr>
        <w:t xml:space="preserve"> сейчас час?».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1. </w:t>
      </w:r>
      <w:r>
        <w:rPr>
          <w:rFonts w:ascii="Georgia" w:hAnsi="Georgia"/>
          <w:sz w:val="27"/>
          <w:szCs w:val="27"/>
        </w:rPr>
        <w:br/>
        <w:t xml:space="preserve">2. </w:t>
      </w:r>
    </w:p>
    <w:p w:rsidR="0051147A" w:rsidRDefault="0051147A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>Толстые</w:t>
      </w:r>
      <w:proofErr w:type="gramStart"/>
      <w:r>
        <w:rPr>
          <w:rStyle w:val="a6"/>
          <w:rFonts w:ascii="Georgia" w:hAnsi="Georgia"/>
          <w:sz w:val="27"/>
          <w:szCs w:val="27"/>
        </w:rPr>
        <w:t xml:space="preserve"> ?</w:t>
      </w:r>
      <w:proofErr w:type="gramEnd"/>
      <w:r>
        <w:rPr>
          <w:rStyle w:val="a6"/>
          <w:rFonts w:ascii="Georgia" w:hAnsi="Georgia"/>
          <w:sz w:val="27"/>
          <w:szCs w:val="27"/>
        </w:rPr>
        <w:t xml:space="preserve"> </w:t>
      </w:r>
    </w:p>
    <w:p w:rsidR="0051147A" w:rsidRDefault="0051147A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>Тонкие</w:t>
      </w:r>
      <w:proofErr w:type="gramStart"/>
      <w:r>
        <w:rPr>
          <w:rStyle w:val="a6"/>
          <w:rFonts w:ascii="Georgia" w:hAnsi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>?</w:t>
      </w:r>
      <w:proofErr w:type="gramEnd"/>
      <w:r>
        <w:rPr>
          <w:rStyle w:val="a6"/>
          <w:rFonts w:ascii="Georgia" w:hAnsi="Georgia"/>
          <w:sz w:val="27"/>
          <w:szCs w:val="27"/>
        </w:rPr>
        <w:t xml:space="preserve">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Как успехи в сельском хозяйстве и ремесле повлияли на возникновение городов? </w:t>
      </w:r>
      <w:r>
        <w:rPr>
          <w:rFonts w:ascii="Georgia" w:hAnsi="Georgia"/>
          <w:sz w:val="27"/>
          <w:szCs w:val="27"/>
        </w:rPr>
        <w:br/>
        <w:t xml:space="preserve">В чем различие между городом и деревней? </w:t>
      </w:r>
      <w:r>
        <w:rPr>
          <w:rFonts w:ascii="Georgia" w:hAnsi="Georgia"/>
          <w:sz w:val="27"/>
          <w:szCs w:val="27"/>
        </w:rPr>
        <w:br/>
        <w:t xml:space="preserve">Как был защищен средневековый город? </w:t>
      </w:r>
      <w:r>
        <w:rPr>
          <w:rFonts w:ascii="Georgia" w:hAnsi="Georgia"/>
          <w:sz w:val="27"/>
          <w:szCs w:val="27"/>
        </w:rPr>
        <w:br/>
        <w:t xml:space="preserve">С чем связан быстрый рост городов в Европе в Х-Х1 </w:t>
      </w:r>
      <w:proofErr w:type="spellStart"/>
      <w:proofErr w:type="gramStart"/>
      <w:r>
        <w:rPr>
          <w:rFonts w:ascii="Georgia" w:hAnsi="Georgia"/>
          <w:sz w:val="27"/>
          <w:szCs w:val="27"/>
        </w:rPr>
        <w:t>вв</w:t>
      </w:r>
      <w:proofErr w:type="spellEnd"/>
      <w:proofErr w:type="gramEnd"/>
      <w:r>
        <w:rPr>
          <w:rFonts w:ascii="Georgia" w:hAnsi="Georgia"/>
          <w:sz w:val="27"/>
          <w:szCs w:val="27"/>
        </w:rPr>
        <w:t xml:space="preserve">? </w:t>
      </w:r>
    </w:p>
    <w:p w:rsidR="0051147A" w:rsidRDefault="0051147A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Когда в Европе стало быстро увеличиваться количество городов? </w:t>
      </w:r>
      <w:r>
        <w:rPr>
          <w:rFonts w:ascii="Georgia" w:hAnsi="Georgia"/>
          <w:sz w:val="27"/>
          <w:szCs w:val="27"/>
        </w:rPr>
        <w:br/>
        <w:t xml:space="preserve">Кто были первыми жителями городов? </w:t>
      </w:r>
      <w:r>
        <w:rPr>
          <w:rFonts w:ascii="Georgia" w:hAnsi="Georgia"/>
          <w:sz w:val="27"/>
          <w:szCs w:val="27"/>
        </w:rPr>
        <w:br/>
        <w:t xml:space="preserve">Перечислите крупнейшие города средневековой Европы. </w:t>
      </w:r>
      <w:r>
        <w:rPr>
          <w:rFonts w:ascii="Georgia" w:hAnsi="Georgia"/>
          <w:sz w:val="27"/>
          <w:szCs w:val="27"/>
        </w:rPr>
        <w:br/>
        <w:t xml:space="preserve">Были ли средневековые города центрами торговли? </w:t>
      </w:r>
    </w:p>
    <w:p w:rsidR="00B203D5" w:rsidRDefault="00B203D5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36"/>
        </w:rPr>
      </w:pPr>
    </w:p>
    <w:p w:rsidR="00B203D5" w:rsidRDefault="00B203D5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36"/>
        </w:rPr>
      </w:pPr>
    </w:p>
    <w:p w:rsidR="0051147A" w:rsidRDefault="0051147A" w:rsidP="00A632F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7"/>
        </w:rPr>
      </w:pPr>
      <w:r w:rsidRPr="0051147A">
        <w:rPr>
          <w:rFonts w:ascii="Georgia" w:eastAsia="Times New Roman" w:hAnsi="Georgia" w:cs="Times New Roman"/>
          <w:b/>
          <w:bCs/>
          <w:sz w:val="36"/>
        </w:rPr>
        <w:lastRenderedPageBreak/>
        <w:t xml:space="preserve">«Ромашка вопросов» («Ромашка </w:t>
      </w:r>
      <w:proofErr w:type="spellStart"/>
      <w:r w:rsidRPr="0051147A">
        <w:rPr>
          <w:rFonts w:ascii="Georgia" w:eastAsia="Times New Roman" w:hAnsi="Georgia" w:cs="Times New Roman"/>
          <w:b/>
          <w:bCs/>
          <w:sz w:val="36"/>
        </w:rPr>
        <w:t>Блума</w:t>
      </w:r>
      <w:proofErr w:type="spellEnd"/>
      <w:r w:rsidRPr="0051147A">
        <w:rPr>
          <w:rFonts w:ascii="Georgia" w:eastAsia="Times New Roman" w:hAnsi="Georgia" w:cs="Times New Roman"/>
          <w:b/>
          <w:bCs/>
          <w:sz w:val="36"/>
        </w:rPr>
        <w:t>»)</w:t>
      </w:r>
      <w:r w:rsidRPr="0051147A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p w:rsidR="0082148C" w:rsidRPr="0051147A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42386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>Таксономия (от др. греч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–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р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асположение, строй, порядок) вопросов, созданная известным американским психологом и педагогом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Бенджамином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 </w:t>
      </w:r>
      <w:proofErr w:type="spellStart"/>
      <w:r w:rsidRPr="0051147A">
        <w:rPr>
          <w:rFonts w:ascii="Georgia" w:eastAsia="Times New Roman" w:hAnsi="Georgia" w:cs="Times New Roman"/>
          <w:sz w:val="27"/>
          <w:szCs w:val="27"/>
        </w:rPr>
        <w:t>Блумом</w:t>
      </w:r>
      <w:proofErr w:type="spellEnd"/>
      <w:r w:rsidRPr="0051147A">
        <w:rPr>
          <w:rFonts w:ascii="Georgia" w:eastAsia="Times New Roman" w:hAnsi="Georgia" w:cs="Times New Roman"/>
          <w:sz w:val="27"/>
          <w:szCs w:val="27"/>
        </w:rPr>
        <w:t xml:space="preserve">, достаточно популярна в мире современного образования. Эти вопросы связаны с его классификацией уровней познавательной деятельности: знание, понимание, применение, анализ, синтез и оценка.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Шесть лепестков – шесть типов вопросов.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Простые вопросы. 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Отвечая на них, нужно назвать какие-то факты, вспомнить, воспроизвести некую информацию. Их часто формулируют на традиционных формах контроля: на зачетах, при использовании терминологических диктантов и т.д.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Уточняющие вопросы</w:t>
      </w:r>
      <w:proofErr w:type="gramStart"/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Обычно начинаются со слов: «То есть ты говоришь, что...?», «Если я правильно понял, то...?», «Я могу ошибаться, но, по-моему, вы сказали о...?». Целью этих вопросов является предоставление обратной связи человеку относительно того, что он только что сказал. Иногда их задают с целью получения информации, отсутствующей в сообщении, но подразумевающейся. Очень важно эти вопросы задавать без негативной мимики. В качестве пародии на </w:t>
      </w:r>
      <w:r w:rsidRPr="0051147A">
        <w:rPr>
          <w:rFonts w:ascii="Georgia" w:eastAsia="Times New Roman" w:hAnsi="Georgia" w:cs="Times New Roman"/>
          <w:sz w:val="27"/>
          <w:szCs w:val="27"/>
        </w:rPr>
        <w:lastRenderedPageBreak/>
        <w:t xml:space="preserve">уточняющий вопрос можно привести всем известный пример (поднятые брови, широко раскрытые глаза): «Ты действительно думаешь, что...?».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38"/>
        <w:gridCol w:w="2856"/>
        <w:gridCol w:w="3361"/>
      </w:tblGrid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Воспроизведение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Простые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Кто? Когда? Где? Как? </w:t>
            </w:r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Понимание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Уточняющие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Правильно ли я понял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..? </w:t>
            </w:r>
            <w:proofErr w:type="gramEnd"/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Применение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Практические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Как можно применить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..? </w:t>
            </w:r>
            <w:proofErr w:type="gramEnd"/>
          </w:p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Что можно сделать 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из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..? </w:t>
            </w:r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Анализ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Интерпретационные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Почему? </w:t>
            </w:r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Синтез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Творческие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Что будет, если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..? </w:t>
            </w:r>
            <w:proofErr w:type="gramEnd"/>
          </w:p>
        </w:tc>
      </w:tr>
      <w:tr w:rsidR="0051147A" w:rsidRPr="0051147A" w:rsidTr="005114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Оценка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Оценочные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47A" w:rsidRPr="0051147A" w:rsidRDefault="0051147A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>Как вы относитесь</w:t>
            </w:r>
            <w:proofErr w:type="gramStart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 ?</w:t>
            </w:r>
            <w:proofErr w:type="gramEnd"/>
            <w:r w:rsidRPr="0051147A">
              <w:rPr>
                <w:rFonts w:ascii="Georgia" w:eastAsia="Times New Roman" w:hAnsi="Georgia" w:cs="Times New Roman"/>
                <w:sz w:val="27"/>
                <w:szCs w:val="27"/>
              </w:rPr>
              <w:t xml:space="preserve"> </w:t>
            </w:r>
          </w:p>
        </w:tc>
      </w:tr>
    </w:tbl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Интерпретационные (объясняющие) вопросы</w:t>
      </w:r>
      <w:proofErr w:type="gramStart"/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направлены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на установление причинно-следственных связей. «Почему листья на деревьях осенью желтеют?».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Творческие вопросы</w:t>
      </w:r>
      <w:proofErr w:type="gramStart"/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Когда в вопросе есть частица «бы», а в его формулировке есть элементы условности, предположения, фантазии прогноза. «Что бы изменилось в мире, если бы у людей </w:t>
      </w:r>
      <w:proofErr w:type="gramStart"/>
      <w:r w:rsidRPr="0051147A">
        <w:rPr>
          <w:rFonts w:ascii="Georgia" w:eastAsia="Times New Roman" w:hAnsi="Georgia" w:cs="Times New Roman"/>
          <w:sz w:val="27"/>
          <w:szCs w:val="27"/>
        </w:rPr>
        <w:t>было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не пять пальцев на каждой руке, а три?», «Как вы думаете, как будет развиваться сюжет фильма после рекламы?»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Оценочные вопросы</w:t>
      </w:r>
      <w:proofErr w:type="gramStart"/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 </w:t>
      </w:r>
      <w:r w:rsidRPr="0051147A">
        <w:rPr>
          <w:rFonts w:ascii="Georgia" w:eastAsia="Times New Roman" w:hAnsi="Georgia" w:cs="Times New Roman"/>
          <w:sz w:val="27"/>
          <w:szCs w:val="27"/>
        </w:rPr>
        <w:t>.</w:t>
      </w:r>
      <w:proofErr w:type="gramEnd"/>
      <w:r w:rsidRPr="0051147A">
        <w:rPr>
          <w:rFonts w:ascii="Georgia" w:eastAsia="Times New Roman" w:hAnsi="Georgia" w:cs="Times New Roman"/>
          <w:sz w:val="27"/>
          <w:szCs w:val="27"/>
        </w:rPr>
        <w:t xml:space="preserve"> Эти вопросы направлены на выяснение критериев оценки тех или иных событий, явлений, фактов. «Почему что-то хорошо, а что-то плохо?», «Чем один урок отличается от другого?» и т.д.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·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 xml:space="preserve">Практические вопросы. 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Всегда, когда вопрос направлен на установление взаимосвязи между теорией и практикой, мы его будем называть практическим. «Где вы в обычной жизни могли наблюдать диффузию?», «Как бы вы поступили на месте героя рассказа?». </w:t>
      </w:r>
    </w:p>
    <w:p w:rsidR="0051147A" w:rsidRPr="0051147A" w:rsidRDefault="0051147A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47A">
        <w:rPr>
          <w:rFonts w:ascii="Georgia" w:eastAsia="Times New Roman" w:hAnsi="Georgia" w:cs="Times New Roman"/>
          <w:sz w:val="27"/>
          <w:szCs w:val="27"/>
        </w:rPr>
        <w:t xml:space="preserve">Опыт использования этой стратегии показывает, что учащиеся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всех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возрастов (начиная с первого класса) понимают значение </w:t>
      </w:r>
      <w:r w:rsidRPr="0051147A">
        <w:rPr>
          <w:rFonts w:ascii="Georgia" w:eastAsia="Times New Roman" w:hAnsi="Georgia" w:cs="Times New Roman"/>
          <w:i/>
          <w:iCs/>
          <w:sz w:val="27"/>
          <w:szCs w:val="27"/>
        </w:rPr>
        <w:t>всех</w:t>
      </w:r>
      <w:r w:rsidRPr="0051147A">
        <w:rPr>
          <w:rFonts w:ascii="Georgia" w:eastAsia="Times New Roman" w:hAnsi="Georgia" w:cs="Times New Roman"/>
          <w:sz w:val="27"/>
          <w:szCs w:val="27"/>
        </w:rPr>
        <w:t xml:space="preserve"> типов вопросов (то есть могут привести свои примеры). </w:t>
      </w:r>
    </w:p>
    <w:p w:rsidR="0051147A" w:rsidRDefault="0051147A" w:rsidP="00A632F7">
      <w:pPr>
        <w:jc w:val="both"/>
      </w:pP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b/>
          <w:bCs/>
          <w:sz w:val="36"/>
        </w:rPr>
        <w:lastRenderedPageBreak/>
        <w:t xml:space="preserve">ЭССЕ 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noProof/>
          <w:sz w:val="27"/>
          <w:szCs w:val="27"/>
        </w:rPr>
        <w:drawing>
          <wp:inline distT="0" distB="0" distL="0" distR="0">
            <wp:extent cx="5695950" cy="42957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Напомним, что эссе – это письменная форма, в которой отражены впечатления, мысли и опыт учащегося в связи с определенной темой. Это жанр публицистики, свободная трактовка какой-либо проблемы, темы. Создателем эссе считается М.Монтень ("Опыты" 1580г.). В настоящее время эссе часто называют "потоком сознания, перенесенного на бумагу". Долгое время этот жанр не использовался в школьном обучении, теперь же учителя активно практикуют письменные задания в форме эссе. Если это работа на уроке, заранее оговариваются временные границы ее выполнения: 5,10, 15, 20 минут (это время, отведенное на "свободное письмо"). В зависимости от цели написания отбирается автором и содержание. В любом случае эссе - художественная форма размышления.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Times New Roman" w:eastAsia="Times New Roman" w:hAnsi="Times New Roman" w:cs="Times New Roman"/>
          <w:sz w:val="24"/>
          <w:szCs w:val="24"/>
        </w:rPr>
        <w:br/>
      </w:r>
      <w:r w:rsidRPr="0082148C">
        <w:rPr>
          <w:rFonts w:ascii="Georgia" w:eastAsia="Times New Roman" w:hAnsi="Georgia" w:cs="Times New Roman"/>
          <w:b/>
          <w:bCs/>
          <w:sz w:val="27"/>
        </w:rPr>
        <w:t>Модель написания эссе:</w:t>
      </w:r>
    </w:p>
    <w:p w:rsidR="0082148C" w:rsidRPr="0082148C" w:rsidRDefault="0082148C" w:rsidP="00A632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Предварительный этап (инвентаризация): вычленение наиболее важных фактов, понятий и.т.д. </w:t>
      </w:r>
    </w:p>
    <w:p w:rsidR="0082148C" w:rsidRPr="0082148C" w:rsidRDefault="0082148C" w:rsidP="00A632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Работа над черновиком. </w:t>
      </w:r>
    </w:p>
    <w:p w:rsidR="0082148C" w:rsidRPr="0082148C" w:rsidRDefault="0082148C" w:rsidP="00A632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Правка. Может осуществляться в паре в процессе взаимообмена. </w:t>
      </w:r>
    </w:p>
    <w:p w:rsidR="0082148C" w:rsidRPr="0082148C" w:rsidRDefault="0082148C" w:rsidP="00A632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Редактирование. Исправление замечаний, сделанных в ходе правки. </w:t>
      </w:r>
    </w:p>
    <w:p w:rsidR="0082148C" w:rsidRPr="0082148C" w:rsidRDefault="0082148C" w:rsidP="00A632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lastRenderedPageBreak/>
        <w:t xml:space="preserve">Публикация. Чтение на аудиторию 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b/>
          <w:bCs/>
          <w:sz w:val="27"/>
        </w:rPr>
        <w:t>Возможный алгоритм написания дискуссионного очерка: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Обсуждаемая тема (проблема). 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Моя позиция. 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Краткое обоснование. 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Возможные возражения, которые могут выдвигать другие.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Причина, почему данная позиция все же правильна.</w:t>
      </w:r>
    </w:p>
    <w:p w:rsidR="0082148C" w:rsidRPr="0082148C" w:rsidRDefault="0082148C" w:rsidP="00A632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Заключение.</w:t>
      </w:r>
    </w:p>
    <w:p w:rsidR="0082148C" w:rsidRDefault="00B203D5" w:rsidP="00B203D5">
      <w:pPr>
        <w:pStyle w:val="a3"/>
        <w:jc w:val="both"/>
      </w:pPr>
      <w:r>
        <w:rPr>
          <w:rStyle w:val="a6"/>
          <w:rFonts w:ascii="Georgia" w:hAnsi="Georgia"/>
          <w:sz w:val="36"/>
          <w:szCs w:val="36"/>
        </w:rPr>
        <w:t>«</w:t>
      </w:r>
      <w:r w:rsidR="0082148C">
        <w:rPr>
          <w:rStyle w:val="a6"/>
          <w:rFonts w:ascii="Georgia" w:hAnsi="Georgia"/>
          <w:sz w:val="36"/>
          <w:szCs w:val="36"/>
        </w:rPr>
        <w:t>РАФТ</w:t>
      </w:r>
      <w:r>
        <w:rPr>
          <w:rStyle w:val="a6"/>
          <w:rFonts w:ascii="Georgia" w:hAnsi="Georgia"/>
          <w:sz w:val="36"/>
          <w:szCs w:val="36"/>
        </w:rPr>
        <w:t>»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 xml:space="preserve">Данная стратегия структурирует процесс создания первичного текста. 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 xml:space="preserve">Перед написанием учащимся предлагается определиться с четырьмя параметрами будущего текста: </w:t>
      </w:r>
    </w:p>
    <w:p w:rsidR="0082148C" w:rsidRDefault="0082148C" w:rsidP="00B203D5">
      <w:pPr>
        <w:pStyle w:val="a3"/>
        <w:ind w:left="360"/>
        <w:jc w:val="both"/>
      </w:pPr>
      <w:proofErr w:type="gramStart"/>
      <w:r>
        <w:rPr>
          <w:rFonts w:ascii="Georgia" w:hAnsi="Georgia"/>
          <w:sz w:val="27"/>
          <w:szCs w:val="27"/>
        </w:rPr>
        <w:t>Р</w:t>
      </w:r>
      <w:proofErr w:type="gramEnd"/>
      <w:r>
        <w:rPr>
          <w:rFonts w:ascii="Georgia" w:hAnsi="Georgia"/>
          <w:sz w:val="27"/>
          <w:szCs w:val="27"/>
        </w:rPr>
        <w:t xml:space="preserve"> – ролью. То есть, от чьего имени вы будете писать? 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 xml:space="preserve">А – аудиторией. Кому вы будете писать? 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 xml:space="preserve">Ф – в какой форме вы будете писать (анекдот, рассказ, диалог, эссе). 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 xml:space="preserve">Т – тема. На чем будет сосредоточен ваш текст? Какова его основная идея? </w:t>
      </w:r>
    </w:p>
    <w:p w:rsidR="0082148C" w:rsidRDefault="0082148C" w:rsidP="00B203D5">
      <w:pPr>
        <w:pStyle w:val="a3"/>
        <w:ind w:left="360"/>
        <w:jc w:val="both"/>
      </w:pPr>
      <w:r>
        <w:rPr>
          <w:rFonts w:ascii="Georgia" w:hAnsi="Georgia"/>
          <w:sz w:val="27"/>
          <w:szCs w:val="27"/>
        </w:rPr>
        <w:t>Эта структуризация поможет учащимся осмысленнее подходить к написанию текста, а для кого-то послужит возможностью снять лишнее напряжение: когда я пишу от чужого имени, у меня исчезает чрезмерный контроль, боязнь оценки.</w:t>
      </w:r>
    </w:p>
    <w:p w:rsidR="0051147A" w:rsidRDefault="0051147A" w:rsidP="00A632F7">
      <w:pPr>
        <w:jc w:val="both"/>
      </w:pPr>
    </w:p>
    <w:p w:rsidR="0082148C" w:rsidRDefault="0082148C" w:rsidP="00A632F7">
      <w:pPr>
        <w:jc w:val="both"/>
      </w:pPr>
    </w:p>
    <w:p w:rsidR="0082148C" w:rsidRDefault="00B203D5" w:rsidP="00B203D5">
      <w:pPr>
        <w:pStyle w:val="a3"/>
      </w:pPr>
      <w:r>
        <w:rPr>
          <w:rStyle w:val="a6"/>
          <w:rFonts w:ascii="Georgia" w:hAnsi="Georgia"/>
          <w:sz w:val="36"/>
          <w:szCs w:val="36"/>
        </w:rPr>
        <w:t>«</w:t>
      </w:r>
      <w:r w:rsidR="0082148C">
        <w:rPr>
          <w:rStyle w:val="a6"/>
          <w:rFonts w:ascii="Georgia" w:hAnsi="Georgia"/>
          <w:sz w:val="36"/>
          <w:szCs w:val="36"/>
        </w:rPr>
        <w:t>Диаманта</w:t>
      </w:r>
      <w:r>
        <w:rPr>
          <w:rStyle w:val="a6"/>
          <w:rFonts w:ascii="Georgia" w:hAnsi="Georgia"/>
          <w:sz w:val="36"/>
          <w:szCs w:val="36"/>
        </w:rPr>
        <w:t>»</w:t>
      </w:r>
    </w:p>
    <w:p w:rsidR="0082148C" w:rsidRPr="00B203D5" w:rsidRDefault="0082148C" w:rsidP="00A632F7">
      <w:pPr>
        <w:pStyle w:val="a3"/>
        <w:jc w:val="center"/>
        <w:rPr>
          <w:sz w:val="28"/>
          <w:szCs w:val="28"/>
        </w:rPr>
      </w:pPr>
      <w:proofErr w:type="gramStart"/>
      <w:r w:rsidRPr="00B203D5">
        <w:rPr>
          <w:rFonts w:ascii="Georgia" w:hAnsi="Georgia"/>
          <w:sz w:val="28"/>
          <w:szCs w:val="28"/>
        </w:rPr>
        <w:t>ЛИСТ ДЕРЕВА</w:t>
      </w:r>
      <w:r w:rsidRPr="00B203D5">
        <w:rPr>
          <w:rFonts w:ascii="Georgia" w:hAnsi="Georgia"/>
          <w:sz w:val="28"/>
          <w:szCs w:val="28"/>
        </w:rPr>
        <w:br/>
        <w:t>рождение</w:t>
      </w:r>
      <w:r w:rsidRPr="00B203D5">
        <w:rPr>
          <w:rFonts w:ascii="Georgia" w:hAnsi="Georgia"/>
          <w:sz w:val="28"/>
          <w:szCs w:val="28"/>
        </w:rPr>
        <w:br/>
        <w:t>зеленый, яркий</w:t>
      </w:r>
      <w:r w:rsidRPr="00B203D5">
        <w:rPr>
          <w:rFonts w:ascii="Georgia" w:hAnsi="Georgia"/>
          <w:sz w:val="28"/>
          <w:szCs w:val="28"/>
        </w:rPr>
        <w:br/>
        <w:t xml:space="preserve">светящийся, растущий, цветущий </w:t>
      </w:r>
      <w:r w:rsidRPr="00B203D5">
        <w:rPr>
          <w:rFonts w:ascii="Georgia" w:hAnsi="Georgia"/>
          <w:sz w:val="28"/>
          <w:szCs w:val="28"/>
        </w:rPr>
        <w:br/>
        <w:t>жара, движение, солнце, пища</w:t>
      </w:r>
      <w:r w:rsidRPr="00B203D5">
        <w:rPr>
          <w:rFonts w:ascii="Georgia" w:hAnsi="Georgia"/>
          <w:sz w:val="28"/>
          <w:szCs w:val="28"/>
        </w:rPr>
        <w:br/>
        <w:t>увядающий, замедленный, туманный</w:t>
      </w:r>
      <w:r w:rsidRPr="00B203D5">
        <w:rPr>
          <w:rFonts w:ascii="Georgia" w:hAnsi="Georgia"/>
          <w:sz w:val="28"/>
          <w:szCs w:val="28"/>
        </w:rPr>
        <w:br/>
        <w:t>коричневый, старый</w:t>
      </w:r>
      <w:r w:rsidRPr="00B203D5">
        <w:rPr>
          <w:rFonts w:ascii="Georgia" w:hAnsi="Georgia"/>
          <w:sz w:val="28"/>
          <w:szCs w:val="28"/>
        </w:rPr>
        <w:br/>
        <w:t>смерть</w:t>
      </w:r>
      <w:proofErr w:type="gramEnd"/>
    </w:p>
    <w:p w:rsidR="0082148C" w:rsidRDefault="0082148C" w:rsidP="00A632F7">
      <w:pPr>
        <w:pStyle w:val="a3"/>
        <w:jc w:val="both"/>
      </w:pPr>
      <w:r>
        <w:lastRenderedPageBreak/>
        <w:br/>
      </w:r>
      <w:r>
        <w:rPr>
          <w:rFonts w:ascii="Georgia" w:hAnsi="Georgia"/>
          <w:sz w:val="27"/>
          <w:szCs w:val="27"/>
        </w:rPr>
        <w:t xml:space="preserve">Очень полезно для работы с понятиями, противоположными по смыслу, написание диаманты. Диаманта – это стихотворная форма из семи строк, первая и последняя из которых – понятия с противоположным значением. Этот вид стиха составляется по следующей схеме: </w:t>
      </w:r>
    </w:p>
    <w:p w:rsidR="0082148C" w:rsidRDefault="0082148C" w:rsidP="00A632F7">
      <w:pPr>
        <w:pStyle w:val="a3"/>
      </w:pPr>
      <w:proofErr w:type="gramStart"/>
      <w:r>
        <w:rPr>
          <w:rFonts w:ascii="Georgia" w:hAnsi="Georgia"/>
          <w:sz w:val="27"/>
          <w:szCs w:val="27"/>
        </w:rPr>
        <w:t>строчка 1: тема (существительное)</w:t>
      </w:r>
      <w:r>
        <w:rPr>
          <w:rFonts w:ascii="Georgia" w:hAnsi="Georgia"/>
          <w:sz w:val="27"/>
          <w:szCs w:val="27"/>
        </w:rPr>
        <w:br/>
        <w:t>строчка 2: определение (2 прилагательных)</w:t>
      </w:r>
      <w:r>
        <w:rPr>
          <w:rFonts w:ascii="Georgia" w:hAnsi="Georgia"/>
          <w:sz w:val="27"/>
          <w:szCs w:val="27"/>
        </w:rPr>
        <w:br/>
        <w:t>строчка 3: действие (3 причастия)</w:t>
      </w:r>
      <w:r>
        <w:rPr>
          <w:rFonts w:ascii="Georgia" w:hAnsi="Georgia"/>
          <w:sz w:val="27"/>
          <w:szCs w:val="27"/>
        </w:rPr>
        <w:br/>
        <w:t>строчка 4: ассоциации (4 существительных)</w:t>
      </w:r>
      <w:r>
        <w:rPr>
          <w:rFonts w:ascii="Georgia" w:hAnsi="Georgia"/>
          <w:sz w:val="27"/>
          <w:szCs w:val="27"/>
        </w:rPr>
        <w:br/>
        <w:t>строчка 5: действие (3 причастия)</w:t>
      </w:r>
      <w:r>
        <w:rPr>
          <w:rFonts w:ascii="Georgia" w:hAnsi="Georgia"/>
          <w:sz w:val="27"/>
          <w:szCs w:val="27"/>
        </w:rPr>
        <w:br/>
        <w:t>строчка 6: определение (2 прилагательных)</w:t>
      </w:r>
      <w:r>
        <w:rPr>
          <w:rFonts w:ascii="Georgia" w:hAnsi="Georgia"/>
          <w:sz w:val="27"/>
          <w:szCs w:val="27"/>
        </w:rPr>
        <w:br/>
        <w:t>строчка 7: тема (существительное, противоположное по смыслу существительному из первой строки)</w:t>
      </w:r>
      <w:proofErr w:type="gramEnd"/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Написание диаманты полезно для понимания школьниками сути различий и взаимосвязи понятий, противоположных по значению. </w:t>
      </w:r>
      <w:r>
        <w:rPr>
          <w:rFonts w:ascii="Georgia" w:hAnsi="Georgia"/>
          <w:sz w:val="27"/>
          <w:szCs w:val="27"/>
        </w:rPr>
        <w:br/>
        <w:t>Можно предложить ребенку написать диаманту на темы: дождь – засуха, Вселенная – частичка, Онегин – Ленский.</w:t>
      </w:r>
    </w:p>
    <w:p w:rsidR="0082148C" w:rsidRDefault="0082148C" w:rsidP="00A632F7">
      <w:pPr>
        <w:jc w:val="both"/>
      </w:pPr>
    </w:p>
    <w:p w:rsidR="0082148C" w:rsidRDefault="0082148C" w:rsidP="00A632F7">
      <w:pPr>
        <w:jc w:val="both"/>
      </w:pPr>
    </w:p>
    <w:p w:rsidR="0082148C" w:rsidRDefault="00B203D5" w:rsidP="00A632F7">
      <w:pPr>
        <w:pStyle w:val="a3"/>
        <w:jc w:val="both"/>
      </w:pPr>
      <w:r>
        <w:rPr>
          <w:rStyle w:val="a6"/>
          <w:rFonts w:ascii="Georgia" w:hAnsi="Georgia"/>
          <w:sz w:val="36"/>
          <w:szCs w:val="36"/>
        </w:rPr>
        <w:t>«</w:t>
      </w:r>
      <w:proofErr w:type="spellStart"/>
      <w:r w:rsidR="0082148C">
        <w:rPr>
          <w:rStyle w:val="a6"/>
          <w:rFonts w:ascii="Georgia" w:hAnsi="Georgia"/>
          <w:sz w:val="36"/>
          <w:szCs w:val="36"/>
        </w:rPr>
        <w:t>Синквейн</w:t>
      </w:r>
      <w:proofErr w:type="spellEnd"/>
      <w:r>
        <w:rPr>
          <w:rStyle w:val="a6"/>
          <w:rFonts w:ascii="Georgia" w:hAnsi="Georgia"/>
          <w:sz w:val="27"/>
          <w:szCs w:val="27"/>
        </w:rPr>
        <w:t>»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noProof/>
          <w:sz w:val="27"/>
          <w:szCs w:val="27"/>
        </w:rPr>
        <w:drawing>
          <wp:inline distT="0" distB="0" distL="0" distR="0">
            <wp:extent cx="3076575" cy="3452119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F7" w:rsidRDefault="00A632F7" w:rsidP="00A632F7">
      <w:pPr>
        <w:pStyle w:val="a3"/>
        <w:jc w:val="both"/>
        <w:rPr>
          <w:rFonts w:ascii="Georgia" w:hAnsi="Georgia"/>
          <w:sz w:val="27"/>
          <w:szCs w:val="27"/>
        </w:rPr>
      </w:pP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lastRenderedPageBreak/>
        <w:t xml:space="preserve">Слово </w:t>
      </w:r>
      <w:proofErr w:type="spellStart"/>
      <w:r>
        <w:rPr>
          <w:rFonts w:ascii="Georgia" w:hAnsi="Georgia"/>
          <w:sz w:val="27"/>
          <w:szCs w:val="27"/>
        </w:rPr>
        <w:t>синквейн</w:t>
      </w:r>
      <w:proofErr w:type="spellEnd"/>
      <w:r>
        <w:rPr>
          <w:rFonts w:ascii="Georgia" w:hAnsi="Georgia"/>
          <w:sz w:val="27"/>
          <w:szCs w:val="27"/>
        </w:rPr>
        <w:t xml:space="preserve"> происходит от французского «пять». Это стихотворение из пяти строк, которое строится по правилам.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1. В первой строчке тема называется одним словом (обычно существительным).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2. Вторая строчка - это описание темы в двух словах (двумя прилагательными).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3. Третья строчка - это описание действия в рамках этой темы тремя словами. Третья строчка образована тремя глаголами или деепричастиями, описывающими характерные действия объекта.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4. Четвертая строка - это фраза из четырех слов, показывающая отношение к теме.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5. Последняя строка - это синоним из одного слова, который повторяет суть темы.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Однако не всегда требуется очень четкое соблюдение правил написания этого вида стихотворения. Например, в четвертой строке можно использовать три или пять слов, а в пятой строке – два слова. Можно использовать в строчках и другие части речи – но только в том случае, если это необходимо для улучшения текста. </w:t>
      </w:r>
    </w:p>
    <w:p w:rsidR="0082148C" w:rsidRDefault="0082148C" w:rsidP="00A632F7">
      <w:pPr>
        <w:pStyle w:val="a3"/>
        <w:jc w:val="both"/>
      </w:pPr>
      <w:proofErr w:type="spellStart"/>
      <w:r>
        <w:rPr>
          <w:rFonts w:ascii="Georgia" w:hAnsi="Georgia"/>
          <w:sz w:val="27"/>
          <w:szCs w:val="27"/>
        </w:rPr>
        <w:t>Синквейны</w:t>
      </w:r>
      <w:proofErr w:type="spellEnd"/>
      <w:r>
        <w:rPr>
          <w:rFonts w:ascii="Georgia" w:hAnsi="Georgia"/>
          <w:sz w:val="27"/>
          <w:szCs w:val="27"/>
        </w:rPr>
        <w:t xml:space="preserve"> полезны в качестве инструмента для </w:t>
      </w:r>
      <w:proofErr w:type="spellStart"/>
      <w:r>
        <w:rPr>
          <w:rFonts w:ascii="Georgia" w:hAnsi="Georgia"/>
          <w:sz w:val="27"/>
          <w:szCs w:val="27"/>
        </w:rPr>
        <w:t>синтезирования</w:t>
      </w:r>
      <w:proofErr w:type="spellEnd"/>
      <w:r>
        <w:rPr>
          <w:rFonts w:ascii="Georgia" w:hAnsi="Georgia"/>
          <w:sz w:val="27"/>
          <w:szCs w:val="27"/>
        </w:rPr>
        <w:t xml:space="preserve"> сложной информации, в качестве среза оценки понятийного и словарного багажа учащихся. Проанализируйте лексическое богатство (или бедность) </w:t>
      </w:r>
      <w:proofErr w:type="gramStart"/>
      <w:r>
        <w:rPr>
          <w:rFonts w:ascii="Georgia" w:hAnsi="Georgia"/>
          <w:sz w:val="27"/>
          <w:szCs w:val="27"/>
        </w:rPr>
        <w:t>предложенных</w:t>
      </w:r>
      <w:proofErr w:type="gram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синквейнов</w:t>
      </w:r>
      <w:proofErr w:type="spellEnd"/>
      <w:r>
        <w:rPr>
          <w:rFonts w:ascii="Georgia" w:hAnsi="Georgia"/>
          <w:sz w:val="27"/>
          <w:szCs w:val="27"/>
        </w:rPr>
        <w:t xml:space="preserve"> и сделайте вывод. При внешней простоте формы, </w:t>
      </w:r>
      <w:proofErr w:type="spellStart"/>
      <w:r>
        <w:rPr>
          <w:rFonts w:ascii="Georgia" w:hAnsi="Georgia"/>
          <w:sz w:val="27"/>
          <w:szCs w:val="27"/>
        </w:rPr>
        <w:t>синквейн</w:t>
      </w:r>
      <w:proofErr w:type="spellEnd"/>
      <w:r>
        <w:rPr>
          <w:rFonts w:ascii="Georgia" w:hAnsi="Georgia"/>
          <w:sz w:val="27"/>
          <w:szCs w:val="27"/>
        </w:rPr>
        <w:t xml:space="preserve"> - быстрый, но мощный инструмент для рефлексии (резюмировать информацию, излагать сложные идеи, чувства и представления в нескольких словах не так-то просто). Безусловно, интересно использование </w:t>
      </w:r>
      <w:proofErr w:type="spellStart"/>
      <w:r>
        <w:rPr>
          <w:rFonts w:ascii="Georgia" w:hAnsi="Georgia"/>
          <w:sz w:val="27"/>
          <w:szCs w:val="27"/>
        </w:rPr>
        <w:t>синквейнов</w:t>
      </w:r>
      <w:proofErr w:type="spellEnd"/>
      <w:r>
        <w:rPr>
          <w:rFonts w:ascii="Georgia" w:hAnsi="Georgia"/>
          <w:sz w:val="27"/>
          <w:szCs w:val="27"/>
        </w:rPr>
        <w:t xml:space="preserve"> и в качестве средства творческой выразительности. </w:t>
      </w:r>
    </w:p>
    <w:p w:rsidR="0082148C" w:rsidRDefault="0082148C" w:rsidP="00A632F7">
      <w:pPr>
        <w:pStyle w:val="a3"/>
      </w:pPr>
      <w:r>
        <w:rPr>
          <w:rStyle w:val="a6"/>
          <w:rFonts w:ascii="Georgia" w:hAnsi="Georgia"/>
          <w:sz w:val="27"/>
          <w:szCs w:val="27"/>
        </w:rPr>
        <w:t>Как это делать:</w:t>
      </w:r>
      <w:r>
        <w:rPr>
          <w:rFonts w:ascii="Georgia" w:hAnsi="Georgia"/>
          <w:b/>
          <w:bCs/>
          <w:sz w:val="27"/>
          <w:szCs w:val="27"/>
        </w:rPr>
        <w:br/>
      </w:r>
      <w:proofErr w:type="gramStart"/>
      <w:r>
        <w:rPr>
          <w:rFonts w:ascii="Georgia" w:hAnsi="Georgia"/>
          <w:sz w:val="27"/>
          <w:szCs w:val="27"/>
        </w:rPr>
        <w:t xml:space="preserve">Название (обычно существительное)___________________________ </w:t>
      </w:r>
      <w:r>
        <w:rPr>
          <w:rFonts w:ascii="Georgia" w:hAnsi="Georgia"/>
          <w:sz w:val="27"/>
          <w:szCs w:val="27"/>
        </w:rPr>
        <w:br/>
        <w:t>Описание (обычно прилагательное)____________________________</w:t>
      </w:r>
      <w:r>
        <w:rPr>
          <w:rFonts w:ascii="Georgia" w:hAnsi="Georgia"/>
          <w:sz w:val="27"/>
          <w:szCs w:val="27"/>
        </w:rPr>
        <w:br/>
        <w:t xml:space="preserve">Действия___________________________________________________ </w:t>
      </w:r>
      <w:r>
        <w:rPr>
          <w:rFonts w:ascii="Georgia" w:hAnsi="Georgia"/>
          <w:sz w:val="27"/>
          <w:szCs w:val="27"/>
        </w:rPr>
        <w:br/>
        <w:t>Чувство (фраза)_____________________________________________</w:t>
      </w:r>
      <w:r>
        <w:rPr>
          <w:rFonts w:ascii="Georgia" w:hAnsi="Georgia"/>
          <w:sz w:val="27"/>
          <w:szCs w:val="27"/>
        </w:rPr>
        <w:br/>
        <w:t xml:space="preserve">Повторение сути____________________________________________ </w:t>
      </w:r>
      <w:proofErr w:type="gramEnd"/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Пример </w:t>
      </w:r>
      <w:proofErr w:type="spellStart"/>
      <w:r>
        <w:rPr>
          <w:rStyle w:val="a6"/>
          <w:rFonts w:ascii="Georgia" w:hAnsi="Georgia"/>
          <w:sz w:val="27"/>
          <w:szCs w:val="27"/>
        </w:rPr>
        <w:t>синквейна</w:t>
      </w:r>
      <w:proofErr w:type="spellEnd"/>
      <w:r>
        <w:rPr>
          <w:rStyle w:val="a6"/>
          <w:rFonts w:ascii="Georgia" w:hAnsi="Georgia"/>
          <w:sz w:val="27"/>
          <w:szCs w:val="27"/>
        </w:rPr>
        <w:t xml:space="preserve">: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lastRenderedPageBreak/>
        <w:t xml:space="preserve">Тайга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Хвойная, зеленая, необъятная.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Растет, завораживает, дарит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Щедра сибирская тайга!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Берегите!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Организационные формы работы с </w:t>
      </w:r>
      <w:proofErr w:type="spellStart"/>
      <w:r>
        <w:rPr>
          <w:rStyle w:val="a6"/>
          <w:rFonts w:ascii="Georgia" w:hAnsi="Georgia"/>
          <w:sz w:val="27"/>
          <w:szCs w:val="27"/>
        </w:rPr>
        <w:t>синквейнами</w:t>
      </w:r>
      <w:proofErr w:type="spellEnd"/>
      <w:proofErr w:type="gramStart"/>
      <w:r>
        <w:rPr>
          <w:rStyle w:val="a6"/>
          <w:rFonts w:ascii="Georgia" w:hAnsi="Georgia"/>
          <w:sz w:val="27"/>
          <w:szCs w:val="27"/>
        </w:rPr>
        <w:t xml:space="preserve"> </w:t>
      </w:r>
      <w:r>
        <w:rPr>
          <w:rFonts w:ascii="Georgia" w:hAnsi="Georgia"/>
          <w:sz w:val="27"/>
          <w:szCs w:val="27"/>
        </w:rPr>
        <w:t>.</w:t>
      </w:r>
      <w:proofErr w:type="gramEnd"/>
      <w:r>
        <w:rPr>
          <w:rFonts w:ascii="Georgia" w:hAnsi="Georgia"/>
          <w:sz w:val="27"/>
          <w:szCs w:val="27"/>
        </w:rPr>
        <w:t xml:space="preserve">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 Самостоятельно при выполнении домашней работы</w:t>
      </w:r>
      <w:r>
        <w:rPr>
          <w:rFonts w:ascii="Georgia" w:hAnsi="Georgia"/>
          <w:sz w:val="27"/>
          <w:szCs w:val="27"/>
        </w:rPr>
        <w:sym w:font="Symbol" w:char="F0B7"/>
      </w:r>
      <w:r>
        <w:rPr>
          <w:rFonts w:ascii="Georgia" w:hAnsi="Georgia"/>
          <w:sz w:val="27"/>
          <w:szCs w:val="27"/>
        </w:rPr>
        <w:t xml:space="preserve">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 Самостоятельно на уроке</w:t>
      </w:r>
      <w:r>
        <w:rPr>
          <w:rFonts w:ascii="Georgia" w:hAnsi="Georgia"/>
          <w:sz w:val="27"/>
          <w:szCs w:val="27"/>
        </w:rPr>
        <w:sym w:font="Symbol" w:char="F0B7"/>
      </w:r>
      <w:r>
        <w:rPr>
          <w:rFonts w:ascii="Georgia" w:hAnsi="Georgia"/>
          <w:sz w:val="27"/>
          <w:szCs w:val="27"/>
        </w:rPr>
        <w:t xml:space="preserve">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 В составе малой группы с последующим конкурсом на </w:t>
      </w:r>
      <w:proofErr w:type="gramStart"/>
      <w:r>
        <w:rPr>
          <w:rFonts w:ascii="Georgia" w:hAnsi="Georgia"/>
          <w:sz w:val="27"/>
          <w:szCs w:val="27"/>
        </w:rPr>
        <w:t>лучший</w:t>
      </w:r>
      <w:proofErr w:type="gram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синквейн</w:t>
      </w:r>
      <w:proofErr w:type="spellEnd"/>
      <w:r>
        <w:rPr>
          <w:rFonts w:ascii="Georgia" w:hAnsi="Georgia"/>
          <w:sz w:val="27"/>
          <w:szCs w:val="27"/>
        </w:rPr>
        <w:t>, составленный по выбранной теме</w:t>
      </w:r>
      <w:r>
        <w:rPr>
          <w:rFonts w:ascii="Georgia" w:hAnsi="Georgia"/>
          <w:sz w:val="27"/>
          <w:szCs w:val="27"/>
        </w:rPr>
        <w:sym w:font="Symbol" w:char="F0B7"/>
      </w:r>
      <w:r>
        <w:rPr>
          <w:rFonts w:ascii="Georgia" w:hAnsi="Georgia"/>
          <w:sz w:val="27"/>
          <w:szCs w:val="27"/>
        </w:rPr>
        <w:t xml:space="preserve">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 В составе учебной группы при участии преподавателя, выступающего в качестве ведущего, помогающего группе составить </w:t>
      </w:r>
      <w:proofErr w:type="spellStart"/>
      <w:r>
        <w:rPr>
          <w:rFonts w:ascii="Georgia" w:hAnsi="Georgia"/>
          <w:sz w:val="27"/>
          <w:szCs w:val="27"/>
        </w:rPr>
        <w:t>синквейн</w:t>
      </w:r>
      <w:proofErr w:type="spellEnd"/>
      <w:r>
        <w:rPr>
          <w:rFonts w:ascii="Georgia" w:hAnsi="Georgia"/>
          <w:sz w:val="27"/>
          <w:szCs w:val="27"/>
        </w:rPr>
        <w:sym w:font="Symbol" w:char="F0B7"/>
      </w:r>
      <w:r>
        <w:rPr>
          <w:rFonts w:ascii="Georgia" w:hAnsi="Georgia"/>
          <w:sz w:val="27"/>
          <w:szCs w:val="27"/>
        </w:rPr>
        <w:t xml:space="preserve">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sym w:font="Symbol" w:char="F0B7"/>
      </w:r>
      <w:r>
        <w:rPr>
          <w:rFonts w:ascii="Georgia" w:hAnsi="Georgia"/>
          <w:sz w:val="27"/>
          <w:szCs w:val="27"/>
        </w:rPr>
        <w:t xml:space="preserve"> При выполнении контрольного задания на составление </w:t>
      </w:r>
      <w:proofErr w:type="spellStart"/>
      <w:r>
        <w:rPr>
          <w:rFonts w:ascii="Georgia" w:hAnsi="Georgia"/>
          <w:sz w:val="27"/>
          <w:szCs w:val="27"/>
        </w:rPr>
        <w:t>синквейна</w:t>
      </w:r>
      <w:proofErr w:type="spellEnd"/>
      <w:r>
        <w:rPr>
          <w:rFonts w:ascii="Georgia" w:hAnsi="Georgia"/>
          <w:sz w:val="27"/>
          <w:szCs w:val="27"/>
        </w:rPr>
        <w:t xml:space="preserve">, написание рассказа по </w:t>
      </w:r>
      <w:proofErr w:type="spellStart"/>
      <w:r>
        <w:rPr>
          <w:rFonts w:ascii="Georgia" w:hAnsi="Georgia"/>
          <w:sz w:val="27"/>
          <w:szCs w:val="27"/>
        </w:rPr>
        <w:t>синквейну</w:t>
      </w:r>
      <w:proofErr w:type="spellEnd"/>
      <w:r>
        <w:rPr>
          <w:rFonts w:ascii="Georgia" w:hAnsi="Georgia"/>
          <w:sz w:val="27"/>
          <w:szCs w:val="27"/>
        </w:rPr>
        <w:t xml:space="preserve"> или определение темы неполного </w:t>
      </w:r>
      <w:proofErr w:type="spellStart"/>
      <w:r>
        <w:rPr>
          <w:rFonts w:ascii="Georgia" w:hAnsi="Georgia"/>
          <w:sz w:val="27"/>
          <w:szCs w:val="27"/>
        </w:rPr>
        <w:t>синквейна</w:t>
      </w:r>
      <w:proofErr w:type="spellEnd"/>
      <w:r>
        <w:rPr>
          <w:rFonts w:ascii="Georgia" w:hAnsi="Georgia"/>
          <w:sz w:val="27"/>
          <w:szCs w:val="27"/>
        </w:rPr>
        <w:t xml:space="preserve">. </w:t>
      </w:r>
    </w:p>
    <w:p w:rsidR="0082148C" w:rsidRDefault="0082148C" w:rsidP="00A632F7">
      <w:pPr>
        <w:jc w:val="both"/>
      </w:pPr>
    </w:p>
    <w:p w:rsidR="0082148C" w:rsidRDefault="0082148C" w:rsidP="00A632F7">
      <w:pPr>
        <w:jc w:val="both"/>
      </w:pP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36"/>
          <w:szCs w:val="36"/>
        </w:rPr>
        <w:t>«Шесть шляп мышления»</w:t>
      </w:r>
    </w:p>
    <w:p w:rsidR="0082148C" w:rsidRDefault="0082148C" w:rsidP="00A632F7">
      <w:pPr>
        <w:pStyle w:val="a3"/>
        <w:jc w:val="both"/>
      </w:pPr>
      <w:r>
        <w:rPr>
          <w:noProof/>
        </w:rPr>
        <w:drawing>
          <wp:inline distT="0" distB="0" distL="0" distR="0">
            <wp:extent cx="2933700" cy="288036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lastRenderedPageBreak/>
        <w:t xml:space="preserve">В практику развития мышления метафору «шести шляп» ввел известный психолог Эдвард де </w:t>
      </w:r>
      <w:proofErr w:type="spellStart"/>
      <w:r>
        <w:rPr>
          <w:rFonts w:ascii="Georgia" w:hAnsi="Georgia"/>
          <w:sz w:val="27"/>
          <w:szCs w:val="27"/>
        </w:rPr>
        <w:t>Боно</w:t>
      </w:r>
      <w:proofErr w:type="spellEnd"/>
      <w:r>
        <w:rPr>
          <w:rFonts w:ascii="Georgia" w:hAnsi="Georgia"/>
          <w:sz w:val="27"/>
          <w:szCs w:val="27"/>
        </w:rPr>
        <w:t>. Выражение «</w:t>
      </w:r>
      <w:proofErr w:type="spellStart"/>
      <w:r>
        <w:rPr>
          <w:rFonts w:ascii="Georgia" w:hAnsi="Georgia"/>
          <w:sz w:val="27"/>
          <w:szCs w:val="27"/>
        </w:rPr>
        <w:t>put</w:t>
      </w:r>
      <w:proofErr w:type="spell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on</w:t>
      </w:r>
      <w:proofErr w:type="spell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your</w:t>
      </w:r>
      <w:proofErr w:type="spell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thinking</w:t>
      </w:r>
      <w:proofErr w:type="spellEnd"/>
      <w:r>
        <w:rPr>
          <w:rFonts w:ascii="Georgia" w:hAnsi="Georgia"/>
          <w:sz w:val="27"/>
          <w:szCs w:val="27"/>
        </w:rPr>
        <w:t xml:space="preserve"> </w:t>
      </w:r>
      <w:proofErr w:type="spellStart"/>
      <w:r>
        <w:rPr>
          <w:rFonts w:ascii="Georgia" w:hAnsi="Georgia"/>
          <w:sz w:val="27"/>
          <w:szCs w:val="27"/>
        </w:rPr>
        <w:t>hat</w:t>
      </w:r>
      <w:proofErr w:type="spellEnd"/>
      <w:r>
        <w:rPr>
          <w:rFonts w:ascii="Georgia" w:hAnsi="Georgia"/>
          <w:sz w:val="27"/>
          <w:szCs w:val="27"/>
        </w:rPr>
        <w:t xml:space="preserve"> (</w:t>
      </w:r>
      <w:proofErr w:type="spellStart"/>
      <w:r>
        <w:rPr>
          <w:rFonts w:ascii="Georgia" w:hAnsi="Georgia"/>
          <w:sz w:val="27"/>
          <w:szCs w:val="27"/>
        </w:rPr>
        <w:t>cap</w:t>
      </w:r>
      <w:proofErr w:type="spellEnd"/>
      <w:r>
        <w:rPr>
          <w:rFonts w:ascii="Georgia" w:hAnsi="Georgia"/>
          <w:sz w:val="27"/>
          <w:szCs w:val="27"/>
        </w:rPr>
        <w:t xml:space="preserve">)» (дословно: надень свою мыслительную шляпу) на русский язык можно перевести как «призадуматься, поразмыслить». Обыгрывая этот оборот, Э. де </w:t>
      </w:r>
      <w:proofErr w:type="spellStart"/>
      <w:r>
        <w:rPr>
          <w:rFonts w:ascii="Georgia" w:hAnsi="Georgia"/>
          <w:sz w:val="27"/>
          <w:szCs w:val="27"/>
        </w:rPr>
        <w:t>Боно</w:t>
      </w:r>
      <w:proofErr w:type="spellEnd"/>
      <w:r>
        <w:rPr>
          <w:rFonts w:ascii="Georgia" w:hAnsi="Georgia"/>
          <w:sz w:val="27"/>
          <w:szCs w:val="27"/>
        </w:rPr>
        <w:t xml:space="preserve"> предлагает «поразмыслить» шестью различными способами.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Метод «шести шляп мышления» используется для разностороннего анализа каких-либо явлений, для проведения занятия по обобщению опыта (после экскурсии или изучения достаточно большой темы и т. д.).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Группа школьников делится на шесть групп. Каждой группе вверяется одна из шести шляп. Причем, в некоторых классах используются настоящие разноцветные шляпы, сделанные из картона. Каждой группе предлагается представить свой опыт, свои впечатления и мысли исходя из цвета шляпы.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***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Рефлексия в «шести шляпах» может осуществляться не только в группе, но и индивидуально. Этот метод побуждает учащихся к разнообразной, «разноцветной» оценке изученного и пережитого, что и является одной из важных характеристик критического мыслителя. Эти оценки могут быть ценны сами по себе, а могут быть использованы при написании заключительного эссе.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Но будем помнить, что важная задача фазы рефлексии – определение направлений для дальнейшего развития…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Белая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Белая шляпа –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 Пример: «Какие события произошли в этой книге?», «Перечислите героев романа» и т. д.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Желтая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>Позитивное мышление. Необходимо выделить в рассматриваемом явлении позитивные стороны и</w:t>
      </w:r>
      <w:proofErr w:type="gramStart"/>
      <w:r>
        <w:rPr>
          <w:rFonts w:ascii="Georgia" w:hAnsi="Georgia"/>
          <w:sz w:val="27"/>
          <w:szCs w:val="27"/>
        </w:rPr>
        <w:t xml:space="preserve"> (!!!) </w:t>
      </w:r>
      <w:proofErr w:type="gramEnd"/>
      <w:r>
        <w:rPr>
          <w:rFonts w:ascii="Georgia" w:hAnsi="Georgia"/>
          <w:sz w:val="27"/>
          <w:szCs w:val="27"/>
        </w:rPr>
        <w:t xml:space="preserve">аргументировать,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 Например, «Наиболее эффективным решением экологической проблемы в Северо-Западном регионе будет строительство частных магистралей, потому что…».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Черная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lastRenderedPageBreak/>
        <w:t xml:space="preserve">Противоположность желтой шляпе. </w:t>
      </w:r>
      <w:proofErr w:type="gramStart"/>
      <w:r>
        <w:rPr>
          <w:rFonts w:ascii="Georgia" w:hAnsi="Georgia"/>
          <w:sz w:val="27"/>
          <w:szCs w:val="27"/>
        </w:rPr>
        <w:t>Нужно определить, что было трудно, неясно, проблематично, негативно, вхолостую и – объяснить, почему так произошло.</w:t>
      </w:r>
      <w:proofErr w:type="gramEnd"/>
      <w:r>
        <w:rPr>
          <w:rFonts w:ascii="Georgia" w:hAnsi="Georgia"/>
          <w:sz w:val="27"/>
          <w:szCs w:val="27"/>
        </w:rPr>
        <w:t xml:space="preserve"> Смысл заключается в том, чтобы не только выделить противоречия, недостатки, но и проанализировать их причины. «Эта химическая реакция осталась для нас непонятной, потому что мы мало решали задачи, связанные с ней».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Красная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Это –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занятий) связана та или иная эмоция? </w:t>
      </w:r>
      <w:proofErr w:type="gramStart"/>
      <w:r>
        <w:rPr>
          <w:rFonts w:ascii="Georgia" w:hAnsi="Georgia"/>
          <w:i/>
          <w:iCs/>
          <w:sz w:val="27"/>
          <w:szCs w:val="27"/>
        </w:rPr>
        <w:t>Не нужно объяснять</w:t>
      </w:r>
      <w:r>
        <w:rPr>
          <w:rFonts w:ascii="Georgia" w:hAnsi="Georgia"/>
          <w:sz w:val="27"/>
          <w:szCs w:val="27"/>
        </w:rPr>
        <w:t>, почему Вы пережили то или иное эмоциональное состояние (грусть, радость, интерес, раздражение, обиду, агрессию, удивление и т. д.), но лишь осознать это.</w:t>
      </w:r>
      <w:proofErr w:type="gramEnd"/>
      <w:r>
        <w:rPr>
          <w:rFonts w:ascii="Georgia" w:hAnsi="Georgia"/>
          <w:sz w:val="27"/>
          <w:szCs w:val="27"/>
        </w:rPr>
        <w:t xml:space="preserve"> Иногда эмоции помогают нам точнее определить направление поиска, анализа. «Финал “Поединка” вызвал у меня чувство растерянности и обреченности».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Зеленая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Это – творческое мышление. Задайтесь вопросами: «Как можно было бы применить тот или иной факт, метод и т.д. в новой ситуации?», «Что можно было бы сделать иначе, почему и как именно?», «Как можно было бы усовершенствовать тот или иной аспект?» и др. Эта «шляпа» позволяет найти новые грани в изучаемом материале. «Если бы Достоевский описал старуху-процентщицу более детально, описал ее чувства и мысли, восприятие поступка Раскольникова было бы иным». </w:t>
      </w:r>
    </w:p>
    <w:p w:rsidR="0082148C" w:rsidRDefault="0082148C" w:rsidP="00A632F7">
      <w:pPr>
        <w:pStyle w:val="a3"/>
        <w:jc w:val="both"/>
      </w:pPr>
      <w:r>
        <w:rPr>
          <w:rStyle w:val="a6"/>
          <w:rFonts w:ascii="Georgia" w:hAnsi="Georgia"/>
          <w:sz w:val="27"/>
          <w:szCs w:val="27"/>
        </w:rPr>
        <w:t xml:space="preserve">Синяя шляпа </w:t>
      </w:r>
    </w:p>
    <w:p w:rsidR="0082148C" w:rsidRDefault="0082148C" w:rsidP="00A632F7">
      <w:pPr>
        <w:pStyle w:val="a3"/>
        <w:jc w:val="both"/>
      </w:pPr>
      <w:r>
        <w:rPr>
          <w:rFonts w:ascii="Georgia" w:hAnsi="Georgia"/>
          <w:sz w:val="27"/>
          <w:szCs w:val="27"/>
        </w:rPr>
        <w:t xml:space="preserve">Это – философская, обобщающая шляпа. </w:t>
      </w:r>
      <w:proofErr w:type="gramStart"/>
      <w:r>
        <w:rPr>
          <w:rFonts w:ascii="Georgia" w:hAnsi="Georgia"/>
          <w:sz w:val="27"/>
          <w:szCs w:val="27"/>
        </w:rPr>
        <w:t>Те, кто мыслит в «синем» русле, старается обобщить высказывания других «шляп», сделать общие выводы, найти обобщающие параллели и т. д. Группе, выбравшей синюю шляпу, необходимо все время работы поделить на две равные части: в первой – походить по другим группам, послушать, что они говорят, а во второй – вернуться в свою «синюю» группу и обобщить собранный материал.</w:t>
      </w:r>
      <w:proofErr w:type="gramEnd"/>
      <w:r>
        <w:rPr>
          <w:rFonts w:ascii="Georgia" w:hAnsi="Georgia"/>
          <w:sz w:val="27"/>
          <w:szCs w:val="27"/>
        </w:rPr>
        <w:t xml:space="preserve"> За ними – последнее слово. </w:t>
      </w:r>
    </w:p>
    <w:p w:rsidR="0082148C" w:rsidRDefault="0082148C" w:rsidP="00A632F7">
      <w:pPr>
        <w:jc w:val="both"/>
      </w:pPr>
    </w:p>
    <w:p w:rsidR="0082148C" w:rsidRPr="0082148C" w:rsidRDefault="00B203D5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36"/>
        </w:rPr>
        <w:t>«</w:t>
      </w:r>
      <w:proofErr w:type="spellStart"/>
      <w:r w:rsidR="0082148C" w:rsidRPr="0082148C">
        <w:rPr>
          <w:rFonts w:ascii="Georgia" w:eastAsia="Times New Roman" w:hAnsi="Georgia" w:cs="Times New Roman"/>
          <w:b/>
          <w:bCs/>
          <w:sz w:val="36"/>
        </w:rPr>
        <w:t>Двухчастный</w:t>
      </w:r>
      <w:proofErr w:type="spellEnd"/>
      <w:r w:rsidR="0082148C" w:rsidRPr="0082148C">
        <w:rPr>
          <w:rFonts w:ascii="Georgia" w:eastAsia="Times New Roman" w:hAnsi="Georgia" w:cs="Times New Roman"/>
          <w:b/>
          <w:bCs/>
          <w:sz w:val="36"/>
        </w:rPr>
        <w:t xml:space="preserve"> дневник</w:t>
      </w:r>
      <w:r>
        <w:rPr>
          <w:rFonts w:ascii="Georgia" w:eastAsia="Times New Roman" w:hAnsi="Georgia" w:cs="Times New Roman"/>
          <w:b/>
          <w:bCs/>
          <w:sz w:val="27"/>
        </w:rPr>
        <w:t>»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</w:t>
      </w:r>
      <w:r w:rsidRPr="0082148C">
        <w:rPr>
          <w:rFonts w:ascii="Georgia" w:eastAsia="Times New Roman" w:hAnsi="Georgia" w:cs="Times New Roman"/>
          <w:sz w:val="27"/>
          <w:szCs w:val="27"/>
        </w:rPr>
        <w:lastRenderedPageBreak/>
        <w:t xml:space="preserve">когда учащиеся получают задание прочитать текст большого объема дома.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8"/>
        <w:gridCol w:w="2058"/>
      </w:tblGrid>
      <w:tr w:rsidR="0082148C" w:rsidRPr="0082148C" w:rsidTr="008214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Цитата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Комментарии </w:t>
            </w:r>
          </w:p>
        </w:tc>
      </w:tr>
      <w:tr w:rsidR="0082148C" w:rsidRPr="0082148C" w:rsidTr="008214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В левой части дневника учащиеся записывают те моменты из текста, которые 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«споткнулись». Справа они должны дать комментарий: что заставило записать именно эту цитату. 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Учитель знакомит учащихся с собственными комментариями, если хочет привлечь внимание учащихся к тем эпизодам в тексте, которые не прозвучали в ходе обсуждения.</w:t>
      </w:r>
      <w:r w:rsidRPr="0082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b/>
          <w:bCs/>
          <w:sz w:val="36"/>
        </w:rPr>
        <w:t>Трехчастный дневник</w:t>
      </w:r>
      <w:r w:rsidRPr="0082148C">
        <w:rPr>
          <w:rFonts w:ascii="Georgia" w:eastAsia="Times New Roman" w:hAnsi="Georgia" w:cs="Times New Roman"/>
          <w:b/>
          <w:bCs/>
          <w:sz w:val="27"/>
        </w:rPr>
        <w:t xml:space="preserve"> </w:t>
      </w:r>
    </w:p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>«Трехчастные дневники» (в отличи</w:t>
      </w:r>
      <w:proofErr w:type="gramStart"/>
      <w:r w:rsidRPr="0082148C">
        <w:rPr>
          <w:rFonts w:ascii="Georgia" w:eastAsia="Times New Roman" w:hAnsi="Georgia" w:cs="Times New Roman"/>
          <w:sz w:val="27"/>
          <w:szCs w:val="27"/>
        </w:rPr>
        <w:t>и</w:t>
      </w:r>
      <w:proofErr w:type="gramEnd"/>
      <w:r w:rsidRPr="0082148C">
        <w:rPr>
          <w:rFonts w:ascii="Georgia" w:eastAsia="Times New Roman" w:hAnsi="Georgia" w:cs="Times New Roman"/>
          <w:sz w:val="27"/>
          <w:szCs w:val="27"/>
        </w:rPr>
        <w:t xml:space="preserve"> от </w:t>
      </w:r>
      <w:proofErr w:type="spellStart"/>
      <w:r w:rsidRPr="0082148C">
        <w:rPr>
          <w:rFonts w:ascii="Georgia" w:eastAsia="Times New Roman" w:hAnsi="Georgia" w:cs="Times New Roman"/>
          <w:sz w:val="27"/>
          <w:szCs w:val="27"/>
        </w:rPr>
        <w:t>двухчастных</w:t>
      </w:r>
      <w:proofErr w:type="spellEnd"/>
      <w:r w:rsidRPr="0082148C">
        <w:rPr>
          <w:rFonts w:ascii="Georgia" w:eastAsia="Times New Roman" w:hAnsi="Georgia" w:cs="Times New Roman"/>
          <w:sz w:val="27"/>
          <w:szCs w:val="27"/>
        </w:rPr>
        <w:t xml:space="preserve">) имеют третью графу – «письма к учителю». Этот прием позволяет работать не только с текстом, но и проводить диалог с учителем по поводу </w:t>
      </w:r>
      <w:proofErr w:type="gramStart"/>
      <w:r w:rsidRPr="0082148C">
        <w:rPr>
          <w:rFonts w:ascii="Georgia" w:eastAsia="Times New Roman" w:hAnsi="Georgia" w:cs="Times New Roman"/>
          <w:sz w:val="27"/>
          <w:szCs w:val="27"/>
        </w:rPr>
        <w:t>прочитанного</w:t>
      </w:r>
      <w:proofErr w:type="gramEnd"/>
      <w:r w:rsidRPr="0082148C">
        <w:rPr>
          <w:rFonts w:ascii="Georgia" w:eastAsia="Times New Roman" w:hAnsi="Georgia" w:cs="Times New Roman"/>
          <w:sz w:val="27"/>
          <w:szCs w:val="27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8"/>
        <w:gridCol w:w="5992"/>
        <w:gridCol w:w="2205"/>
      </w:tblGrid>
      <w:tr w:rsidR="0082148C" w:rsidRPr="0082148C" w:rsidTr="00821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Цитата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Комментарии. Почему эта цитата привлекла ваше внимание?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Вопросы к учителю </w:t>
            </w:r>
          </w:p>
        </w:tc>
      </w:tr>
      <w:tr w:rsidR="0082148C" w:rsidRPr="0082148C" w:rsidTr="00821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Трехчастный дневник может быть оформлен иначе: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8"/>
        <w:gridCol w:w="4362"/>
        <w:gridCol w:w="3835"/>
      </w:tblGrid>
      <w:tr w:rsidR="0082148C" w:rsidRPr="0082148C" w:rsidTr="00821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Цитата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Комментарии. Почему эта цитата привлекла ваше внимание? (вопросы)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Комментарии </w:t>
            </w:r>
            <w:proofErr w:type="gramStart"/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>по</w:t>
            </w:r>
            <w:proofErr w:type="gramEnd"/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 </w:t>
            </w:r>
            <w:proofErr w:type="gramStart"/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>прошествии</w:t>
            </w:r>
            <w:proofErr w:type="gramEnd"/>
            <w:r w:rsidRPr="0082148C">
              <w:rPr>
                <w:rFonts w:ascii="Georgia" w:eastAsia="Times New Roman" w:hAnsi="Georgia" w:cs="Times New Roman"/>
                <w:i/>
                <w:iCs/>
                <w:sz w:val="27"/>
                <w:szCs w:val="27"/>
              </w:rPr>
              <w:t xml:space="preserve"> некоторого времени (ответы) </w:t>
            </w:r>
          </w:p>
        </w:tc>
      </w:tr>
      <w:tr w:rsidR="0082148C" w:rsidRPr="0082148C" w:rsidTr="00821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48C" w:rsidRPr="0082148C" w:rsidRDefault="0082148C" w:rsidP="00A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148C" w:rsidRPr="0082148C" w:rsidRDefault="0082148C" w:rsidP="00A63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8C">
        <w:rPr>
          <w:rFonts w:ascii="Georgia" w:eastAsia="Times New Roman" w:hAnsi="Georgia" w:cs="Times New Roman"/>
          <w:sz w:val="27"/>
          <w:szCs w:val="27"/>
        </w:rPr>
        <w:t xml:space="preserve">Соответственно изменится и функция приема, он будет служить для более вдумчивого «длительного» чтения. </w:t>
      </w:r>
      <w:proofErr w:type="gramStart"/>
      <w:r w:rsidRPr="0082148C">
        <w:rPr>
          <w:rFonts w:ascii="Georgia" w:eastAsia="Times New Roman" w:hAnsi="Georgia" w:cs="Times New Roman"/>
          <w:sz w:val="27"/>
          <w:szCs w:val="27"/>
        </w:rPr>
        <w:t>Здесь учащиеся сами отвечают на свои вопросы по прошествии некоторого времени.</w:t>
      </w:r>
      <w:proofErr w:type="gramEnd"/>
      <w:r w:rsidRPr="0082148C">
        <w:rPr>
          <w:rFonts w:ascii="Georgia" w:eastAsia="Times New Roman" w:hAnsi="Georgia" w:cs="Times New Roman"/>
          <w:sz w:val="27"/>
          <w:szCs w:val="27"/>
        </w:rPr>
        <w:t xml:space="preserve"> Содержание граф «дневников» может быть изменено. </w:t>
      </w:r>
    </w:p>
    <w:p w:rsidR="0082148C" w:rsidRDefault="0082148C" w:rsidP="00A632F7">
      <w:pPr>
        <w:jc w:val="both"/>
      </w:pPr>
    </w:p>
    <w:sectPr w:rsidR="0082148C" w:rsidSect="008F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2B"/>
    <w:multiLevelType w:val="multilevel"/>
    <w:tmpl w:val="EF5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302"/>
    <w:multiLevelType w:val="multilevel"/>
    <w:tmpl w:val="27C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82D0D"/>
    <w:multiLevelType w:val="multilevel"/>
    <w:tmpl w:val="638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17635"/>
    <w:multiLevelType w:val="multilevel"/>
    <w:tmpl w:val="535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E7404"/>
    <w:multiLevelType w:val="multilevel"/>
    <w:tmpl w:val="1358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71"/>
    <w:rsid w:val="00326E71"/>
    <w:rsid w:val="0051147A"/>
    <w:rsid w:val="005E5450"/>
    <w:rsid w:val="0082148C"/>
    <w:rsid w:val="008F27FC"/>
    <w:rsid w:val="00A632F7"/>
    <w:rsid w:val="00B203D5"/>
    <w:rsid w:val="00C6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E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147A"/>
    <w:rPr>
      <w:b/>
      <w:bCs/>
    </w:rPr>
  </w:style>
  <w:style w:type="character" w:styleId="a7">
    <w:name w:val="Emphasis"/>
    <w:basedOn w:val="a0"/>
    <w:uiPriority w:val="20"/>
    <w:qFormat/>
    <w:rsid w:val="005114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2012-04-06T13:33:00Z</dcterms:created>
  <dcterms:modified xsi:type="dcterms:W3CDTF">2012-06-05T14:00:00Z</dcterms:modified>
</cp:coreProperties>
</file>