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51C" w:rsidRPr="008F0CA6" w:rsidRDefault="008F0CA6" w:rsidP="008F0CA6">
      <w:pPr>
        <w:pStyle w:val="a3"/>
        <w:shd w:val="clear" w:color="auto" w:fill="FFFFFF"/>
        <w:ind w:firstLine="709"/>
        <w:jc w:val="right"/>
        <w:rPr>
          <w:b/>
          <w:sz w:val="32"/>
          <w:szCs w:val="28"/>
        </w:rPr>
      </w:pPr>
      <w:r w:rsidRPr="008F0CA6">
        <w:rPr>
          <w:b/>
          <w:sz w:val="32"/>
          <w:szCs w:val="28"/>
        </w:rPr>
        <w:t>Трифонова Е. О.</w:t>
      </w:r>
    </w:p>
    <w:p w:rsidR="008F0CA6" w:rsidRDefault="008F0CA6" w:rsidP="0047051C">
      <w:pPr>
        <w:pStyle w:val="a3"/>
        <w:shd w:val="clear" w:color="auto" w:fill="FFFFFF"/>
        <w:ind w:firstLine="709"/>
        <w:jc w:val="both"/>
        <w:rPr>
          <w:sz w:val="28"/>
          <w:szCs w:val="28"/>
        </w:rPr>
      </w:pPr>
    </w:p>
    <w:p w:rsidR="008F0CA6" w:rsidRDefault="008F0CA6" w:rsidP="0047051C">
      <w:pPr>
        <w:pStyle w:val="a3"/>
        <w:shd w:val="clear" w:color="auto" w:fill="FFFFFF"/>
        <w:ind w:firstLine="709"/>
        <w:jc w:val="both"/>
        <w:rPr>
          <w:sz w:val="28"/>
          <w:szCs w:val="28"/>
        </w:rPr>
      </w:pPr>
    </w:p>
    <w:p w:rsidR="008F0CA6" w:rsidRDefault="008F0CA6" w:rsidP="0047051C">
      <w:pPr>
        <w:pStyle w:val="a3"/>
        <w:shd w:val="clear" w:color="auto" w:fill="FFFFFF"/>
        <w:ind w:firstLine="709"/>
        <w:jc w:val="both"/>
        <w:rPr>
          <w:sz w:val="28"/>
          <w:szCs w:val="28"/>
        </w:rPr>
      </w:pPr>
    </w:p>
    <w:p w:rsidR="008F0CA6" w:rsidRDefault="008F0CA6" w:rsidP="0047051C">
      <w:pPr>
        <w:pStyle w:val="a3"/>
        <w:shd w:val="clear" w:color="auto" w:fill="FFFFFF"/>
        <w:ind w:firstLine="709"/>
        <w:jc w:val="both"/>
        <w:rPr>
          <w:sz w:val="28"/>
          <w:szCs w:val="28"/>
        </w:rPr>
      </w:pPr>
    </w:p>
    <w:p w:rsidR="008F0CA6" w:rsidRDefault="008F0CA6" w:rsidP="0047051C">
      <w:pPr>
        <w:pStyle w:val="a3"/>
        <w:shd w:val="clear" w:color="auto" w:fill="FFFFFF"/>
        <w:ind w:firstLine="709"/>
        <w:jc w:val="both"/>
        <w:rPr>
          <w:b/>
          <w:sz w:val="36"/>
          <w:szCs w:val="28"/>
        </w:rPr>
      </w:pPr>
      <w:r>
        <w:rPr>
          <w:b/>
          <w:sz w:val="36"/>
          <w:szCs w:val="28"/>
        </w:rPr>
        <w:t>Выступление на исполнительском семинаре.</w:t>
      </w:r>
    </w:p>
    <w:p w:rsidR="008F0CA6" w:rsidRDefault="008F0CA6" w:rsidP="0047051C">
      <w:pPr>
        <w:pStyle w:val="a3"/>
        <w:shd w:val="clear" w:color="auto" w:fill="FFFFFF"/>
        <w:ind w:firstLine="709"/>
        <w:jc w:val="both"/>
        <w:rPr>
          <w:b/>
          <w:sz w:val="36"/>
          <w:szCs w:val="28"/>
        </w:rPr>
      </w:pPr>
    </w:p>
    <w:p w:rsidR="008F0CA6" w:rsidRPr="008F0CA6" w:rsidRDefault="008F0CA6" w:rsidP="0047051C">
      <w:pPr>
        <w:pStyle w:val="a3"/>
        <w:shd w:val="clear" w:color="auto" w:fill="FFFFFF"/>
        <w:ind w:firstLine="709"/>
        <w:jc w:val="both"/>
        <w:rPr>
          <w:b/>
          <w:sz w:val="36"/>
          <w:szCs w:val="28"/>
        </w:rPr>
      </w:pPr>
      <w:r>
        <w:rPr>
          <w:b/>
          <w:sz w:val="36"/>
          <w:szCs w:val="28"/>
        </w:rPr>
        <w:t xml:space="preserve">Тема: </w:t>
      </w:r>
      <w:r w:rsidRPr="008F0CA6">
        <w:rPr>
          <w:b/>
          <w:i/>
          <w:sz w:val="36"/>
          <w:szCs w:val="28"/>
        </w:rPr>
        <w:t>«Орнаментика в музыке эпохи барокко».</w:t>
      </w:r>
    </w:p>
    <w:p w:rsidR="008F0CA6" w:rsidRDefault="008F0CA6" w:rsidP="0047051C">
      <w:pPr>
        <w:pStyle w:val="a3"/>
        <w:shd w:val="clear" w:color="auto" w:fill="FFFFFF"/>
        <w:ind w:firstLine="709"/>
        <w:jc w:val="both"/>
        <w:rPr>
          <w:sz w:val="28"/>
          <w:szCs w:val="28"/>
        </w:rPr>
      </w:pPr>
    </w:p>
    <w:p w:rsidR="008F0CA6" w:rsidRDefault="008F0CA6" w:rsidP="0047051C">
      <w:pPr>
        <w:pStyle w:val="a3"/>
        <w:shd w:val="clear" w:color="auto" w:fill="FFFFFF"/>
        <w:ind w:firstLine="709"/>
        <w:jc w:val="both"/>
        <w:rPr>
          <w:sz w:val="28"/>
          <w:szCs w:val="28"/>
        </w:rPr>
      </w:pPr>
    </w:p>
    <w:p w:rsidR="008F0CA6" w:rsidRDefault="008F0CA6" w:rsidP="0047051C">
      <w:pPr>
        <w:pStyle w:val="a3"/>
        <w:shd w:val="clear" w:color="auto" w:fill="FFFFFF"/>
        <w:ind w:firstLine="709"/>
        <w:jc w:val="both"/>
        <w:rPr>
          <w:sz w:val="28"/>
          <w:szCs w:val="28"/>
        </w:rPr>
      </w:pPr>
    </w:p>
    <w:p w:rsidR="008F0CA6" w:rsidRDefault="008F0CA6" w:rsidP="0047051C">
      <w:pPr>
        <w:pStyle w:val="a3"/>
        <w:shd w:val="clear" w:color="auto" w:fill="FFFFFF"/>
        <w:ind w:firstLine="709"/>
        <w:jc w:val="both"/>
        <w:rPr>
          <w:sz w:val="28"/>
          <w:szCs w:val="28"/>
        </w:rPr>
      </w:pPr>
    </w:p>
    <w:p w:rsidR="008F0CA6" w:rsidRDefault="008F0CA6" w:rsidP="0047051C">
      <w:pPr>
        <w:pStyle w:val="a3"/>
        <w:shd w:val="clear" w:color="auto" w:fill="FFFFFF"/>
        <w:ind w:firstLine="709"/>
        <w:jc w:val="both"/>
        <w:rPr>
          <w:sz w:val="28"/>
          <w:szCs w:val="28"/>
        </w:rPr>
      </w:pPr>
    </w:p>
    <w:p w:rsidR="008F0CA6" w:rsidRDefault="008F0CA6" w:rsidP="0047051C">
      <w:pPr>
        <w:pStyle w:val="a3"/>
        <w:shd w:val="clear" w:color="auto" w:fill="FFFFFF"/>
        <w:ind w:firstLine="709"/>
        <w:jc w:val="both"/>
        <w:rPr>
          <w:sz w:val="28"/>
          <w:szCs w:val="28"/>
        </w:rPr>
      </w:pPr>
    </w:p>
    <w:p w:rsidR="008F0CA6" w:rsidRDefault="008F0CA6" w:rsidP="0047051C">
      <w:pPr>
        <w:pStyle w:val="a3"/>
        <w:shd w:val="clear" w:color="auto" w:fill="FFFFFF"/>
        <w:ind w:firstLine="709"/>
        <w:jc w:val="both"/>
        <w:rPr>
          <w:sz w:val="28"/>
          <w:szCs w:val="28"/>
        </w:rPr>
      </w:pPr>
    </w:p>
    <w:p w:rsidR="008F0CA6" w:rsidRDefault="008F0CA6" w:rsidP="0047051C">
      <w:pPr>
        <w:pStyle w:val="a3"/>
        <w:shd w:val="clear" w:color="auto" w:fill="FFFFFF"/>
        <w:ind w:firstLine="709"/>
        <w:jc w:val="both"/>
        <w:rPr>
          <w:sz w:val="28"/>
          <w:szCs w:val="28"/>
        </w:rPr>
      </w:pPr>
    </w:p>
    <w:p w:rsidR="008F0CA6" w:rsidRDefault="008F0CA6" w:rsidP="0047051C">
      <w:pPr>
        <w:pStyle w:val="a3"/>
        <w:shd w:val="clear" w:color="auto" w:fill="FFFFFF"/>
        <w:ind w:firstLine="709"/>
        <w:jc w:val="both"/>
        <w:rPr>
          <w:sz w:val="28"/>
          <w:szCs w:val="28"/>
        </w:rPr>
      </w:pPr>
    </w:p>
    <w:p w:rsidR="008F0CA6" w:rsidRDefault="008F0CA6" w:rsidP="0047051C">
      <w:pPr>
        <w:pStyle w:val="a3"/>
        <w:shd w:val="clear" w:color="auto" w:fill="FFFFFF"/>
        <w:ind w:firstLine="709"/>
        <w:jc w:val="both"/>
        <w:rPr>
          <w:sz w:val="28"/>
          <w:szCs w:val="28"/>
        </w:rPr>
      </w:pPr>
    </w:p>
    <w:p w:rsidR="008F0CA6" w:rsidRDefault="008F0CA6" w:rsidP="0047051C">
      <w:pPr>
        <w:pStyle w:val="a3"/>
        <w:shd w:val="clear" w:color="auto" w:fill="FFFFFF"/>
        <w:ind w:firstLine="709"/>
        <w:jc w:val="both"/>
        <w:rPr>
          <w:sz w:val="28"/>
          <w:szCs w:val="28"/>
        </w:rPr>
      </w:pPr>
    </w:p>
    <w:p w:rsidR="008F0CA6" w:rsidRDefault="008F0CA6" w:rsidP="0047051C">
      <w:pPr>
        <w:pStyle w:val="a3"/>
        <w:shd w:val="clear" w:color="auto" w:fill="FFFFFF"/>
        <w:ind w:firstLine="709"/>
        <w:jc w:val="both"/>
        <w:rPr>
          <w:sz w:val="28"/>
          <w:szCs w:val="28"/>
        </w:rPr>
      </w:pPr>
    </w:p>
    <w:p w:rsidR="008F0CA6" w:rsidRDefault="008F0CA6" w:rsidP="0047051C">
      <w:pPr>
        <w:pStyle w:val="a3"/>
        <w:shd w:val="clear" w:color="auto" w:fill="FFFFFF"/>
        <w:ind w:firstLine="709"/>
        <w:jc w:val="both"/>
        <w:rPr>
          <w:sz w:val="28"/>
          <w:szCs w:val="28"/>
        </w:rPr>
      </w:pPr>
    </w:p>
    <w:p w:rsidR="008F0CA6" w:rsidRDefault="008F0CA6" w:rsidP="0047051C">
      <w:pPr>
        <w:pStyle w:val="a3"/>
        <w:shd w:val="clear" w:color="auto" w:fill="FFFFFF"/>
        <w:ind w:firstLine="709"/>
        <w:jc w:val="both"/>
        <w:rPr>
          <w:sz w:val="28"/>
          <w:szCs w:val="28"/>
        </w:rPr>
      </w:pPr>
    </w:p>
    <w:p w:rsidR="008F0CA6" w:rsidRDefault="008F0CA6" w:rsidP="0047051C">
      <w:pPr>
        <w:pStyle w:val="a3"/>
        <w:shd w:val="clear" w:color="auto" w:fill="FFFFFF"/>
        <w:ind w:firstLine="709"/>
        <w:jc w:val="both"/>
        <w:rPr>
          <w:sz w:val="28"/>
          <w:szCs w:val="28"/>
        </w:rPr>
      </w:pPr>
    </w:p>
    <w:p w:rsidR="008F0CA6" w:rsidRDefault="008F0CA6" w:rsidP="0047051C">
      <w:pPr>
        <w:pStyle w:val="a3"/>
        <w:shd w:val="clear" w:color="auto" w:fill="FFFFFF"/>
        <w:ind w:firstLine="709"/>
        <w:jc w:val="both"/>
        <w:rPr>
          <w:sz w:val="28"/>
          <w:szCs w:val="28"/>
        </w:rPr>
      </w:pPr>
    </w:p>
    <w:p w:rsidR="008F0CA6" w:rsidRDefault="008F0CA6" w:rsidP="0047051C">
      <w:pPr>
        <w:pStyle w:val="a3"/>
        <w:shd w:val="clear" w:color="auto" w:fill="FFFFFF"/>
        <w:ind w:firstLine="709"/>
        <w:jc w:val="both"/>
        <w:rPr>
          <w:sz w:val="28"/>
          <w:szCs w:val="28"/>
        </w:rPr>
      </w:pPr>
    </w:p>
    <w:p w:rsidR="00E34228" w:rsidRPr="0047051C" w:rsidRDefault="00E34228" w:rsidP="0047051C">
      <w:pPr>
        <w:pStyle w:val="a3"/>
        <w:shd w:val="clear" w:color="auto" w:fill="FFFFFF"/>
        <w:ind w:firstLine="709"/>
        <w:jc w:val="both"/>
        <w:rPr>
          <w:sz w:val="28"/>
          <w:szCs w:val="28"/>
        </w:rPr>
      </w:pPr>
      <w:r w:rsidRPr="0047051C">
        <w:rPr>
          <w:sz w:val="28"/>
          <w:szCs w:val="28"/>
        </w:rPr>
        <w:t xml:space="preserve">В эпоху барокко орнаментика занимала исключительно важное место в композиторском и исполнительском творчестве. Фундамент орнаментального искусства собственно позднего барокко был заложен ещё в конце XVI– начале XVII вв. В связи с постепенно сменяющимися стилистическими основами музыкального языка в искусстве орнаментики того времени происходили существенные перемены. </w:t>
      </w:r>
      <w:proofErr w:type="gramStart"/>
      <w:r w:rsidRPr="0047051C">
        <w:rPr>
          <w:sz w:val="28"/>
          <w:szCs w:val="28"/>
        </w:rPr>
        <w:t>В особенности это становится очевидным после публикации сборника клавесинных пьес</w:t>
      </w:r>
      <w:r w:rsidRPr="0047051C">
        <w:rPr>
          <w:rStyle w:val="apple-converted-space"/>
          <w:sz w:val="28"/>
          <w:szCs w:val="28"/>
        </w:rPr>
        <w:t> </w:t>
      </w:r>
      <w:hyperlink r:id="rId4" w:history="1">
        <w:r w:rsidRPr="0047051C">
          <w:rPr>
            <w:rStyle w:val="a4"/>
            <w:color w:val="auto"/>
            <w:sz w:val="28"/>
            <w:szCs w:val="28"/>
            <w:u w:val="none"/>
          </w:rPr>
          <w:t xml:space="preserve">Жан-Анри </w:t>
        </w:r>
        <w:proofErr w:type="spellStart"/>
        <w:r w:rsidRPr="0047051C">
          <w:rPr>
            <w:rStyle w:val="a4"/>
            <w:color w:val="auto"/>
            <w:sz w:val="28"/>
            <w:szCs w:val="28"/>
            <w:u w:val="none"/>
          </w:rPr>
          <w:t>д’Англебера</w:t>
        </w:r>
        <w:proofErr w:type="spellEnd"/>
      </w:hyperlink>
      <w:r w:rsidRPr="0047051C">
        <w:rPr>
          <w:rStyle w:val="apple-converted-space"/>
          <w:sz w:val="28"/>
          <w:szCs w:val="28"/>
        </w:rPr>
        <w:t> </w:t>
      </w:r>
      <w:r w:rsidRPr="0047051C">
        <w:rPr>
          <w:sz w:val="28"/>
          <w:szCs w:val="28"/>
        </w:rPr>
        <w:t>(</w:t>
      </w:r>
      <w:proofErr w:type="spellStart"/>
      <w:r w:rsidRPr="0047051C">
        <w:rPr>
          <w:sz w:val="28"/>
          <w:szCs w:val="28"/>
        </w:rPr>
        <w:t>D'Anglebert</w:t>
      </w:r>
      <w:proofErr w:type="spellEnd"/>
      <w:r w:rsidRPr="0047051C">
        <w:rPr>
          <w:sz w:val="28"/>
          <w:szCs w:val="28"/>
        </w:rPr>
        <w:t>, J.</w:t>
      </w:r>
      <w:proofErr w:type="gramEnd"/>
      <w:r w:rsidRPr="0047051C">
        <w:rPr>
          <w:sz w:val="28"/>
          <w:szCs w:val="28"/>
        </w:rPr>
        <w:t xml:space="preserve">-H. </w:t>
      </w:r>
      <w:proofErr w:type="spellStart"/>
      <w:r w:rsidRPr="0047051C">
        <w:rPr>
          <w:sz w:val="28"/>
          <w:szCs w:val="28"/>
        </w:rPr>
        <w:t>Piéces</w:t>
      </w:r>
      <w:proofErr w:type="spellEnd"/>
      <w:r w:rsidRPr="0047051C">
        <w:rPr>
          <w:sz w:val="28"/>
          <w:szCs w:val="28"/>
        </w:rPr>
        <w:t xml:space="preserve"> </w:t>
      </w:r>
      <w:proofErr w:type="spellStart"/>
      <w:r w:rsidRPr="0047051C">
        <w:rPr>
          <w:sz w:val="28"/>
          <w:szCs w:val="28"/>
        </w:rPr>
        <w:t>de</w:t>
      </w:r>
      <w:proofErr w:type="spellEnd"/>
      <w:r w:rsidRPr="0047051C">
        <w:rPr>
          <w:sz w:val="28"/>
          <w:szCs w:val="28"/>
        </w:rPr>
        <w:t xml:space="preserve"> </w:t>
      </w:r>
      <w:proofErr w:type="spellStart"/>
      <w:r w:rsidRPr="0047051C">
        <w:rPr>
          <w:sz w:val="28"/>
          <w:szCs w:val="28"/>
        </w:rPr>
        <w:t>Clavecin</w:t>
      </w:r>
      <w:proofErr w:type="spellEnd"/>
      <w:r w:rsidRPr="0047051C">
        <w:rPr>
          <w:sz w:val="28"/>
          <w:szCs w:val="28"/>
        </w:rPr>
        <w:t xml:space="preserve"> </w:t>
      </w:r>
      <w:proofErr w:type="spellStart"/>
      <w:r w:rsidRPr="0047051C">
        <w:rPr>
          <w:sz w:val="28"/>
          <w:szCs w:val="28"/>
        </w:rPr>
        <w:t>composées</w:t>
      </w:r>
      <w:proofErr w:type="spellEnd"/>
      <w:r w:rsidRPr="0047051C">
        <w:rPr>
          <w:sz w:val="28"/>
          <w:szCs w:val="28"/>
        </w:rPr>
        <w:t xml:space="preserve"> </w:t>
      </w:r>
      <w:proofErr w:type="spellStart"/>
      <w:r w:rsidRPr="0047051C">
        <w:rPr>
          <w:sz w:val="28"/>
          <w:szCs w:val="28"/>
        </w:rPr>
        <w:t>par</w:t>
      </w:r>
      <w:proofErr w:type="spellEnd"/>
      <w:r w:rsidRPr="0047051C">
        <w:rPr>
          <w:sz w:val="28"/>
          <w:szCs w:val="28"/>
        </w:rPr>
        <w:t xml:space="preserve"> </w:t>
      </w:r>
      <w:proofErr w:type="spellStart"/>
      <w:r w:rsidRPr="0047051C">
        <w:rPr>
          <w:sz w:val="28"/>
          <w:szCs w:val="28"/>
        </w:rPr>
        <w:t>J.-Henry</w:t>
      </w:r>
      <w:proofErr w:type="spellEnd"/>
      <w:r w:rsidRPr="0047051C">
        <w:rPr>
          <w:sz w:val="28"/>
          <w:szCs w:val="28"/>
        </w:rPr>
        <w:t xml:space="preserve"> </w:t>
      </w:r>
      <w:proofErr w:type="spellStart"/>
      <w:r w:rsidRPr="0047051C">
        <w:rPr>
          <w:sz w:val="28"/>
          <w:szCs w:val="28"/>
        </w:rPr>
        <w:t>d’Anglebert</w:t>
      </w:r>
      <w:proofErr w:type="spellEnd"/>
      <w:r w:rsidRPr="0047051C">
        <w:rPr>
          <w:sz w:val="28"/>
          <w:szCs w:val="28"/>
        </w:rPr>
        <w:t xml:space="preserve"> </w:t>
      </w:r>
      <w:proofErr w:type="spellStart"/>
      <w:r w:rsidRPr="0047051C">
        <w:rPr>
          <w:sz w:val="28"/>
          <w:szCs w:val="28"/>
        </w:rPr>
        <w:t>Ordinaire</w:t>
      </w:r>
      <w:proofErr w:type="spellEnd"/>
      <w:r w:rsidRPr="0047051C">
        <w:rPr>
          <w:sz w:val="28"/>
          <w:szCs w:val="28"/>
        </w:rPr>
        <w:t xml:space="preserve"> </w:t>
      </w:r>
      <w:proofErr w:type="spellStart"/>
      <w:r w:rsidRPr="0047051C">
        <w:rPr>
          <w:sz w:val="28"/>
          <w:szCs w:val="28"/>
        </w:rPr>
        <w:t>de</w:t>
      </w:r>
      <w:proofErr w:type="spellEnd"/>
      <w:r w:rsidRPr="0047051C">
        <w:rPr>
          <w:sz w:val="28"/>
          <w:szCs w:val="28"/>
        </w:rPr>
        <w:t xml:space="preserve"> </w:t>
      </w:r>
      <w:proofErr w:type="spellStart"/>
      <w:r w:rsidRPr="0047051C">
        <w:rPr>
          <w:sz w:val="28"/>
          <w:szCs w:val="28"/>
        </w:rPr>
        <w:t>la</w:t>
      </w:r>
      <w:proofErr w:type="spellEnd"/>
      <w:r w:rsidRPr="0047051C">
        <w:rPr>
          <w:sz w:val="28"/>
          <w:szCs w:val="28"/>
        </w:rPr>
        <w:t xml:space="preserve"> </w:t>
      </w:r>
      <w:proofErr w:type="spellStart"/>
      <w:r w:rsidRPr="0047051C">
        <w:rPr>
          <w:sz w:val="28"/>
          <w:szCs w:val="28"/>
        </w:rPr>
        <w:t>Musique</w:t>
      </w:r>
      <w:proofErr w:type="spellEnd"/>
      <w:r w:rsidRPr="0047051C">
        <w:rPr>
          <w:sz w:val="28"/>
          <w:szCs w:val="28"/>
        </w:rPr>
        <w:t xml:space="preserve"> </w:t>
      </w:r>
      <w:proofErr w:type="spellStart"/>
      <w:r w:rsidRPr="0047051C">
        <w:rPr>
          <w:sz w:val="28"/>
          <w:szCs w:val="28"/>
        </w:rPr>
        <w:t>de</w:t>
      </w:r>
      <w:proofErr w:type="spellEnd"/>
      <w:r w:rsidRPr="0047051C">
        <w:rPr>
          <w:sz w:val="28"/>
          <w:szCs w:val="28"/>
        </w:rPr>
        <w:t xml:space="preserve"> </w:t>
      </w:r>
      <w:proofErr w:type="spellStart"/>
      <w:r w:rsidRPr="0047051C">
        <w:rPr>
          <w:sz w:val="28"/>
          <w:szCs w:val="28"/>
        </w:rPr>
        <w:t>la</w:t>
      </w:r>
      <w:proofErr w:type="spellEnd"/>
      <w:r w:rsidRPr="0047051C">
        <w:rPr>
          <w:sz w:val="28"/>
          <w:szCs w:val="28"/>
        </w:rPr>
        <w:t xml:space="preserve"> </w:t>
      </w:r>
      <w:proofErr w:type="spellStart"/>
      <w:r w:rsidRPr="0047051C">
        <w:rPr>
          <w:sz w:val="28"/>
          <w:szCs w:val="28"/>
        </w:rPr>
        <w:t>Chambre</w:t>
      </w:r>
      <w:proofErr w:type="spellEnd"/>
      <w:r w:rsidRPr="0047051C">
        <w:rPr>
          <w:sz w:val="28"/>
          <w:szCs w:val="28"/>
        </w:rPr>
        <w:t xml:space="preserve"> </w:t>
      </w:r>
      <w:proofErr w:type="spellStart"/>
      <w:r w:rsidRPr="0047051C">
        <w:rPr>
          <w:sz w:val="28"/>
          <w:szCs w:val="28"/>
        </w:rPr>
        <w:t>du</w:t>
      </w:r>
      <w:proofErr w:type="spellEnd"/>
      <w:r w:rsidRPr="0047051C">
        <w:rPr>
          <w:sz w:val="28"/>
          <w:szCs w:val="28"/>
        </w:rPr>
        <w:t xml:space="preserve"> </w:t>
      </w:r>
      <w:proofErr w:type="spellStart"/>
      <w:r w:rsidRPr="0047051C">
        <w:rPr>
          <w:sz w:val="28"/>
          <w:szCs w:val="28"/>
        </w:rPr>
        <w:t>Roy</w:t>
      </w:r>
      <w:proofErr w:type="spellEnd"/>
      <w:r w:rsidRPr="0047051C">
        <w:rPr>
          <w:sz w:val="28"/>
          <w:szCs w:val="28"/>
        </w:rPr>
        <w:t xml:space="preserve"> ... </w:t>
      </w:r>
      <w:proofErr w:type="spellStart"/>
      <w:proofErr w:type="gramStart"/>
      <w:r w:rsidRPr="0047051C">
        <w:rPr>
          <w:sz w:val="28"/>
          <w:szCs w:val="28"/>
        </w:rPr>
        <w:t>Paris</w:t>
      </w:r>
      <w:proofErr w:type="spellEnd"/>
      <w:r w:rsidRPr="0047051C">
        <w:rPr>
          <w:sz w:val="28"/>
          <w:szCs w:val="28"/>
        </w:rPr>
        <w:t>, [1689]), к которому он приложил таблицу с расшифровкой двадцати девяти украшений.</w:t>
      </w:r>
      <w:proofErr w:type="gramEnd"/>
      <w:r w:rsidRPr="0047051C">
        <w:rPr>
          <w:sz w:val="28"/>
          <w:szCs w:val="28"/>
        </w:rPr>
        <w:t xml:space="preserve"> Таблица была озаглавлена как</w:t>
      </w:r>
      <w:r w:rsidRPr="0047051C">
        <w:rPr>
          <w:rStyle w:val="apple-converted-space"/>
          <w:sz w:val="28"/>
          <w:szCs w:val="28"/>
        </w:rPr>
        <w:t> </w:t>
      </w:r>
      <w:hyperlink r:id="rId5" w:history="1">
        <w:r w:rsidRPr="0047051C">
          <w:rPr>
            <w:rStyle w:val="a4"/>
            <w:color w:val="auto"/>
            <w:sz w:val="28"/>
            <w:szCs w:val="28"/>
            <w:u w:val="none"/>
          </w:rPr>
          <w:t>«</w:t>
        </w:r>
        <w:proofErr w:type="spellStart"/>
        <w:r w:rsidRPr="0047051C">
          <w:rPr>
            <w:rStyle w:val="a4"/>
            <w:color w:val="auto"/>
            <w:sz w:val="28"/>
            <w:szCs w:val="28"/>
            <w:u w:val="none"/>
          </w:rPr>
          <w:t>Marques</w:t>
        </w:r>
        <w:proofErr w:type="spellEnd"/>
        <w:r w:rsidRPr="0047051C">
          <w:rPr>
            <w:rStyle w:val="a4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47051C">
          <w:rPr>
            <w:rStyle w:val="a4"/>
            <w:color w:val="auto"/>
            <w:sz w:val="28"/>
            <w:szCs w:val="28"/>
            <w:u w:val="none"/>
          </w:rPr>
          <w:t>des</w:t>
        </w:r>
        <w:proofErr w:type="spellEnd"/>
        <w:r w:rsidRPr="0047051C">
          <w:rPr>
            <w:rStyle w:val="a4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47051C">
          <w:rPr>
            <w:rStyle w:val="a4"/>
            <w:color w:val="auto"/>
            <w:sz w:val="28"/>
            <w:szCs w:val="28"/>
            <w:u w:val="none"/>
          </w:rPr>
          <w:t>Agrements</w:t>
        </w:r>
        <w:proofErr w:type="spellEnd"/>
        <w:r w:rsidRPr="0047051C">
          <w:rPr>
            <w:rStyle w:val="a4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47051C">
          <w:rPr>
            <w:rStyle w:val="a4"/>
            <w:color w:val="auto"/>
            <w:sz w:val="28"/>
            <w:szCs w:val="28"/>
            <w:u w:val="none"/>
          </w:rPr>
          <w:t>et</w:t>
        </w:r>
        <w:proofErr w:type="spellEnd"/>
        <w:r w:rsidRPr="0047051C">
          <w:rPr>
            <w:rStyle w:val="a4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47051C">
          <w:rPr>
            <w:rStyle w:val="a4"/>
            <w:color w:val="auto"/>
            <w:sz w:val="28"/>
            <w:szCs w:val="28"/>
            <w:u w:val="none"/>
          </w:rPr>
          <w:t>leur</w:t>
        </w:r>
        <w:proofErr w:type="spellEnd"/>
        <w:r w:rsidRPr="0047051C">
          <w:rPr>
            <w:rStyle w:val="a4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47051C">
          <w:rPr>
            <w:rStyle w:val="a4"/>
            <w:color w:val="auto"/>
            <w:sz w:val="28"/>
            <w:szCs w:val="28"/>
            <w:u w:val="none"/>
          </w:rPr>
          <w:t>signification</w:t>
        </w:r>
        <w:proofErr w:type="spellEnd"/>
        <w:r w:rsidRPr="0047051C">
          <w:rPr>
            <w:rStyle w:val="a4"/>
            <w:color w:val="auto"/>
            <w:sz w:val="28"/>
            <w:szCs w:val="28"/>
            <w:u w:val="none"/>
          </w:rPr>
          <w:t xml:space="preserve"> [Знаки украшений и их значение]»</w:t>
        </w:r>
      </w:hyperlink>
      <w:r w:rsidRPr="0047051C">
        <w:rPr>
          <w:sz w:val="28"/>
          <w:szCs w:val="28"/>
        </w:rPr>
        <w:t>.</w:t>
      </w:r>
    </w:p>
    <w:p w:rsidR="00E34228" w:rsidRPr="0047051C" w:rsidRDefault="00E34228" w:rsidP="0047051C">
      <w:pPr>
        <w:pStyle w:val="a3"/>
        <w:shd w:val="clear" w:color="auto" w:fill="FFFFFF"/>
        <w:ind w:firstLine="709"/>
        <w:jc w:val="both"/>
        <w:rPr>
          <w:sz w:val="28"/>
          <w:szCs w:val="28"/>
        </w:rPr>
      </w:pPr>
      <w:r w:rsidRPr="0047051C">
        <w:rPr>
          <w:sz w:val="28"/>
          <w:szCs w:val="28"/>
        </w:rPr>
        <w:t xml:space="preserve">Можно сказать, что в период (условно) с 1680 по 1720 год в европейских странах происходила весьма существенная замена прежних принципов орнаментики – </w:t>
      </w:r>
      <w:proofErr w:type="gramStart"/>
      <w:r w:rsidRPr="0047051C">
        <w:rPr>
          <w:sz w:val="28"/>
          <w:szCs w:val="28"/>
        </w:rPr>
        <w:t>новыми</w:t>
      </w:r>
      <w:proofErr w:type="gramEnd"/>
      <w:r w:rsidRPr="0047051C">
        <w:rPr>
          <w:sz w:val="28"/>
          <w:szCs w:val="28"/>
        </w:rPr>
        <w:t xml:space="preserve">. Большинство наиболее авторитетных музыкантов приняли принципы этого </w:t>
      </w:r>
      <w:proofErr w:type="gramStart"/>
      <w:r w:rsidRPr="0047051C">
        <w:rPr>
          <w:sz w:val="28"/>
          <w:szCs w:val="28"/>
        </w:rPr>
        <w:t>направления</w:t>
      </w:r>
      <w:proofErr w:type="gramEnd"/>
      <w:r w:rsidRPr="0047051C">
        <w:rPr>
          <w:sz w:val="28"/>
          <w:szCs w:val="28"/>
        </w:rPr>
        <w:t xml:space="preserve"> и перешли от прежних способов обозначения украшений и их исполнения к новым. В числе немецких музыкантов, перенявших новые принципы, был</w:t>
      </w:r>
      <w:r w:rsidRPr="0047051C">
        <w:rPr>
          <w:rStyle w:val="apple-converted-space"/>
          <w:sz w:val="28"/>
          <w:szCs w:val="28"/>
        </w:rPr>
        <w:t> </w:t>
      </w:r>
      <w:hyperlink r:id="rId6" w:history="1">
        <w:r w:rsidRPr="0047051C">
          <w:rPr>
            <w:rStyle w:val="a4"/>
            <w:color w:val="auto"/>
            <w:sz w:val="28"/>
            <w:szCs w:val="28"/>
            <w:u w:val="none"/>
          </w:rPr>
          <w:t>Иоганн Себастьян Бах</w:t>
        </w:r>
      </w:hyperlink>
      <w:r w:rsidRPr="0047051C">
        <w:rPr>
          <w:sz w:val="28"/>
          <w:szCs w:val="28"/>
        </w:rPr>
        <w:t>, записавший в</w:t>
      </w:r>
      <w:r w:rsidRPr="0047051C">
        <w:rPr>
          <w:rStyle w:val="apple-converted-space"/>
          <w:sz w:val="28"/>
          <w:szCs w:val="28"/>
        </w:rPr>
        <w:t> </w:t>
      </w:r>
      <w:hyperlink r:id="rId7" w:history="1">
        <w:r w:rsidRPr="0047051C">
          <w:rPr>
            <w:rStyle w:val="a4"/>
            <w:color w:val="auto"/>
            <w:sz w:val="28"/>
            <w:szCs w:val="28"/>
            <w:u w:val="none"/>
          </w:rPr>
          <w:t>Клавирной книжечке</w:t>
        </w:r>
      </w:hyperlink>
      <w:r w:rsidRPr="0047051C">
        <w:rPr>
          <w:rStyle w:val="apple-converted-space"/>
          <w:sz w:val="28"/>
          <w:szCs w:val="28"/>
        </w:rPr>
        <w:t> </w:t>
      </w:r>
      <w:r w:rsidRPr="0047051C">
        <w:rPr>
          <w:sz w:val="28"/>
          <w:szCs w:val="28"/>
        </w:rPr>
        <w:t>(1720) своего старшего сына</w:t>
      </w:r>
      <w:r w:rsidRPr="0047051C">
        <w:rPr>
          <w:rStyle w:val="apple-converted-space"/>
          <w:sz w:val="28"/>
          <w:szCs w:val="28"/>
        </w:rPr>
        <w:t> </w:t>
      </w:r>
      <w:hyperlink r:id="rId8" w:history="1">
        <w:r w:rsidRPr="0047051C">
          <w:rPr>
            <w:rStyle w:val="a4"/>
            <w:color w:val="auto"/>
            <w:sz w:val="28"/>
            <w:szCs w:val="28"/>
            <w:u w:val="none"/>
          </w:rPr>
          <w:t>В. Ф. Баха</w:t>
        </w:r>
      </w:hyperlink>
      <w:r w:rsidRPr="0047051C">
        <w:rPr>
          <w:rStyle w:val="apple-converted-space"/>
          <w:sz w:val="28"/>
          <w:szCs w:val="28"/>
        </w:rPr>
        <w:t> </w:t>
      </w:r>
      <w:r w:rsidRPr="0047051C">
        <w:rPr>
          <w:sz w:val="28"/>
          <w:szCs w:val="28"/>
        </w:rPr>
        <w:t xml:space="preserve">собственную таблицу с расшифровкой украшений. Во многом, но не полностью, как это принято считать, таблица И. С. Баха основана на принципах </w:t>
      </w:r>
      <w:proofErr w:type="spellStart"/>
      <w:r w:rsidRPr="0047051C">
        <w:rPr>
          <w:sz w:val="28"/>
          <w:szCs w:val="28"/>
        </w:rPr>
        <w:t>д’Англебера</w:t>
      </w:r>
      <w:proofErr w:type="spellEnd"/>
      <w:r w:rsidRPr="0047051C">
        <w:rPr>
          <w:sz w:val="28"/>
          <w:szCs w:val="28"/>
        </w:rPr>
        <w:t xml:space="preserve">. Сохранилась также рукописная копия всей таблицы </w:t>
      </w:r>
      <w:proofErr w:type="gramStart"/>
      <w:r w:rsidRPr="0047051C">
        <w:rPr>
          <w:sz w:val="28"/>
          <w:szCs w:val="28"/>
        </w:rPr>
        <w:t>французского</w:t>
      </w:r>
      <w:proofErr w:type="gramEnd"/>
      <w:r w:rsidRPr="0047051C">
        <w:rPr>
          <w:sz w:val="28"/>
          <w:szCs w:val="28"/>
        </w:rPr>
        <w:t xml:space="preserve"> </w:t>
      </w:r>
      <w:proofErr w:type="spellStart"/>
      <w:r w:rsidRPr="0047051C">
        <w:rPr>
          <w:sz w:val="28"/>
          <w:szCs w:val="28"/>
        </w:rPr>
        <w:t>клавесиниста</w:t>
      </w:r>
      <w:proofErr w:type="spellEnd"/>
      <w:r w:rsidRPr="0047051C">
        <w:rPr>
          <w:sz w:val="28"/>
          <w:szCs w:val="28"/>
        </w:rPr>
        <w:t>, выполненная И. С. Бахом с точностью до мельчайших деталей.</w:t>
      </w:r>
    </w:p>
    <w:p w:rsidR="00E34228" w:rsidRPr="0047051C" w:rsidRDefault="00E34228" w:rsidP="0047051C">
      <w:pPr>
        <w:pStyle w:val="a3"/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r w:rsidRPr="0047051C">
        <w:rPr>
          <w:sz w:val="28"/>
          <w:szCs w:val="28"/>
          <w:shd w:val="clear" w:color="auto" w:fill="FFFFFF"/>
        </w:rPr>
        <w:t xml:space="preserve">Рассматриваемый исторический материал относится к периоду, границы которого приблизительно охватывают полтора столетия, а именно: 1650-1800. Это полностью определяет все аспекты работы, из которых одним из важнейших является терминология. На протяжении последующих двухсот </w:t>
      </w:r>
      <w:proofErr w:type="gramStart"/>
      <w:r w:rsidRPr="0047051C">
        <w:rPr>
          <w:sz w:val="28"/>
          <w:szCs w:val="28"/>
          <w:shd w:val="clear" w:color="auto" w:fill="FFFFFF"/>
        </w:rPr>
        <w:t>с</w:t>
      </w:r>
      <w:proofErr w:type="gramEnd"/>
      <w:r w:rsidRPr="0047051C">
        <w:rPr>
          <w:sz w:val="28"/>
          <w:szCs w:val="28"/>
          <w:shd w:val="clear" w:color="auto" w:fill="FFFFFF"/>
        </w:rPr>
        <w:t xml:space="preserve"> </w:t>
      </w:r>
      <w:proofErr w:type="gramStart"/>
      <w:r w:rsidRPr="0047051C">
        <w:rPr>
          <w:sz w:val="28"/>
          <w:szCs w:val="28"/>
          <w:shd w:val="clear" w:color="auto" w:fill="FFFFFF"/>
        </w:rPr>
        <w:t>лишнем</w:t>
      </w:r>
      <w:proofErr w:type="gramEnd"/>
      <w:r w:rsidRPr="0047051C">
        <w:rPr>
          <w:sz w:val="28"/>
          <w:szCs w:val="28"/>
          <w:shd w:val="clear" w:color="auto" w:fill="FFFFFF"/>
        </w:rPr>
        <w:t xml:space="preserve"> лет (1800-2010), в связи с происходившими стилистическими (и эстетическими) изменениями в толковании орнаментальной терминологии, многие названия, прежде бытовавших украшений, потеряли своё изначальное значение. Другие же названия и вовсе исчезли из употребления.</w:t>
      </w:r>
    </w:p>
    <w:p w:rsidR="00E34228" w:rsidRPr="0047051C" w:rsidRDefault="00E34228" w:rsidP="0047051C">
      <w:pPr>
        <w:pStyle w:val="a3"/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r w:rsidRPr="0047051C">
        <w:rPr>
          <w:sz w:val="28"/>
          <w:szCs w:val="28"/>
          <w:shd w:val="clear" w:color="auto" w:fill="FFFFFF"/>
        </w:rPr>
        <w:t>Давая общее представление о тех или иных украшениях, невозможно обойтись без некоторых частностей, ибо в ином случае – без частностей – создалась бы искажённая картина. Обратимся к</w:t>
      </w:r>
      <w:r w:rsidRPr="0047051C">
        <w:rPr>
          <w:rStyle w:val="apple-converted-space"/>
          <w:sz w:val="28"/>
          <w:szCs w:val="28"/>
          <w:shd w:val="clear" w:color="auto" w:fill="FFFFFF"/>
        </w:rPr>
        <w:t> </w:t>
      </w:r>
      <w:hyperlink r:id="rId9" w:history="1">
        <w:r w:rsidRPr="0047051C">
          <w:rPr>
            <w:rStyle w:val="a4"/>
            <w:i/>
            <w:iCs/>
            <w:color w:val="auto"/>
            <w:sz w:val="28"/>
            <w:szCs w:val="28"/>
            <w:u w:val="none"/>
            <w:shd w:val="clear" w:color="auto" w:fill="FFFFFF"/>
          </w:rPr>
          <w:t>форшлагу</w:t>
        </w:r>
      </w:hyperlink>
      <w:r w:rsidRPr="0047051C">
        <w:rPr>
          <w:sz w:val="28"/>
          <w:szCs w:val="28"/>
          <w:shd w:val="clear" w:color="auto" w:fill="FFFFFF"/>
        </w:rPr>
        <w:t>,</w:t>
      </w:r>
      <w:r w:rsidRPr="0047051C">
        <w:rPr>
          <w:rStyle w:val="apple-converted-space"/>
          <w:sz w:val="28"/>
          <w:szCs w:val="28"/>
          <w:shd w:val="clear" w:color="auto" w:fill="FFFFFF"/>
        </w:rPr>
        <w:t> </w:t>
      </w:r>
      <w:hyperlink r:id="rId10" w:history="1">
        <w:r w:rsidRPr="0047051C">
          <w:rPr>
            <w:rStyle w:val="a4"/>
            <w:i/>
            <w:iCs/>
            <w:color w:val="auto"/>
            <w:sz w:val="28"/>
            <w:szCs w:val="28"/>
            <w:u w:val="none"/>
            <w:shd w:val="clear" w:color="auto" w:fill="FFFFFF"/>
          </w:rPr>
          <w:t>трели</w:t>
        </w:r>
      </w:hyperlink>
      <w:r w:rsidRPr="0047051C">
        <w:rPr>
          <w:sz w:val="28"/>
          <w:szCs w:val="28"/>
          <w:shd w:val="clear" w:color="auto" w:fill="FFFFFF"/>
        </w:rPr>
        <w:t>,</w:t>
      </w:r>
      <w:r w:rsidRPr="0047051C">
        <w:rPr>
          <w:rStyle w:val="apple-converted-space"/>
          <w:sz w:val="28"/>
          <w:szCs w:val="28"/>
          <w:shd w:val="clear" w:color="auto" w:fill="FFFFFF"/>
        </w:rPr>
        <w:t> </w:t>
      </w:r>
      <w:hyperlink r:id="rId11" w:history="1">
        <w:r w:rsidRPr="0047051C">
          <w:rPr>
            <w:rStyle w:val="a4"/>
            <w:i/>
            <w:iCs/>
            <w:color w:val="auto"/>
            <w:sz w:val="28"/>
            <w:szCs w:val="28"/>
            <w:u w:val="none"/>
            <w:shd w:val="clear" w:color="auto" w:fill="FFFFFF"/>
          </w:rPr>
          <w:t>морденту</w:t>
        </w:r>
      </w:hyperlink>
      <w:r w:rsidRPr="0047051C">
        <w:rPr>
          <w:rStyle w:val="apple-converted-space"/>
          <w:sz w:val="28"/>
          <w:szCs w:val="28"/>
          <w:shd w:val="clear" w:color="auto" w:fill="FFFFFF"/>
        </w:rPr>
        <w:t> </w:t>
      </w:r>
      <w:r w:rsidRPr="0047051C">
        <w:rPr>
          <w:sz w:val="28"/>
          <w:szCs w:val="28"/>
          <w:shd w:val="clear" w:color="auto" w:fill="FFFFFF"/>
        </w:rPr>
        <w:t>и</w:t>
      </w:r>
      <w:r w:rsidRPr="0047051C">
        <w:rPr>
          <w:rStyle w:val="apple-converted-space"/>
          <w:sz w:val="28"/>
          <w:szCs w:val="28"/>
          <w:shd w:val="clear" w:color="auto" w:fill="FFFFFF"/>
        </w:rPr>
        <w:t> </w:t>
      </w:r>
      <w:hyperlink r:id="rId12" w:history="1">
        <w:r w:rsidRPr="0047051C">
          <w:rPr>
            <w:rStyle w:val="a4"/>
            <w:i/>
            <w:iCs/>
            <w:color w:val="auto"/>
            <w:sz w:val="28"/>
            <w:szCs w:val="28"/>
            <w:u w:val="none"/>
            <w:shd w:val="clear" w:color="auto" w:fill="FFFFFF"/>
          </w:rPr>
          <w:t>группетто</w:t>
        </w:r>
      </w:hyperlink>
      <w:r w:rsidRPr="0047051C">
        <w:rPr>
          <w:sz w:val="28"/>
          <w:szCs w:val="28"/>
          <w:shd w:val="clear" w:color="auto" w:fill="FFFFFF"/>
        </w:rPr>
        <w:t>, так как эти украшения наиболее часто вст</w:t>
      </w:r>
      <w:r w:rsidR="0047051C">
        <w:rPr>
          <w:sz w:val="28"/>
          <w:szCs w:val="28"/>
          <w:shd w:val="clear" w:color="auto" w:fill="FFFFFF"/>
        </w:rPr>
        <w:t>речаются в музыке данной эпохи.</w:t>
      </w:r>
    </w:p>
    <w:p w:rsidR="0047051C" w:rsidRDefault="0047051C" w:rsidP="0047051C">
      <w:pPr>
        <w:pStyle w:val="a3"/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</w:p>
    <w:p w:rsidR="0047051C" w:rsidRDefault="0047051C" w:rsidP="0047051C">
      <w:pPr>
        <w:pStyle w:val="a3"/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</w:p>
    <w:p w:rsidR="00E34228" w:rsidRPr="0047051C" w:rsidRDefault="00E34228" w:rsidP="0047051C">
      <w:pPr>
        <w:pStyle w:val="a3"/>
        <w:shd w:val="clear" w:color="auto" w:fill="FFFFFF"/>
        <w:ind w:firstLine="709"/>
        <w:jc w:val="both"/>
        <w:rPr>
          <w:b/>
          <w:sz w:val="28"/>
          <w:szCs w:val="28"/>
          <w:shd w:val="clear" w:color="auto" w:fill="FFFFFF"/>
        </w:rPr>
      </w:pPr>
      <w:r w:rsidRPr="0047051C">
        <w:rPr>
          <w:b/>
          <w:sz w:val="28"/>
          <w:szCs w:val="28"/>
          <w:shd w:val="clear" w:color="auto" w:fill="FFFFFF"/>
        </w:rPr>
        <w:lastRenderedPageBreak/>
        <w:t xml:space="preserve">Трель </w:t>
      </w:r>
    </w:p>
    <w:p w:rsidR="00E34228" w:rsidRPr="0047051C" w:rsidRDefault="00E34228" w:rsidP="0047051C">
      <w:pPr>
        <w:pStyle w:val="a3"/>
        <w:shd w:val="clear" w:color="auto" w:fill="FFFFFF"/>
        <w:ind w:firstLine="709"/>
        <w:jc w:val="both"/>
        <w:rPr>
          <w:sz w:val="28"/>
          <w:szCs w:val="28"/>
        </w:rPr>
      </w:pPr>
      <w:r w:rsidRPr="0047051C">
        <w:rPr>
          <w:sz w:val="28"/>
          <w:szCs w:val="28"/>
        </w:rPr>
        <w:t xml:space="preserve">Как и форшлаг, трель является одним из наиболее распространенных украшений. </w:t>
      </w:r>
      <w:proofErr w:type="gramStart"/>
      <w:r w:rsidRPr="0047051C">
        <w:rPr>
          <w:sz w:val="28"/>
          <w:szCs w:val="28"/>
        </w:rPr>
        <w:t>В некоторых старинных трудах (</w:t>
      </w:r>
      <w:r w:rsidR="000C7E41">
        <w:rPr>
          <w:sz w:val="28"/>
          <w:szCs w:val="28"/>
        </w:rPr>
        <w:t xml:space="preserve">например, Э. </w:t>
      </w:r>
      <w:proofErr w:type="spellStart"/>
      <w:r w:rsidR="000C7E41">
        <w:rPr>
          <w:sz w:val="28"/>
          <w:szCs w:val="28"/>
        </w:rPr>
        <w:t>Лулье</w:t>
      </w:r>
      <w:proofErr w:type="spellEnd"/>
      <w:r w:rsidR="000C7E41">
        <w:rPr>
          <w:sz w:val="28"/>
          <w:szCs w:val="28"/>
        </w:rPr>
        <w:t xml:space="preserve"> – 1696</w:t>
      </w:r>
      <w:r w:rsidRPr="0047051C">
        <w:rPr>
          <w:sz w:val="28"/>
          <w:szCs w:val="28"/>
        </w:rPr>
        <w:t xml:space="preserve">, </w:t>
      </w:r>
      <w:proofErr w:type="spellStart"/>
      <w:r w:rsidRPr="0047051C">
        <w:rPr>
          <w:sz w:val="28"/>
          <w:szCs w:val="28"/>
        </w:rPr>
        <w:t>Кр</w:t>
      </w:r>
      <w:proofErr w:type="spellEnd"/>
      <w:r w:rsidRPr="0047051C">
        <w:rPr>
          <w:sz w:val="28"/>
          <w:szCs w:val="28"/>
        </w:rPr>
        <w:t>.</w:t>
      </w:r>
      <w:proofErr w:type="gramEnd"/>
      <w:r w:rsidRPr="0047051C">
        <w:rPr>
          <w:sz w:val="28"/>
          <w:szCs w:val="28"/>
        </w:rPr>
        <w:t xml:space="preserve"> </w:t>
      </w:r>
      <w:proofErr w:type="gramStart"/>
      <w:r w:rsidRPr="0047051C">
        <w:rPr>
          <w:sz w:val="28"/>
          <w:szCs w:val="28"/>
        </w:rPr>
        <w:t>Симпсон –</w:t>
      </w:r>
      <w:r w:rsidRPr="0047051C">
        <w:rPr>
          <w:rStyle w:val="apple-converted-space"/>
          <w:sz w:val="28"/>
          <w:szCs w:val="28"/>
        </w:rPr>
        <w:t> </w:t>
      </w:r>
      <w:r w:rsidR="000C7E41">
        <w:rPr>
          <w:sz w:val="28"/>
          <w:szCs w:val="28"/>
        </w:rPr>
        <w:t>1667</w:t>
      </w:r>
      <w:r w:rsidRPr="0047051C">
        <w:rPr>
          <w:sz w:val="28"/>
          <w:szCs w:val="28"/>
        </w:rPr>
        <w:t xml:space="preserve">, Фр. В. </w:t>
      </w:r>
      <w:proofErr w:type="spellStart"/>
      <w:r w:rsidRPr="0047051C">
        <w:rPr>
          <w:sz w:val="28"/>
          <w:szCs w:val="28"/>
        </w:rPr>
        <w:t>Марпург</w:t>
      </w:r>
      <w:proofErr w:type="spellEnd"/>
      <w:r w:rsidRPr="0047051C">
        <w:rPr>
          <w:sz w:val="28"/>
          <w:szCs w:val="28"/>
        </w:rPr>
        <w:t xml:space="preserve"> –</w:t>
      </w:r>
      <w:r w:rsidRPr="0047051C">
        <w:rPr>
          <w:rStyle w:val="apple-converted-space"/>
          <w:sz w:val="28"/>
          <w:szCs w:val="28"/>
        </w:rPr>
        <w:t> </w:t>
      </w:r>
      <w:r w:rsidR="000C7E41">
        <w:rPr>
          <w:sz w:val="28"/>
          <w:szCs w:val="28"/>
        </w:rPr>
        <w:t>1765</w:t>
      </w:r>
      <w:r w:rsidRPr="0047051C">
        <w:rPr>
          <w:sz w:val="28"/>
          <w:szCs w:val="28"/>
        </w:rPr>
        <w:t xml:space="preserve">) происхождение трели объясняется как многократно повторенный </w:t>
      </w:r>
      <w:proofErr w:type="spellStart"/>
      <w:r w:rsidRPr="0047051C">
        <w:rPr>
          <w:sz w:val="28"/>
          <w:szCs w:val="28"/>
        </w:rPr>
        <w:t>верхневспомогательный</w:t>
      </w:r>
      <w:proofErr w:type="spellEnd"/>
      <w:r w:rsidRPr="0047051C">
        <w:rPr>
          <w:sz w:val="28"/>
          <w:szCs w:val="28"/>
        </w:rPr>
        <w:t xml:space="preserve"> форшлаг с остановкой в конце на основной ноте.</w:t>
      </w:r>
      <w:proofErr w:type="gramEnd"/>
    </w:p>
    <w:p w:rsidR="00E34228" w:rsidRPr="0047051C" w:rsidRDefault="000C7E41" w:rsidP="0047051C">
      <w:pPr>
        <w:pStyle w:val="a3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 период около 1650 – 1800 </w:t>
      </w:r>
      <w:r w:rsidR="00E34228" w:rsidRPr="0047051C">
        <w:rPr>
          <w:sz w:val="28"/>
          <w:szCs w:val="28"/>
        </w:rPr>
        <w:t xml:space="preserve">большинство авторов пишут, что трель (в основной её форме) состоит из быстрого (Фр. В. </w:t>
      </w:r>
      <w:proofErr w:type="spellStart"/>
      <w:r w:rsidR="00E34228" w:rsidRPr="0047051C">
        <w:rPr>
          <w:sz w:val="28"/>
          <w:szCs w:val="28"/>
        </w:rPr>
        <w:t>Марпург</w:t>
      </w:r>
      <w:proofErr w:type="spellEnd"/>
      <w:r w:rsidR="00E34228" w:rsidRPr="0047051C">
        <w:rPr>
          <w:sz w:val="28"/>
          <w:szCs w:val="28"/>
        </w:rPr>
        <w:t xml:space="preserve"> – 1755 – пишет «наибыстрейшего») чередования основной и верхней вспомогательной нот, отстоящих одна от другой либо на тон, либо на полутон. Под понятием «основная форма трели» имеется в виду трель, исполняемая без заключительной фигуры (своего рода суффикса), называемой </w:t>
      </w:r>
      <w:proofErr w:type="spellStart"/>
      <w:r w:rsidR="00E34228" w:rsidRPr="0047051C">
        <w:rPr>
          <w:sz w:val="28"/>
          <w:szCs w:val="28"/>
        </w:rPr>
        <w:t>нахшлагом</w:t>
      </w:r>
      <w:proofErr w:type="spellEnd"/>
      <w:r w:rsidR="00E34228" w:rsidRPr="0047051C">
        <w:rPr>
          <w:sz w:val="28"/>
          <w:szCs w:val="28"/>
        </w:rPr>
        <w:t xml:space="preserve"> (</w:t>
      </w:r>
      <w:proofErr w:type="spellStart"/>
      <w:r w:rsidR="00E34228" w:rsidRPr="0047051C">
        <w:rPr>
          <w:rStyle w:val="a5"/>
          <w:sz w:val="28"/>
          <w:szCs w:val="28"/>
        </w:rPr>
        <w:t>Nachschlag</w:t>
      </w:r>
      <w:proofErr w:type="spellEnd"/>
      <w:r w:rsidR="00E34228" w:rsidRPr="0047051C">
        <w:rPr>
          <w:sz w:val="28"/>
          <w:szCs w:val="28"/>
        </w:rPr>
        <w:t>) и без предваряющей фигуры (префикса), у которой определенного названия нет.</w:t>
      </w:r>
    </w:p>
    <w:p w:rsidR="00E34228" w:rsidRPr="0047051C" w:rsidRDefault="000C7E41" w:rsidP="0047051C">
      <w:pPr>
        <w:pStyle w:val="a3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Следует отметить</w:t>
      </w:r>
      <w:r w:rsidR="00E34228" w:rsidRPr="0047051C">
        <w:rPr>
          <w:sz w:val="28"/>
          <w:szCs w:val="28"/>
        </w:rPr>
        <w:t xml:space="preserve">, что именно в названном историческом периоде, в связи с изменением музыкального языка, происходит принципиальная смена способа исполнения трели. </w:t>
      </w:r>
      <w:proofErr w:type="gramStart"/>
      <w:r w:rsidR="00E34228" w:rsidRPr="0047051C">
        <w:rPr>
          <w:sz w:val="28"/>
          <w:szCs w:val="28"/>
        </w:rPr>
        <w:t xml:space="preserve">Если до этого трель главным образом исполнялась, начиная с основной ноты (хотя ещё в 1565 г. де </w:t>
      </w:r>
      <w:proofErr w:type="spellStart"/>
      <w:r w:rsidR="00E34228" w:rsidRPr="0047051C">
        <w:rPr>
          <w:sz w:val="28"/>
          <w:szCs w:val="28"/>
        </w:rPr>
        <w:t>Санкта-Мария</w:t>
      </w:r>
      <w:proofErr w:type="spellEnd"/>
      <w:r w:rsidR="00E34228" w:rsidRPr="0047051C">
        <w:rPr>
          <w:sz w:val="28"/>
          <w:szCs w:val="28"/>
        </w:rPr>
        <w:t xml:space="preserve"> и в 1593 г. Дж. </w:t>
      </w:r>
      <w:proofErr w:type="spellStart"/>
      <w:r w:rsidR="00E34228" w:rsidRPr="0047051C">
        <w:rPr>
          <w:sz w:val="28"/>
          <w:szCs w:val="28"/>
        </w:rPr>
        <w:t>Дирута</w:t>
      </w:r>
      <w:proofErr w:type="spellEnd"/>
      <w:r w:rsidR="00E34228" w:rsidRPr="0047051C">
        <w:rPr>
          <w:sz w:val="28"/>
          <w:szCs w:val="28"/>
        </w:rPr>
        <w:t xml:space="preserve">, а в 1636 г. М. </w:t>
      </w:r>
      <w:proofErr w:type="spellStart"/>
      <w:r w:rsidR="00E34228" w:rsidRPr="0047051C">
        <w:rPr>
          <w:sz w:val="28"/>
          <w:szCs w:val="28"/>
        </w:rPr>
        <w:t>Мерсенн</w:t>
      </w:r>
      <w:proofErr w:type="spellEnd"/>
      <w:r w:rsidR="00E34228" w:rsidRPr="0047051C">
        <w:rPr>
          <w:sz w:val="28"/>
          <w:szCs w:val="28"/>
        </w:rPr>
        <w:t xml:space="preserve"> уже приводили пример трели, начинающейся с верхнего вспомогательного звука), то к 60-90-м годам XVII в. преобладающим принципом исполнения трели становиться другой, а именно исполнение ее, начиная с верхнего вспомогательного звука</w:t>
      </w:r>
      <w:proofErr w:type="gramEnd"/>
      <w:r w:rsidR="00E34228" w:rsidRPr="0047051C">
        <w:rPr>
          <w:sz w:val="28"/>
          <w:szCs w:val="28"/>
        </w:rPr>
        <w:t>.</w:t>
      </w:r>
    </w:p>
    <w:p w:rsidR="00E34228" w:rsidRPr="0047051C" w:rsidRDefault="00E34228" w:rsidP="0047051C">
      <w:pPr>
        <w:pStyle w:val="a3"/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r w:rsidRPr="0047051C">
        <w:rPr>
          <w:sz w:val="28"/>
          <w:szCs w:val="28"/>
          <w:shd w:val="clear" w:color="auto" w:fill="FFFFFF"/>
        </w:rPr>
        <w:t>«</w:t>
      </w:r>
      <w:proofErr w:type="spellStart"/>
      <w:r w:rsidRPr="0047051C">
        <w:rPr>
          <w:sz w:val="28"/>
          <w:szCs w:val="28"/>
          <w:shd w:val="clear" w:color="auto" w:fill="FFFFFF"/>
        </w:rPr>
        <w:t>Tremulus</w:t>
      </w:r>
      <w:proofErr w:type="spellEnd"/>
      <w:r w:rsidRPr="0047051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7051C">
        <w:rPr>
          <w:sz w:val="28"/>
          <w:szCs w:val="28"/>
          <w:shd w:val="clear" w:color="auto" w:fill="FFFFFF"/>
        </w:rPr>
        <w:t>verus</w:t>
      </w:r>
      <w:proofErr w:type="spellEnd"/>
      <w:r w:rsidRPr="0047051C">
        <w:rPr>
          <w:sz w:val="28"/>
          <w:szCs w:val="28"/>
          <w:shd w:val="clear" w:color="auto" w:fill="FFFFFF"/>
        </w:rPr>
        <w:t xml:space="preserve"> [лат.: трель подлинная, истинная], обозначается как</w:t>
      </w:r>
      <w:r w:rsidRPr="0047051C">
        <w:rPr>
          <w:rStyle w:val="apple-converted-space"/>
          <w:sz w:val="28"/>
          <w:szCs w:val="28"/>
          <w:shd w:val="clear" w:color="auto" w:fill="FFFFFF"/>
        </w:rPr>
        <w:t> </w:t>
      </w:r>
      <w:proofErr w:type="spellStart"/>
      <w:r w:rsidRPr="0047051C">
        <w:rPr>
          <w:rStyle w:val="a5"/>
          <w:sz w:val="28"/>
          <w:szCs w:val="28"/>
          <w:shd w:val="clear" w:color="auto" w:fill="FFFFFF"/>
        </w:rPr>
        <w:t>t</w:t>
      </w:r>
      <w:proofErr w:type="spellEnd"/>
      <w:r w:rsidRPr="0047051C">
        <w:rPr>
          <w:sz w:val="28"/>
          <w:szCs w:val="28"/>
          <w:shd w:val="clear" w:color="auto" w:fill="FFFFFF"/>
        </w:rPr>
        <w:t>, + и "», «</w:t>
      </w:r>
      <w:proofErr w:type="spellStart"/>
      <w:r w:rsidRPr="0047051C">
        <w:rPr>
          <w:rStyle w:val="a5"/>
          <w:sz w:val="28"/>
          <w:szCs w:val="28"/>
          <w:shd w:val="clear" w:color="auto" w:fill="FFFFFF"/>
        </w:rPr>
        <w:t>Tremulus</w:t>
      </w:r>
      <w:proofErr w:type="spellEnd"/>
      <w:r w:rsidRPr="0047051C">
        <w:rPr>
          <w:rStyle w:val="a5"/>
          <w:sz w:val="28"/>
          <w:szCs w:val="28"/>
          <w:shd w:val="clear" w:color="auto" w:fill="FFFFFF"/>
        </w:rPr>
        <w:t xml:space="preserve">, </w:t>
      </w:r>
      <w:proofErr w:type="spellStart"/>
      <w:r w:rsidRPr="0047051C">
        <w:rPr>
          <w:rStyle w:val="a5"/>
          <w:sz w:val="28"/>
          <w:szCs w:val="28"/>
          <w:shd w:val="clear" w:color="auto" w:fill="FFFFFF"/>
        </w:rPr>
        <w:t>der</w:t>
      </w:r>
      <w:proofErr w:type="spellEnd"/>
      <w:r w:rsidRPr="0047051C">
        <w:rPr>
          <w:rStyle w:val="a5"/>
          <w:sz w:val="28"/>
          <w:szCs w:val="28"/>
          <w:shd w:val="clear" w:color="auto" w:fill="FFFFFF"/>
        </w:rPr>
        <w:t xml:space="preserve"> </w:t>
      </w:r>
      <w:proofErr w:type="spellStart"/>
      <w:r w:rsidRPr="0047051C">
        <w:rPr>
          <w:rStyle w:val="a5"/>
          <w:sz w:val="28"/>
          <w:szCs w:val="28"/>
          <w:shd w:val="clear" w:color="auto" w:fill="FFFFFF"/>
        </w:rPr>
        <w:t>wahre</w:t>
      </w:r>
      <w:proofErr w:type="spellEnd"/>
      <w:r w:rsidRPr="0047051C">
        <w:rPr>
          <w:rStyle w:val="a5"/>
          <w:sz w:val="28"/>
          <w:szCs w:val="28"/>
          <w:shd w:val="clear" w:color="auto" w:fill="FFFFFF"/>
        </w:rPr>
        <w:t xml:space="preserve">, </w:t>
      </w:r>
      <w:proofErr w:type="spellStart"/>
      <w:r w:rsidRPr="0047051C">
        <w:rPr>
          <w:rStyle w:val="a5"/>
          <w:sz w:val="28"/>
          <w:szCs w:val="28"/>
          <w:shd w:val="clear" w:color="auto" w:fill="FFFFFF"/>
        </w:rPr>
        <w:t>alte</w:t>
      </w:r>
      <w:proofErr w:type="spellEnd"/>
      <w:r w:rsidRPr="0047051C">
        <w:rPr>
          <w:rStyle w:val="a5"/>
          <w:sz w:val="28"/>
          <w:szCs w:val="28"/>
          <w:shd w:val="clear" w:color="auto" w:fill="FFFFFF"/>
        </w:rPr>
        <w:t xml:space="preserve"> </w:t>
      </w:r>
      <w:proofErr w:type="spellStart"/>
      <w:r w:rsidRPr="0047051C">
        <w:rPr>
          <w:rStyle w:val="a5"/>
          <w:sz w:val="28"/>
          <w:szCs w:val="28"/>
          <w:shd w:val="clear" w:color="auto" w:fill="FFFFFF"/>
        </w:rPr>
        <w:t>und</w:t>
      </w:r>
      <w:proofErr w:type="spellEnd"/>
      <w:r w:rsidRPr="0047051C">
        <w:rPr>
          <w:rStyle w:val="a5"/>
          <w:sz w:val="28"/>
          <w:szCs w:val="28"/>
          <w:shd w:val="clear" w:color="auto" w:fill="FFFFFF"/>
        </w:rPr>
        <w:t xml:space="preserve"> </w:t>
      </w:r>
      <w:proofErr w:type="spellStart"/>
      <w:r w:rsidRPr="0047051C">
        <w:rPr>
          <w:rStyle w:val="a5"/>
          <w:sz w:val="28"/>
          <w:szCs w:val="28"/>
          <w:shd w:val="clear" w:color="auto" w:fill="FFFFFF"/>
        </w:rPr>
        <w:t>gantze</w:t>
      </w:r>
      <w:proofErr w:type="spellEnd"/>
      <w:r w:rsidRPr="0047051C">
        <w:rPr>
          <w:rStyle w:val="a5"/>
          <w:sz w:val="28"/>
          <w:szCs w:val="28"/>
          <w:shd w:val="clear" w:color="auto" w:fill="FFFFFF"/>
        </w:rPr>
        <w:t xml:space="preserve"> </w:t>
      </w:r>
      <w:proofErr w:type="spellStart"/>
      <w:r w:rsidRPr="0047051C">
        <w:rPr>
          <w:rStyle w:val="a5"/>
          <w:sz w:val="28"/>
          <w:szCs w:val="28"/>
          <w:shd w:val="clear" w:color="auto" w:fill="FFFFFF"/>
        </w:rPr>
        <w:t>Triller</w:t>
      </w:r>
      <w:proofErr w:type="spellEnd"/>
      <w:r w:rsidRPr="0047051C">
        <w:rPr>
          <w:sz w:val="28"/>
          <w:szCs w:val="28"/>
          <w:shd w:val="clear" w:color="auto" w:fill="FFFFFF"/>
        </w:rPr>
        <w:t>»  (нем.:</w:t>
      </w:r>
      <w:r w:rsidRPr="0047051C">
        <w:rPr>
          <w:rStyle w:val="apple-converted-space"/>
          <w:sz w:val="28"/>
          <w:szCs w:val="28"/>
          <w:shd w:val="clear" w:color="auto" w:fill="FFFFFF"/>
        </w:rPr>
        <w:t> </w:t>
      </w:r>
      <w:proofErr w:type="spellStart"/>
      <w:r w:rsidRPr="0047051C">
        <w:rPr>
          <w:rStyle w:val="a5"/>
          <w:sz w:val="28"/>
          <w:szCs w:val="28"/>
          <w:shd w:val="clear" w:color="auto" w:fill="FFFFFF"/>
        </w:rPr>
        <w:t>тремулус</w:t>
      </w:r>
      <w:proofErr w:type="spellEnd"/>
      <w:r w:rsidRPr="0047051C">
        <w:rPr>
          <w:rStyle w:val="apple-converted-space"/>
          <w:sz w:val="28"/>
          <w:szCs w:val="28"/>
          <w:shd w:val="clear" w:color="auto" w:fill="FFFFFF"/>
        </w:rPr>
        <w:t> </w:t>
      </w:r>
      <w:r w:rsidRPr="0047051C">
        <w:rPr>
          <w:sz w:val="28"/>
          <w:szCs w:val="28"/>
          <w:shd w:val="clear" w:color="auto" w:fill="FFFFFF"/>
        </w:rPr>
        <w:t>– истинная, старинная и полная трель), обозначается как «</w:t>
      </w:r>
      <w:proofErr w:type="spellStart"/>
      <w:r w:rsidRPr="0047051C">
        <w:rPr>
          <w:rStyle w:val="a5"/>
          <w:sz w:val="28"/>
          <w:szCs w:val="28"/>
          <w:shd w:val="clear" w:color="auto" w:fill="FFFFFF"/>
        </w:rPr>
        <w:t>t</w:t>
      </w:r>
      <w:proofErr w:type="spellEnd"/>
      <w:r w:rsidRPr="0047051C">
        <w:rPr>
          <w:sz w:val="28"/>
          <w:szCs w:val="28"/>
          <w:shd w:val="clear" w:color="auto" w:fill="FFFFFF"/>
        </w:rPr>
        <w:t>, + и</w:t>
      </w:r>
      <w:r w:rsidRPr="0047051C">
        <w:rPr>
          <w:rStyle w:val="apple-converted-space"/>
          <w:sz w:val="28"/>
          <w:szCs w:val="28"/>
          <w:shd w:val="clear" w:color="auto" w:fill="FFFFFF"/>
        </w:rPr>
        <w:t> </w:t>
      </w:r>
      <w:r w:rsidRPr="0047051C">
        <w:rPr>
          <w:noProof/>
          <w:sz w:val="28"/>
          <w:szCs w:val="28"/>
        </w:rPr>
        <w:drawing>
          <wp:inline distT="0" distB="0" distL="0" distR="0">
            <wp:extent cx="142875" cy="66675"/>
            <wp:effectExtent l="19050" t="0" r="9525" b="0"/>
            <wp:docPr id="1" name="Рисунок 1" descr="http://barocpraxis.arts.spbu.ru/Images/Symbols/trill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arocpraxis.arts.spbu.ru/Images/Symbols/trill1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6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7051C">
        <w:rPr>
          <w:sz w:val="28"/>
          <w:szCs w:val="28"/>
          <w:shd w:val="clear" w:color="auto" w:fill="FFFFFF"/>
        </w:rPr>
        <w:t>», «</w:t>
      </w:r>
      <w:proofErr w:type="spellStart"/>
      <w:r w:rsidRPr="0047051C">
        <w:rPr>
          <w:sz w:val="28"/>
          <w:szCs w:val="28"/>
          <w:shd w:val="clear" w:color="auto" w:fill="FFFFFF"/>
        </w:rPr>
        <w:t>il</w:t>
      </w:r>
      <w:proofErr w:type="spellEnd"/>
      <w:r w:rsidRPr="0047051C">
        <w:rPr>
          <w:rStyle w:val="apple-converted-space"/>
          <w:i/>
          <w:iCs/>
          <w:sz w:val="28"/>
          <w:szCs w:val="28"/>
          <w:shd w:val="clear" w:color="auto" w:fill="FFFFFF"/>
        </w:rPr>
        <w:t> </w:t>
      </w:r>
      <w:proofErr w:type="spellStart"/>
      <w:r w:rsidRPr="0047051C">
        <w:rPr>
          <w:rStyle w:val="a5"/>
          <w:sz w:val="28"/>
          <w:szCs w:val="28"/>
          <w:shd w:val="clear" w:color="auto" w:fill="FFFFFF"/>
        </w:rPr>
        <w:t>trillo</w:t>
      </w:r>
      <w:proofErr w:type="spellEnd"/>
      <w:r w:rsidRPr="0047051C">
        <w:rPr>
          <w:sz w:val="28"/>
          <w:szCs w:val="28"/>
          <w:shd w:val="clear" w:color="auto" w:fill="FFFFFF"/>
        </w:rPr>
        <w:t>» (ит.), обозначается как «</w:t>
      </w:r>
      <w:proofErr w:type="spellStart"/>
      <w:r w:rsidRPr="0047051C">
        <w:rPr>
          <w:rStyle w:val="a5"/>
          <w:sz w:val="28"/>
          <w:szCs w:val="28"/>
          <w:shd w:val="clear" w:color="auto" w:fill="FFFFFF"/>
        </w:rPr>
        <w:t>t</w:t>
      </w:r>
      <w:proofErr w:type="spellEnd"/>
      <w:r w:rsidRPr="0047051C">
        <w:rPr>
          <w:sz w:val="28"/>
          <w:szCs w:val="28"/>
          <w:shd w:val="clear" w:color="auto" w:fill="FFFFFF"/>
        </w:rPr>
        <w:t>, + и</w:t>
      </w:r>
      <w:r w:rsidRPr="0047051C">
        <w:rPr>
          <w:rStyle w:val="apple-converted-space"/>
          <w:sz w:val="28"/>
          <w:szCs w:val="28"/>
          <w:shd w:val="clear" w:color="auto" w:fill="FFFFFF"/>
        </w:rPr>
        <w:t> </w:t>
      </w:r>
      <w:r w:rsidRPr="0047051C">
        <w:rPr>
          <w:noProof/>
          <w:sz w:val="28"/>
          <w:szCs w:val="28"/>
        </w:rPr>
        <w:drawing>
          <wp:inline distT="0" distB="0" distL="0" distR="0">
            <wp:extent cx="142875" cy="66675"/>
            <wp:effectExtent l="19050" t="0" r="9525" b="0"/>
            <wp:docPr id="2" name="Рисунок 2" descr="http://barocpraxis.arts.spbu.ru/Images/Symbols/trill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arocpraxis.arts.spbu.ru/Images/Symbols/trill1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6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7051C">
        <w:rPr>
          <w:sz w:val="28"/>
          <w:szCs w:val="28"/>
          <w:shd w:val="clear" w:color="auto" w:fill="FFFFFF"/>
        </w:rPr>
        <w:t>», «</w:t>
      </w:r>
      <w:proofErr w:type="spellStart"/>
      <w:r w:rsidRPr="0047051C">
        <w:rPr>
          <w:sz w:val="28"/>
          <w:szCs w:val="28"/>
          <w:shd w:val="clear" w:color="auto" w:fill="FFFFFF"/>
        </w:rPr>
        <w:t>le</w:t>
      </w:r>
      <w:proofErr w:type="spellEnd"/>
      <w:r w:rsidRPr="0047051C">
        <w:rPr>
          <w:rStyle w:val="apple-converted-space"/>
          <w:i/>
          <w:iCs/>
          <w:sz w:val="28"/>
          <w:szCs w:val="28"/>
          <w:shd w:val="clear" w:color="auto" w:fill="FFFFFF"/>
        </w:rPr>
        <w:t> </w:t>
      </w:r>
      <w:proofErr w:type="spellStart"/>
      <w:r w:rsidRPr="0047051C">
        <w:rPr>
          <w:rStyle w:val="a5"/>
          <w:sz w:val="28"/>
          <w:szCs w:val="28"/>
          <w:shd w:val="clear" w:color="auto" w:fill="FFFFFF"/>
        </w:rPr>
        <w:t>tremblement</w:t>
      </w:r>
      <w:proofErr w:type="spellEnd"/>
      <w:r w:rsidRPr="0047051C">
        <w:rPr>
          <w:sz w:val="28"/>
          <w:szCs w:val="28"/>
          <w:shd w:val="clear" w:color="auto" w:fill="FFFFFF"/>
        </w:rPr>
        <w:t>» (фр.), обозначается как «</w:t>
      </w:r>
      <w:proofErr w:type="spellStart"/>
      <w:r w:rsidRPr="0047051C">
        <w:rPr>
          <w:rStyle w:val="a5"/>
          <w:sz w:val="28"/>
          <w:szCs w:val="28"/>
          <w:shd w:val="clear" w:color="auto" w:fill="FFFFFF"/>
        </w:rPr>
        <w:t>t</w:t>
      </w:r>
      <w:proofErr w:type="spellEnd"/>
      <w:r w:rsidRPr="0047051C">
        <w:rPr>
          <w:sz w:val="28"/>
          <w:szCs w:val="28"/>
          <w:shd w:val="clear" w:color="auto" w:fill="FFFFFF"/>
        </w:rPr>
        <w:t>, + и</w:t>
      </w:r>
      <w:r w:rsidRPr="0047051C">
        <w:rPr>
          <w:rStyle w:val="apple-converted-space"/>
          <w:sz w:val="28"/>
          <w:szCs w:val="28"/>
          <w:shd w:val="clear" w:color="auto" w:fill="FFFFFF"/>
        </w:rPr>
        <w:t> </w:t>
      </w:r>
      <w:r w:rsidRPr="0047051C">
        <w:rPr>
          <w:noProof/>
          <w:sz w:val="28"/>
          <w:szCs w:val="28"/>
        </w:rPr>
        <w:drawing>
          <wp:inline distT="0" distB="0" distL="0" distR="0">
            <wp:extent cx="142875" cy="66675"/>
            <wp:effectExtent l="19050" t="0" r="9525" b="0"/>
            <wp:docPr id="3" name="Рисунок 3" descr="http://barocpraxis.arts.spbu.ru/Images/Symbols/trill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barocpraxis.arts.spbu.ru/Images/Symbols/trill1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6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C5F96">
        <w:rPr>
          <w:sz w:val="28"/>
          <w:szCs w:val="28"/>
          <w:shd w:val="clear" w:color="auto" w:fill="FFFFFF"/>
        </w:rPr>
        <w:t>»</w:t>
      </w:r>
      <w:proofErr w:type="gramStart"/>
      <w:r w:rsidR="001C5F96">
        <w:rPr>
          <w:sz w:val="28"/>
          <w:szCs w:val="28"/>
          <w:shd w:val="clear" w:color="auto" w:fill="FFFFFF"/>
        </w:rPr>
        <w:t>.</w:t>
      </w:r>
      <w:proofErr w:type="gramEnd"/>
      <w:r w:rsidR="001C5F96">
        <w:rPr>
          <w:sz w:val="28"/>
          <w:szCs w:val="28"/>
          <w:shd w:val="clear" w:color="auto" w:fill="FFFFFF"/>
        </w:rPr>
        <w:t xml:space="preserve"> В</w:t>
      </w:r>
      <w:r w:rsidRPr="0047051C">
        <w:rPr>
          <w:sz w:val="28"/>
          <w:szCs w:val="28"/>
          <w:shd w:val="clear" w:color="auto" w:fill="FFFFFF"/>
        </w:rPr>
        <w:t>о Франции трель часто называлась</w:t>
      </w:r>
      <w:r w:rsidRPr="0047051C">
        <w:rPr>
          <w:rStyle w:val="apple-converted-space"/>
          <w:sz w:val="28"/>
          <w:szCs w:val="28"/>
          <w:shd w:val="clear" w:color="auto" w:fill="FFFFFF"/>
        </w:rPr>
        <w:t> </w:t>
      </w:r>
      <w:proofErr w:type="spellStart"/>
      <w:r w:rsidRPr="0047051C">
        <w:rPr>
          <w:rStyle w:val="a5"/>
          <w:sz w:val="28"/>
          <w:szCs w:val="28"/>
          <w:shd w:val="clear" w:color="auto" w:fill="FFFFFF"/>
        </w:rPr>
        <w:t>Cadence</w:t>
      </w:r>
      <w:proofErr w:type="spellEnd"/>
      <w:r w:rsidRPr="0047051C">
        <w:rPr>
          <w:rStyle w:val="apple-converted-space"/>
          <w:sz w:val="28"/>
          <w:szCs w:val="28"/>
          <w:shd w:val="clear" w:color="auto" w:fill="FFFFFF"/>
        </w:rPr>
        <w:t> </w:t>
      </w:r>
      <w:r w:rsidRPr="0047051C">
        <w:rPr>
          <w:sz w:val="28"/>
          <w:szCs w:val="28"/>
          <w:shd w:val="clear" w:color="auto" w:fill="FFFFFF"/>
        </w:rPr>
        <w:t>, хотя правильность такого названия трели многими музыкантами и тогда, и впоследствии оспаривалась. В трактате Жана Руссо (</w:t>
      </w:r>
      <w:proofErr w:type="spellStart"/>
      <w:r w:rsidRPr="0047051C">
        <w:rPr>
          <w:sz w:val="28"/>
          <w:szCs w:val="28"/>
          <w:shd w:val="clear" w:color="auto" w:fill="FFFFFF"/>
        </w:rPr>
        <w:t>Jean</w:t>
      </w:r>
      <w:proofErr w:type="spellEnd"/>
      <w:r w:rsidRPr="0047051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7051C">
        <w:rPr>
          <w:sz w:val="28"/>
          <w:szCs w:val="28"/>
          <w:shd w:val="clear" w:color="auto" w:fill="FFFFFF"/>
        </w:rPr>
        <w:t>Rousseau</w:t>
      </w:r>
      <w:proofErr w:type="spellEnd"/>
      <w:r w:rsidRPr="0047051C">
        <w:rPr>
          <w:sz w:val="28"/>
          <w:szCs w:val="28"/>
          <w:shd w:val="clear" w:color="auto" w:fill="FFFFFF"/>
        </w:rPr>
        <w:t xml:space="preserve"> – </w:t>
      </w:r>
      <w:proofErr w:type="spellStart"/>
      <w:r w:rsidRPr="0047051C">
        <w:rPr>
          <w:sz w:val="28"/>
          <w:szCs w:val="28"/>
          <w:shd w:val="clear" w:color="auto" w:fill="FFFFFF"/>
        </w:rPr>
        <w:t>ок</w:t>
      </w:r>
      <w:proofErr w:type="spellEnd"/>
      <w:r w:rsidRPr="0047051C">
        <w:rPr>
          <w:sz w:val="28"/>
          <w:szCs w:val="28"/>
          <w:shd w:val="clear" w:color="auto" w:fill="FFFFFF"/>
        </w:rPr>
        <w:t>. 1644-1699) трель называлась</w:t>
      </w:r>
      <w:r w:rsidRPr="0047051C">
        <w:rPr>
          <w:rStyle w:val="apple-converted-space"/>
          <w:sz w:val="28"/>
          <w:szCs w:val="28"/>
          <w:shd w:val="clear" w:color="auto" w:fill="FFFFFF"/>
        </w:rPr>
        <w:t> </w:t>
      </w:r>
      <w:proofErr w:type="spellStart"/>
      <w:r w:rsidRPr="0047051C">
        <w:rPr>
          <w:rStyle w:val="a5"/>
          <w:sz w:val="28"/>
          <w:szCs w:val="28"/>
          <w:shd w:val="clear" w:color="auto" w:fill="FFFFFF"/>
        </w:rPr>
        <w:t>Cadence</w:t>
      </w:r>
      <w:proofErr w:type="spellEnd"/>
      <w:r w:rsidRPr="0047051C">
        <w:rPr>
          <w:rStyle w:val="apple-converted-space"/>
          <w:i/>
          <w:iCs/>
          <w:sz w:val="28"/>
          <w:szCs w:val="28"/>
          <w:shd w:val="clear" w:color="auto" w:fill="FFFFFF"/>
        </w:rPr>
        <w:t> </w:t>
      </w:r>
      <w:proofErr w:type="spellStart"/>
      <w:r w:rsidRPr="0047051C">
        <w:rPr>
          <w:rStyle w:val="a5"/>
          <w:sz w:val="28"/>
          <w:szCs w:val="28"/>
          <w:shd w:val="clear" w:color="auto" w:fill="FFFFFF"/>
        </w:rPr>
        <w:t>avec</w:t>
      </w:r>
      <w:proofErr w:type="spellEnd"/>
      <w:r w:rsidRPr="0047051C">
        <w:rPr>
          <w:rStyle w:val="apple-converted-space"/>
          <w:i/>
          <w:iCs/>
          <w:sz w:val="28"/>
          <w:szCs w:val="28"/>
          <w:shd w:val="clear" w:color="auto" w:fill="FFFFFF"/>
        </w:rPr>
        <w:t> </w:t>
      </w:r>
      <w:proofErr w:type="spellStart"/>
      <w:r w:rsidRPr="0047051C">
        <w:rPr>
          <w:rStyle w:val="a5"/>
          <w:sz w:val="28"/>
          <w:szCs w:val="28"/>
          <w:shd w:val="clear" w:color="auto" w:fill="FFFFFF"/>
        </w:rPr>
        <w:t>unSupport</w:t>
      </w:r>
      <w:proofErr w:type="spellEnd"/>
      <w:r w:rsidRPr="0047051C">
        <w:rPr>
          <w:rStyle w:val="apple-converted-space"/>
          <w:sz w:val="28"/>
          <w:szCs w:val="28"/>
          <w:shd w:val="clear" w:color="auto" w:fill="FFFFFF"/>
        </w:rPr>
        <w:t> </w:t>
      </w:r>
      <w:r w:rsidRPr="0047051C">
        <w:rPr>
          <w:sz w:val="28"/>
          <w:szCs w:val="28"/>
          <w:shd w:val="clear" w:color="auto" w:fill="FFFFFF"/>
        </w:rPr>
        <w:t>(</w:t>
      </w:r>
      <w:r w:rsidRPr="0047051C">
        <w:rPr>
          <w:rStyle w:val="a5"/>
          <w:sz w:val="28"/>
          <w:szCs w:val="28"/>
          <w:shd w:val="clear" w:color="auto" w:fill="FFFFFF"/>
        </w:rPr>
        <w:t>трель с опорой</w:t>
      </w:r>
      <w:r w:rsidRPr="0047051C">
        <w:rPr>
          <w:sz w:val="28"/>
          <w:szCs w:val="28"/>
          <w:shd w:val="clear" w:color="auto" w:fill="FFFFFF"/>
        </w:rPr>
        <w:t>, буквально – «</w:t>
      </w:r>
      <w:r w:rsidRPr="0047051C">
        <w:rPr>
          <w:rStyle w:val="a5"/>
          <w:sz w:val="28"/>
          <w:szCs w:val="28"/>
          <w:shd w:val="clear" w:color="auto" w:fill="FFFFFF"/>
        </w:rPr>
        <w:t>трель с поддержкой</w:t>
      </w:r>
      <w:r w:rsidRPr="0047051C">
        <w:rPr>
          <w:sz w:val="28"/>
          <w:szCs w:val="28"/>
          <w:shd w:val="clear" w:color="auto" w:fill="FFFFFF"/>
        </w:rPr>
        <w:t>») или</w:t>
      </w:r>
      <w:r w:rsidRPr="0047051C">
        <w:rPr>
          <w:rStyle w:val="apple-converted-space"/>
          <w:sz w:val="28"/>
          <w:szCs w:val="28"/>
          <w:shd w:val="clear" w:color="auto" w:fill="FFFFFF"/>
        </w:rPr>
        <w:t> </w:t>
      </w:r>
      <w:proofErr w:type="spellStart"/>
      <w:r w:rsidRPr="0047051C">
        <w:rPr>
          <w:rStyle w:val="a5"/>
          <w:sz w:val="28"/>
          <w:szCs w:val="28"/>
          <w:shd w:val="clear" w:color="auto" w:fill="FFFFFF"/>
        </w:rPr>
        <w:t>Cadence</w:t>
      </w:r>
      <w:proofErr w:type="spellEnd"/>
      <w:r w:rsidRPr="0047051C">
        <w:rPr>
          <w:rStyle w:val="apple-converted-space"/>
          <w:i/>
          <w:iCs/>
          <w:sz w:val="28"/>
          <w:szCs w:val="28"/>
          <w:shd w:val="clear" w:color="auto" w:fill="FFFFFF"/>
        </w:rPr>
        <w:t> </w:t>
      </w:r>
      <w:proofErr w:type="spellStart"/>
      <w:r w:rsidRPr="0047051C">
        <w:rPr>
          <w:rStyle w:val="a5"/>
          <w:sz w:val="28"/>
          <w:szCs w:val="28"/>
          <w:shd w:val="clear" w:color="auto" w:fill="FFFFFF"/>
        </w:rPr>
        <w:t>Simple</w:t>
      </w:r>
      <w:proofErr w:type="spellEnd"/>
      <w:r w:rsidRPr="0047051C">
        <w:rPr>
          <w:rStyle w:val="apple-converted-space"/>
          <w:sz w:val="28"/>
          <w:szCs w:val="28"/>
          <w:shd w:val="clear" w:color="auto" w:fill="FFFFFF"/>
        </w:rPr>
        <w:t> </w:t>
      </w:r>
      <w:r w:rsidRPr="0047051C">
        <w:rPr>
          <w:sz w:val="28"/>
          <w:szCs w:val="28"/>
          <w:shd w:val="clear" w:color="auto" w:fill="FFFFFF"/>
        </w:rPr>
        <w:t xml:space="preserve">(простая трель). </w:t>
      </w:r>
      <w:proofErr w:type="gramStart"/>
      <w:r w:rsidRPr="0047051C">
        <w:rPr>
          <w:sz w:val="28"/>
          <w:szCs w:val="28"/>
          <w:shd w:val="clear" w:color="auto" w:fill="FFFFFF"/>
        </w:rPr>
        <w:t>В Англии трель на раннем этапе называлась</w:t>
      </w:r>
      <w:r w:rsidRPr="0047051C">
        <w:rPr>
          <w:rStyle w:val="apple-converted-space"/>
          <w:sz w:val="28"/>
          <w:szCs w:val="28"/>
          <w:shd w:val="clear" w:color="auto" w:fill="FFFFFF"/>
        </w:rPr>
        <w:t> </w:t>
      </w:r>
      <w:proofErr w:type="spellStart"/>
      <w:r w:rsidRPr="0047051C">
        <w:rPr>
          <w:rStyle w:val="a5"/>
          <w:sz w:val="28"/>
          <w:szCs w:val="28"/>
          <w:shd w:val="clear" w:color="auto" w:fill="FFFFFF"/>
        </w:rPr>
        <w:t>Backfall</w:t>
      </w:r>
      <w:proofErr w:type="spellEnd"/>
      <w:r w:rsidRPr="0047051C">
        <w:rPr>
          <w:rStyle w:val="a5"/>
          <w:sz w:val="28"/>
          <w:szCs w:val="28"/>
          <w:shd w:val="clear" w:color="auto" w:fill="FFFFFF"/>
        </w:rPr>
        <w:t xml:space="preserve"> </w:t>
      </w:r>
      <w:proofErr w:type="spellStart"/>
      <w:r w:rsidRPr="0047051C">
        <w:rPr>
          <w:rStyle w:val="a5"/>
          <w:sz w:val="28"/>
          <w:szCs w:val="28"/>
          <w:shd w:val="clear" w:color="auto" w:fill="FFFFFF"/>
        </w:rPr>
        <w:t>shaked</w:t>
      </w:r>
      <w:proofErr w:type="spellEnd"/>
      <w:r w:rsidRPr="0047051C">
        <w:rPr>
          <w:rStyle w:val="apple-converted-space"/>
          <w:sz w:val="28"/>
          <w:szCs w:val="28"/>
          <w:shd w:val="clear" w:color="auto" w:fill="FFFFFF"/>
        </w:rPr>
        <w:t> </w:t>
      </w:r>
      <w:r w:rsidRPr="0047051C">
        <w:rPr>
          <w:sz w:val="28"/>
          <w:szCs w:val="28"/>
          <w:shd w:val="clear" w:color="auto" w:fill="FFFFFF"/>
        </w:rPr>
        <w:t>(Симпсон:</w:t>
      </w:r>
      <w:r w:rsidRPr="0047051C">
        <w:rPr>
          <w:rStyle w:val="apple-converted-space"/>
          <w:sz w:val="28"/>
          <w:szCs w:val="28"/>
          <w:shd w:val="clear" w:color="auto" w:fill="FFFFFF"/>
        </w:rPr>
        <w:t> </w:t>
      </w:r>
      <w:proofErr w:type="spellStart"/>
      <w:r w:rsidRPr="0047051C">
        <w:rPr>
          <w:rStyle w:val="a5"/>
          <w:sz w:val="28"/>
          <w:szCs w:val="28"/>
          <w:shd w:val="clear" w:color="auto" w:fill="FFFFFF"/>
        </w:rPr>
        <w:t>треллируемый</w:t>
      </w:r>
      <w:proofErr w:type="spellEnd"/>
      <w:r w:rsidRPr="0047051C">
        <w:rPr>
          <w:rStyle w:val="a5"/>
          <w:sz w:val="28"/>
          <w:szCs w:val="28"/>
          <w:shd w:val="clear" w:color="auto" w:fill="FFFFFF"/>
        </w:rPr>
        <w:t xml:space="preserve"> </w:t>
      </w:r>
      <w:proofErr w:type="spellStart"/>
      <w:r w:rsidRPr="0047051C">
        <w:rPr>
          <w:rStyle w:val="a5"/>
          <w:sz w:val="28"/>
          <w:szCs w:val="28"/>
          <w:shd w:val="clear" w:color="auto" w:fill="FFFFFF"/>
        </w:rPr>
        <w:t>бэкфолл</w:t>
      </w:r>
      <w:proofErr w:type="spellEnd"/>
      <w:r w:rsidRPr="0047051C">
        <w:rPr>
          <w:sz w:val="28"/>
          <w:szCs w:val="28"/>
          <w:shd w:val="clear" w:color="auto" w:fill="FFFFFF"/>
        </w:rPr>
        <w:t xml:space="preserve">, то есть </w:t>
      </w:r>
      <w:proofErr w:type="spellStart"/>
      <w:r w:rsidRPr="0047051C">
        <w:rPr>
          <w:sz w:val="28"/>
          <w:szCs w:val="28"/>
          <w:shd w:val="clear" w:color="auto" w:fill="FFFFFF"/>
        </w:rPr>
        <w:t>треллируемый</w:t>
      </w:r>
      <w:proofErr w:type="spellEnd"/>
      <w:r w:rsidRPr="0047051C">
        <w:rPr>
          <w:sz w:val="28"/>
          <w:szCs w:val="28"/>
          <w:shd w:val="clear" w:color="auto" w:fill="FFFFFF"/>
        </w:rPr>
        <w:t xml:space="preserve"> форшлаг сверху; </w:t>
      </w:r>
      <w:proofErr w:type="gramEnd"/>
      <w:r w:rsidRPr="0047051C">
        <w:rPr>
          <w:sz w:val="28"/>
          <w:szCs w:val="28"/>
          <w:shd w:val="clear" w:color="auto" w:fill="FFFFFF"/>
        </w:rPr>
        <w:t>буквальный перевод – «</w:t>
      </w:r>
      <w:proofErr w:type="spellStart"/>
      <w:r w:rsidRPr="0047051C">
        <w:rPr>
          <w:sz w:val="28"/>
          <w:szCs w:val="28"/>
          <w:shd w:val="clear" w:color="auto" w:fill="FFFFFF"/>
        </w:rPr>
        <w:t>трясомый</w:t>
      </w:r>
      <w:proofErr w:type="spellEnd"/>
      <w:r w:rsidRPr="0047051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7051C">
        <w:rPr>
          <w:sz w:val="28"/>
          <w:szCs w:val="28"/>
          <w:shd w:val="clear" w:color="auto" w:fill="FFFFFF"/>
        </w:rPr>
        <w:t>бэкфолл</w:t>
      </w:r>
      <w:proofErr w:type="spellEnd"/>
      <w:r w:rsidRPr="0047051C">
        <w:rPr>
          <w:sz w:val="28"/>
          <w:szCs w:val="28"/>
          <w:shd w:val="clear" w:color="auto" w:fill="FFFFFF"/>
        </w:rPr>
        <w:t>»), позднее (конец XVII- начало XVIII вв.):</w:t>
      </w:r>
      <w:r w:rsidRPr="0047051C">
        <w:rPr>
          <w:rStyle w:val="apple-converted-space"/>
          <w:sz w:val="28"/>
          <w:szCs w:val="28"/>
          <w:shd w:val="clear" w:color="auto" w:fill="FFFFFF"/>
        </w:rPr>
        <w:t> </w:t>
      </w:r>
      <w:proofErr w:type="spellStart"/>
      <w:r w:rsidRPr="0047051C">
        <w:rPr>
          <w:rStyle w:val="a5"/>
          <w:sz w:val="28"/>
          <w:szCs w:val="28"/>
          <w:shd w:val="clear" w:color="auto" w:fill="FFFFFF"/>
        </w:rPr>
        <w:t>shake</w:t>
      </w:r>
      <w:proofErr w:type="spellEnd"/>
      <w:r w:rsidRPr="0047051C">
        <w:rPr>
          <w:rStyle w:val="apple-converted-space"/>
          <w:sz w:val="28"/>
          <w:szCs w:val="28"/>
          <w:shd w:val="clear" w:color="auto" w:fill="FFFFFF"/>
        </w:rPr>
        <w:t> </w:t>
      </w:r>
      <w:r w:rsidRPr="0047051C">
        <w:rPr>
          <w:sz w:val="28"/>
          <w:szCs w:val="28"/>
          <w:shd w:val="clear" w:color="auto" w:fill="FFFFFF"/>
        </w:rPr>
        <w:t>реже</w:t>
      </w:r>
      <w:r w:rsidRPr="0047051C">
        <w:rPr>
          <w:rStyle w:val="apple-converted-space"/>
          <w:i/>
          <w:iCs/>
          <w:sz w:val="28"/>
          <w:szCs w:val="28"/>
          <w:shd w:val="clear" w:color="auto" w:fill="FFFFFF"/>
        </w:rPr>
        <w:t> </w:t>
      </w:r>
      <w:proofErr w:type="spellStart"/>
      <w:r w:rsidRPr="0047051C">
        <w:rPr>
          <w:rStyle w:val="a5"/>
          <w:sz w:val="28"/>
          <w:szCs w:val="28"/>
          <w:shd w:val="clear" w:color="auto" w:fill="FFFFFF"/>
        </w:rPr>
        <w:t>trill</w:t>
      </w:r>
      <w:proofErr w:type="spellEnd"/>
      <w:r w:rsidRPr="0047051C">
        <w:rPr>
          <w:rStyle w:val="apple-converted-space"/>
          <w:i/>
          <w:iCs/>
          <w:sz w:val="28"/>
          <w:szCs w:val="28"/>
          <w:shd w:val="clear" w:color="auto" w:fill="FFFFFF"/>
        </w:rPr>
        <w:t> </w:t>
      </w:r>
      <w:r w:rsidRPr="0047051C">
        <w:rPr>
          <w:sz w:val="28"/>
          <w:szCs w:val="28"/>
          <w:shd w:val="clear" w:color="auto" w:fill="FFFFFF"/>
        </w:rPr>
        <w:t>или</w:t>
      </w:r>
      <w:r w:rsidRPr="0047051C">
        <w:rPr>
          <w:rStyle w:val="apple-converted-space"/>
          <w:i/>
          <w:iCs/>
          <w:sz w:val="28"/>
          <w:szCs w:val="28"/>
          <w:shd w:val="clear" w:color="auto" w:fill="FFFFFF"/>
        </w:rPr>
        <w:t> </w:t>
      </w:r>
      <w:proofErr w:type="spellStart"/>
      <w:r w:rsidRPr="0047051C">
        <w:rPr>
          <w:rStyle w:val="a5"/>
          <w:sz w:val="28"/>
          <w:szCs w:val="28"/>
          <w:shd w:val="clear" w:color="auto" w:fill="FFFFFF"/>
        </w:rPr>
        <w:t>Trillo</w:t>
      </w:r>
      <w:proofErr w:type="spellEnd"/>
      <w:r w:rsidRPr="0047051C">
        <w:rPr>
          <w:rStyle w:val="a5"/>
          <w:sz w:val="28"/>
          <w:szCs w:val="28"/>
          <w:shd w:val="clear" w:color="auto" w:fill="FFFFFF"/>
        </w:rPr>
        <w:t xml:space="preserve"> </w:t>
      </w:r>
      <w:proofErr w:type="spellStart"/>
      <w:r w:rsidRPr="0047051C">
        <w:rPr>
          <w:rStyle w:val="a5"/>
          <w:sz w:val="28"/>
          <w:szCs w:val="28"/>
          <w:shd w:val="clear" w:color="auto" w:fill="FFFFFF"/>
        </w:rPr>
        <w:t>semplice</w:t>
      </w:r>
      <w:proofErr w:type="spellEnd"/>
      <w:r w:rsidRPr="0047051C">
        <w:rPr>
          <w:rStyle w:val="apple-converted-space"/>
          <w:sz w:val="28"/>
          <w:szCs w:val="28"/>
          <w:shd w:val="clear" w:color="auto" w:fill="FFFFFF"/>
        </w:rPr>
        <w:t> </w:t>
      </w:r>
      <w:r w:rsidRPr="0047051C">
        <w:rPr>
          <w:sz w:val="28"/>
          <w:szCs w:val="28"/>
          <w:shd w:val="clear" w:color="auto" w:fill="FFFFFF"/>
        </w:rPr>
        <w:t>и чаще всего обозначалась как две наклонные параллельные черточки</w:t>
      </w:r>
      <w:proofErr w:type="gramStart"/>
      <w:r w:rsidRPr="0047051C">
        <w:rPr>
          <w:sz w:val="28"/>
          <w:szCs w:val="28"/>
          <w:shd w:val="clear" w:color="auto" w:fill="FFFFFF"/>
        </w:rPr>
        <w:t>: «//»</w:t>
      </w:r>
      <w:r w:rsidR="001C5F96">
        <w:rPr>
          <w:sz w:val="28"/>
          <w:szCs w:val="28"/>
          <w:shd w:val="clear" w:color="auto" w:fill="FFFFFF"/>
        </w:rPr>
        <w:t xml:space="preserve">. </w:t>
      </w:r>
      <w:proofErr w:type="gramEnd"/>
      <w:r w:rsidRPr="0047051C">
        <w:rPr>
          <w:sz w:val="28"/>
          <w:szCs w:val="28"/>
          <w:shd w:val="clear" w:color="auto" w:fill="FFFFFF"/>
        </w:rPr>
        <w:t>В таблице И. С. Баха (1720) трель значится под итальянским термином «</w:t>
      </w:r>
      <w:proofErr w:type="spellStart"/>
      <w:r w:rsidRPr="0047051C">
        <w:rPr>
          <w:sz w:val="28"/>
          <w:szCs w:val="28"/>
          <w:shd w:val="clear" w:color="auto" w:fill="FFFFFF"/>
        </w:rPr>
        <w:t>Trillo</w:t>
      </w:r>
      <w:proofErr w:type="spellEnd"/>
      <w:r w:rsidRPr="0047051C">
        <w:rPr>
          <w:sz w:val="28"/>
          <w:szCs w:val="28"/>
          <w:shd w:val="clear" w:color="auto" w:fill="FFFFFF"/>
        </w:rPr>
        <w:t>» и записана обычным условным знаком волнистой линии:</w:t>
      </w:r>
      <w:r w:rsidRPr="0047051C">
        <w:rPr>
          <w:rStyle w:val="apple-converted-space"/>
          <w:sz w:val="28"/>
          <w:szCs w:val="28"/>
          <w:shd w:val="clear" w:color="auto" w:fill="FFFFFF"/>
        </w:rPr>
        <w:t> </w:t>
      </w:r>
      <w:r w:rsidRPr="0047051C">
        <w:rPr>
          <w:noProof/>
          <w:sz w:val="28"/>
          <w:szCs w:val="28"/>
        </w:rPr>
        <w:drawing>
          <wp:inline distT="0" distB="0" distL="0" distR="0">
            <wp:extent cx="142875" cy="66675"/>
            <wp:effectExtent l="19050" t="0" r="9525" b="0"/>
            <wp:docPr id="4" name="Рисунок 4" descr="http://barocpraxis.arts.spbu.ru/Images/Symbols/trill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barocpraxis.arts.spbu.ru/Images/Symbols/trill1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6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7051C">
        <w:rPr>
          <w:sz w:val="28"/>
          <w:szCs w:val="28"/>
          <w:shd w:val="clear" w:color="auto" w:fill="FFFFFF"/>
        </w:rPr>
        <w:t>.</w:t>
      </w:r>
    </w:p>
    <w:p w:rsidR="00E34228" w:rsidRPr="0047051C" w:rsidRDefault="00E34228" w:rsidP="0047051C">
      <w:pPr>
        <w:pStyle w:val="a3"/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47051C">
        <w:rPr>
          <w:rStyle w:val="a8"/>
          <w:sz w:val="28"/>
          <w:szCs w:val="28"/>
        </w:rPr>
        <w:t>Задержка</w:t>
      </w:r>
      <w:r w:rsidRPr="0047051C">
        <w:rPr>
          <w:rStyle w:val="apple-converted-space"/>
          <w:sz w:val="28"/>
          <w:szCs w:val="28"/>
        </w:rPr>
        <w:t> </w:t>
      </w:r>
      <w:r w:rsidRPr="0047051C">
        <w:rPr>
          <w:sz w:val="28"/>
          <w:szCs w:val="28"/>
        </w:rPr>
        <w:t>на верхнем вспомогательном звуке трели  стала очень популярна и получила во Франции название</w:t>
      </w:r>
      <w:r w:rsidRPr="0047051C">
        <w:rPr>
          <w:rStyle w:val="apple-converted-space"/>
          <w:sz w:val="28"/>
          <w:szCs w:val="28"/>
        </w:rPr>
        <w:t> </w:t>
      </w:r>
      <w:proofErr w:type="spellStart"/>
      <w:r w:rsidRPr="0047051C">
        <w:rPr>
          <w:rStyle w:val="a5"/>
          <w:sz w:val="28"/>
          <w:szCs w:val="28"/>
        </w:rPr>
        <w:t>appuy</w:t>
      </w:r>
      <w:proofErr w:type="spellEnd"/>
      <w:r w:rsidRPr="0047051C">
        <w:rPr>
          <w:rStyle w:val="apple-converted-space"/>
          <w:sz w:val="28"/>
          <w:szCs w:val="28"/>
        </w:rPr>
        <w:t> </w:t>
      </w:r>
      <w:r w:rsidRPr="0047051C">
        <w:rPr>
          <w:sz w:val="28"/>
          <w:szCs w:val="28"/>
        </w:rPr>
        <w:t>или</w:t>
      </w:r>
      <w:r w:rsidRPr="0047051C">
        <w:rPr>
          <w:rStyle w:val="apple-converted-space"/>
          <w:sz w:val="28"/>
          <w:szCs w:val="28"/>
        </w:rPr>
        <w:t> </w:t>
      </w:r>
      <w:proofErr w:type="spellStart"/>
      <w:r w:rsidRPr="0047051C">
        <w:rPr>
          <w:rStyle w:val="a5"/>
          <w:sz w:val="28"/>
          <w:szCs w:val="28"/>
        </w:rPr>
        <w:t>support</w:t>
      </w:r>
      <w:proofErr w:type="spellEnd"/>
      <w:r w:rsidRPr="0047051C">
        <w:rPr>
          <w:sz w:val="28"/>
          <w:szCs w:val="28"/>
        </w:rPr>
        <w:t>, а сама</w:t>
      </w:r>
      <w:r w:rsidRPr="0047051C">
        <w:rPr>
          <w:rStyle w:val="apple-converted-space"/>
          <w:sz w:val="28"/>
          <w:szCs w:val="28"/>
        </w:rPr>
        <w:t> </w:t>
      </w:r>
      <w:r w:rsidRPr="0047051C">
        <w:rPr>
          <w:rStyle w:val="a5"/>
          <w:sz w:val="28"/>
          <w:szCs w:val="28"/>
        </w:rPr>
        <w:t>трель с опорой</w:t>
      </w:r>
      <w:r w:rsidRPr="0047051C">
        <w:rPr>
          <w:rStyle w:val="apple-converted-space"/>
          <w:sz w:val="28"/>
          <w:szCs w:val="28"/>
        </w:rPr>
        <w:t> </w:t>
      </w:r>
      <w:r w:rsidRPr="0047051C">
        <w:rPr>
          <w:sz w:val="28"/>
          <w:szCs w:val="28"/>
        </w:rPr>
        <w:t>на верхнем вспомогательном звуке называлась во Франции –</w:t>
      </w:r>
      <w:proofErr w:type="spellStart"/>
      <w:r w:rsidRPr="0047051C">
        <w:rPr>
          <w:rStyle w:val="a5"/>
          <w:sz w:val="28"/>
          <w:szCs w:val="28"/>
        </w:rPr>
        <w:lastRenderedPageBreak/>
        <w:t>tremblement</w:t>
      </w:r>
      <w:proofErr w:type="spellEnd"/>
      <w:r w:rsidRPr="0047051C">
        <w:rPr>
          <w:rStyle w:val="a5"/>
          <w:sz w:val="28"/>
          <w:szCs w:val="28"/>
        </w:rPr>
        <w:t xml:space="preserve"> </w:t>
      </w:r>
      <w:proofErr w:type="spellStart"/>
      <w:r w:rsidRPr="0047051C">
        <w:rPr>
          <w:rStyle w:val="a5"/>
          <w:sz w:val="28"/>
          <w:szCs w:val="28"/>
        </w:rPr>
        <w:t>appuyé</w:t>
      </w:r>
      <w:proofErr w:type="spellEnd"/>
      <w:r w:rsidRPr="0047051C">
        <w:rPr>
          <w:rStyle w:val="apple-converted-space"/>
          <w:sz w:val="28"/>
          <w:szCs w:val="28"/>
        </w:rPr>
        <w:t> </w:t>
      </w:r>
      <w:r w:rsidRPr="0047051C">
        <w:rPr>
          <w:sz w:val="28"/>
          <w:szCs w:val="28"/>
        </w:rPr>
        <w:t xml:space="preserve">(смотри, например, </w:t>
      </w:r>
      <w:proofErr w:type="spellStart"/>
      <w:r w:rsidRPr="0047051C">
        <w:rPr>
          <w:sz w:val="28"/>
          <w:szCs w:val="28"/>
        </w:rPr>
        <w:t>d’Anglebert</w:t>
      </w:r>
      <w:proofErr w:type="spellEnd"/>
      <w:r w:rsidRPr="0047051C">
        <w:rPr>
          <w:sz w:val="28"/>
          <w:szCs w:val="28"/>
        </w:rPr>
        <w:t xml:space="preserve"> – 1689, у которого эта разновидность трели обозначалась следующим образом:</w:t>
      </w:r>
      <w:r w:rsidRPr="0047051C">
        <w:rPr>
          <w:rStyle w:val="apple-converted-space"/>
          <w:sz w:val="28"/>
          <w:szCs w:val="28"/>
        </w:rPr>
        <w:t> </w:t>
      </w:r>
      <w:r w:rsidRPr="0047051C">
        <w:rPr>
          <w:noProof/>
          <w:sz w:val="28"/>
          <w:szCs w:val="28"/>
        </w:rPr>
        <w:drawing>
          <wp:inline distT="0" distB="0" distL="0" distR="0">
            <wp:extent cx="266700" cy="142875"/>
            <wp:effectExtent l="19050" t="0" r="0" b="0"/>
            <wp:docPr id="9" name="Рисунок 9" descr="http://barocpraxis.arts.spbu.ru/Images/Symbols/trill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barocpraxis.arts.spbu.ru/Images/Symbols/trill3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7051C">
        <w:rPr>
          <w:sz w:val="28"/>
          <w:szCs w:val="28"/>
        </w:rPr>
        <w:t>) или “</w:t>
      </w:r>
      <w:proofErr w:type="spellStart"/>
      <w:r w:rsidRPr="0047051C">
        <w:rPr>
          <w:rStyle w:val="a5"/>
          <w:sz w:val="28"/>
          <w:szCs w:val="28"/>
        </w:rPr>
        <w:t>Cadence</w:t>
      </w:r>
      <w:proofErr w:type="spellEnd"/>
      <w:r w:rsidRPr="0047051C">
        <w:rPr>
          <w:rStyle w:val="a5"/>
          <w:sz w:val="28"/>
          <w:szCs w:val="28"/>
        </w:rPr>
        <w:t xml:space="preserve">… </w:t>
      </w:r>
      <w:proofErr w:type="spellStart"/>
      <w:r w:rsidRPr="0047051C">
        <w:rPr>
          <w:rStyle w:val="a5"/>
          <w:sz w:val="28"/>
          <w:szCs w:val="28"/>
        </w:rPr>
        <w:t>avec</w:t>
      </w:r>
      <w:proofErr w:type="spellEnd"/>
      <w:r w:rsidRPr="0047051C">
        <w:rPr>
          <w:rStyle w:val="a5"/>
          <w:sz w:val="28"/>
          <w:szCs w:val="28"/>
        </w:rPr>
        <w:t xml:space="preserve"> </w:t>
      </w:r>
      <w:proofErr w:type="spellStart"/>
      <w:r w:rsidRPr="0047051C">
        <w:rPr>
          <w:rStyle w:val="a5"/>
          <w:sz w:val="28"/>
          <w:szCs w:val="28"/>
        </w:rPr>
        <w:t>un</w:t>
      </w:r>
      <w:proofErr w:type="spellEnd"/>
      <w:r w:rsidRPr="0047051C">
        <w:rPr>
          <w:rStyle w:val="a5"/>
          <w:sz w:val="28"/>
          <w:szCs w:val="28"/>
        </w:rPr>
        <w:t xml:space="preserve"> </w:t>
      </w:r>
      <w:proofErr w:type="spellStart"/>
      <w:r w:rsidRPr="0047051C">
        <w:rPr>
          <w:rStyle w:val="a5"/>
          <w:sz w:val="28"/>
          <w:szCs w:val="28"/>
        </w:rPr>
        <w:t>Support</w:t>
      </w:r>
      <w:proofErr w:type="spellEnd"/>
      <w:r w:rsidRPr="0047051C">
        <w:rPr>
          <w:sz w:val="28"/>
          <w:szCs w:val="28"/>
        </w:rPr>
        <w:t xml:space="preserve">” </w:t>
      </w:r>
      <w:r w:rsidR="001C5F96">
        <w:rPr>
          <w:sz w:val="28"/>
          <w:szCs w:val="28"/>
        </w:rPr>
        <w:t xml:space="preserve">. </w:t>
      </w:r>
      <w:r w:rsidRPr="0047051C">
        <w:rPr>
          <w:sz w:val="28"/>
          <w:szCs w:val="28"/>
        </w:rPr>
        <w:t>Иногда эту опору трели, в особенности в Англии, назвали – «подготовкой» - «</w:t>
      </w:r>
      <w:proofErr w:type="spellStart"/>
      <w:r w:rsidRPr="0047051C">
        <w:rPr>
          <w:sz w:val="28"/>
          <w:szCs w:val="28"/>
        </w:rPr>
        <w:t>preparation</w:t>
      </w:r>
      <w:proofErr w:type="spellEnd"/>
      <w:proofErr w:type="gramEnd"/>
      <w:r w:rsidRPr="0047051C">
        <w:rPr>
          <w:sz w:val="28"/>
          <w:szCs w:val="28"/>
        </w:rPr>
        <w:t>». Исполнение трелей (когда это возможно) с опорой на верхнем вспомогательном звуке стала одной из стилистических исполнительских особенностей того времени.</w:t>
      </w:r>
    </w:p>
    <w:p w:rsidR="00E34228" w:rsidRPr="0047051C" w:rsidRDefault="00E34228" w:rsidP="00CD6B59">
      <w:pPr>
        <w:pStyle w:val="a3"/>
        <w:shd w:val="clear" w:color="auto" w:fill="FFFFFF"/>
        <w:ind w:firstLine="709"/>
        <w:jc w:val="both"/>
        <w:rPr>
          <w:sz w:val="28"/>
          <w:szCs w:val="28"/>
        </w:rPr>
      </w:pPr>
      <w:r w:rsidRPr="0047051C">
        <w:rPr>
          <w:sz w:val="28"/>
          <w:szCs w:val="28"/>
        </w:rPr>
        <w:t>Начиная же с 50-60 гг. XVIII  в. трель постепенно теряет эту особенность. Причина вновь заключалась в совершавшейся тогда смене музыкального языка, музыкальных представлений, музыкального стиля. В таблице с расшифровкой украшений И. С. Баха такая трель с опорой называется «</w:t>
      </w:r>
      <w:proofErr w:type="spellStart"/>
      <w:r w:rsidRPr="0047051C">
        <w:rPr>
          <w:rStyle w:val="a5"/>
          <w:sz w:val="28"/>
          <w:szCs w:val="28"/>
        </w:rPr>
        <w:t>Accent</w:t>
      </w:r>
      <w:proofErr w:type="spellEnd"/>
      <w:r w:rsidRPr="0047051C">
        <w:rPr>
          <w:rStyle w:val="a5"/>
          <w:sz w:val="28"/>
          <w:szCs w:val="28"/>
        </w:rPr>
        <w:t xml:space="preserve"> </w:t>
      </w:r>
      <w:proofErr w:type="spellStart"/>
      <w:r w:rsidRPr="0047051C">
        <w:rPr>
          <w:rStyle w:val="a5"/>
          <w:sz w:val="28"/>
          <w:szCs w:val="28"/>
        </w:rPr>
        <w:t>und</w:t>
      </w:r>
      <w:proofErr w:type="spellEnd"/>
      <w:r w:rsidRPr="0047051C">
        <w:rPr>
          <w:rStyle w:val="a5"/>
          <w:sz w:val="28"/>
          <w:szCs w:val="28"/>
        </w:rPr>
        <w:t xml:space="preserve"> </w:t>
      </w:r>
      <w:proofErr w:type="spellStart"/>
      <w:r w:rsidRPr="0047051C">
        <w:rPr>
          <w:rStyle w:val="a5"/>
          <w:sz w:val="28"/>
          <w:szCs w:val="28"/>
        </w:rPr>
        <w:t>trillo</w:t>
      </w:r>
      <w:proofErr w:type="spellEnd"/>
      <w:r w:rsidRPr="0047051C">
        <w:rPr>
          <w:sz w:val="28"/>
          <w:szCs w:val="28"/>
        </w:rPr>
        <w:t>», то есть «форшлаг с трелью» (напомним, что у Баха форшлаг назывался</w:t>
      </w:r>
      <w:r w:rsidRPr="0047051C">
        <w:rPr>
          <w:rStyle w:val="apple-converted-space"/>
          <w:sz w:val="28"/>
          <w:szCs w:val="28"/>
        </w:rPr>
        <w:t> </w:t>
      </w:r>
      <w:proofErr w:type="spellStart"/>
      <w:r w:rsidRPr="0047051C">
        <w:rPr>
          <w:rStyle w:val="a5"/>
          <w:sz w:val="28"/>
          <w:szCs w:val="28"/>
        </w:rPr>
        <w:t>Accent</w:t>
      </w:r>
      <w:proofErr w:type="spellEnd"/>
      <w:r w:rsidRPr="0047051C">
        <w:rPr>
          <w:sz w:val="28"/>
          <w:szCs w:val="28"/>
        </w:rPr>
        <w:t xml:space="preserve">) и обозначалась, как знак форшлага с трелью или как у </w:t>
      </w:r>
      <w:proofErr w:type="spellStart"/>
      <w:r w:rsidRPr="0047051C">
        <w:rPr>
          <w:sz w:val="28"/>
          <w:szCs w:val="28"/>
        </w:rPr>
        <w:t>д’Англеберад’Англебера</w:t>
      </w:r>
      <w:proofErr w:type="spellEnd"/>
      <w:r w:rsidRPr="0047051C">
        <w:rPr>
          <w:sz w:val="28"/>
          <w:szCs w:val="28"/>
        </w:rPr>
        <w:t xml:space="preserve"> – специальным знаком:</w:t>
      </w:r>
    </w:p>
    <w:p w:rsidR="00E34228" w:rsidRPr="0047051C" w:rsidRDefault="00E34228" w:rsidP="0047051C">
      <w:pPr>
        <w:pStyle w:val="a3"/>
        <w:shd w:val="clear" w:color="auto" w:fill="FFFFFF"/>
        <w:ind w:firstLine="709"/>
        <w:jc w:val="both"/>
        <w:rPr>
          <w:sz w:val="28"/>
          <w:szCs w:val="28"/>
        </w:rPr>
      </w:pPr>
      <w:r w:rsidRPr="0047051C">
        <w:rPr>
          <w:noProof/>
          <w:sz w:val="28"/>
          <w:szCs w:val="28"/>
        </w:rPr>
        <w:drawing>
          <wp:inline distT="0" distB="0" distL="0" distR="0">
            <wp:extent cx="1123950" cy="504825"/>
            <wp:effectExtent l="19050" t="0" r="0" b="0"/>
            <wp:docPr id="10" name="Рисунок 10" descr="http://barocpraxis.arts.spbu.ru/Images/Trill/ornam-trill_clip_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barocpraxis.arts.spbu.ru/Images/Trill/ornam-trill_clip_image004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7051C">
        <w:rPr>
          <w:sz w:val="28"/>
          <w:szCs w:val="28"/>
        </w:rPr>
        <w:t>   .</w:t>
      </w:r>
      <w:r w:rsidRPr="0047051C">
        <w:rPr>
          <w:noProof/>
          <w:sz w:val="28"/>
          <w:szCs w:val="28"/>
        </w:rPr>
        <w:drawing>
          <wp:inline distT="0" distB="0" distL="0" distR="0">
            <wp:extent cx="1371600" cy="657225"/>
            <wp:effectExtent l="19050" t="0" r="0" b="0"/>
            <wp:docPr id="11" name="Рисунок 11" descr="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ц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5F96" w:rsidRDefault="00E34228" w:rsidP="0047051C">
      <w:pPr>
        <w:pStyle w:val="a3"/>
        <w:shd w:val="clear" w:color="auto" w:fill="FFFFFF"/>
        <w:ind w:firstLine="709"/>
        <w:jc w:val="both"/>
        <w:rPr>
          <w:sz w:val="28"/>
          <w:szCs w:val="28"/>
        </w:rPr>
      </w:pPr>
      <w:r w:rsidRPr="0047051C">
        <w:rPr>
          <w:sz w:val="28"/>
          <w:szCs w:val="28"/>
        </w:rPr>
        <w:t>В практике</w:t>
      </w:r>
      <w:proofErr w:type="gramStart"/>
      <w:r w:rsidRPr="0047051C">
        <w:rPr>
          <w:sz w:val="28"/>
          <w:szCs w:val="28"/>
        </w:rPr>
        <w:t xml:space="preserve"> Ф</w:t>
      </w:r>
      <w:proofErr w:type="gramEnd"/>
      <w:r w:rsidRPr="0047051C">
        <w:rPr>
          <w:sz w:val="28"/>
          <w:szCs w:val="28"/>
        </w:rPr>
        <w:t xml:space="preserve">р. </w:t>
      </w:r>
      <w:proofErr w:type="spellStart"/>
      <w:r w:rsidRPr="0047051C">
        <w:rPr>
          <w:sz w:val="28"/>
          <w:szCs w:val="28"/>
        </w:rPr>
        <w:t>Куперена</w:t>
      </w:r>
      <w:proofErr w:type="spellEnd"/>
      <w:r w:rsidRPr="0047051C">
        <w:rPr>
          <w:sz w:val="28"/>
          <w:szCs w:val="28"/>
        </w:rPr>
        <w:t xml:space="preserve"> правило исполнения трели (его можно назвать «генеральным правилом») так и гласит: «Трели более или менее значительной стоимости [</w:t>
      </w:r>
      <w:proofErr w:type="spellStart"/>
      <w:r w:rsidRPr="0047051C">
        <w:rPr>
          <w:sz w:val="28"/>
          <w:szCs w:val="28"/>
        </w:rPr>
        <w:t>d’une</w:t>
      </w:r>
      <w:proofErr w:type="spellEnd"/>
      <w:r w:rsidRPr="0047051C">
        <w:rPr>
          <w:sz w:val="28"/>
          <w:szCs w:val="28"/>
        </w:rPr>
        <w:t xml:space="preserve"> </w:t>
      </w:r>
      <w:proofErr w:type="spellStart"/>
      <w:r w:rsidRPr="0047051C">
        <w:rPr>
          <w:sz w:val="28"/>
          <w:szCs w:val="28"/>
        </w:rPr>
        <w:t>Valeur</w:t>
      </w:r>
      <w:proofErr w:type="spellEnd"/>
      <w:r w:rsidRPr="0047051C">
        <w:rPr>
          <w:sz w:val="28"/>
          <w:szCs w:val="28"/>
        </w:rPr>
        <w:t xml:space="preserve"> </w:t>
      </w:r>
      <w:proofErr w:type="spellStart"/>
      <w:r w:rsidRPr="0047051C">
        <w:rPr>
          <w:sz w:val="28"/>
          <w:szCs w:val="28"/>
        </w:rPr>
        <w:t>considerable</w:t>
      </w:r>
      <w:proofErr w:type="spellEnd"/>
      <w:r w:rsidRPr="0047051C">
        <w:rPr>
          <w:sz w:val="28"/>
          <w:szCs w:val="28"/>
        </w:rPr>
        <w:t xml:space="preserve"> – то есть: трели известной продолжительности] включают в себя три момента, составляющих во время исполнения единое целое: 10</w:t>
      </w:r>
      <w:r w:rsidRPr="0047051C">
        <w:rPr>
          <w:rStyle w:val="apple-converted-space"/>
          <w:sz w:val="28"/>
          <w:szCs w:val="28"/>
        </w:rPr>
        <w:t> </w:t>
      </w:r>
      <w:proofErr w:type="spellStart"/>
      <w:r w:rsidRPr="0047051C">
        <w:rPr>
          <w:rStyle w:val="a5"/>
          <w:sz w:val="28"/>
          <w:szCs w:val="28"/>
        </w:rPr>
        <w:t>L’appuy</w:t>
      </w:r>
      <w:proofErr w:type="spellEnd"/>
      <w:r w:rsidRPr="0047051C">
        <w:rPr>
          <w:rStyle w:val="apple-converted-space"/>
          <w:sz w:val="28"/>
          <w:szCs w:val="28"/>
        </w:rPr>
        <w:t> </w:t>
      </w:r>
      <w:r w:rsidRPr="0047051C">
        <w:rPr>
          <w:sz w:val="28"/>
          <w:szCs w:val="28"/>
        </w:rPr>
        <w:t>[опора], которая формируется [образуется] с помощью ноты, находящейся над основной нотой. 20</w:t>
      </w:r>
      <w:r w:rsidRPr="0047051C">
        <w:rPr>
          <w:rStyle w:val="apple-converted-space"/>
          <w:sz w:val="28"/>
          <w:szCs w:val="28"/>
        </w:rPr>
        <w:t> </w:t>
      </w:r>
      <w:proofErr w:type="spellStart"/>
      <w:r w:rsidRPr="0047051C">
        <w:rPr>
          <w:rStyle w:val="a5"/>
          <w:sz w:val="28"/>
          <w:szCs w:val="28"/>
        </w:rPr>
        <w:t>Les</w:t>
      </w:r>
      <w:proofErr w:type="spellEnd"/>
      <w:r w:rsidRPr="0047051C">
        <w:rPr>
          <w:rStyle w:val="a5"/>
          <w:sz w:val="28"/>
          <w:szCs w:val="28"/>
        </w:rPr>
        <w:t xml:space="preserve"> </w:t>
      </w:r>
      <w:proofErr w:type="spellStart"/>
      <w:r w:rsidRPr="0047051C">
        <w:rPr>
          <w:rStyle w:val="a5"/>
          <w:sz w:val="28"/>
          <w:szCs w:val="28"/>
        </w:rPr>
        <w:t>batemens</w:t>
      </w:r>
      <w:proofErr w:type="spellEnd"/>
      <w:r w:rsidRPr="0047051C">
        <w:rPr>
          <w:rStyle w:val="apple-converted-space"/>
          <w:sz w:val="28"/>
          <w:szCs w:val="28"/>
        </w:rPr>
        <w:t> </w:t>
      </w:r>
      <w:r w:rsidRPr="0047051C">
        <w:rPr>
          <w:sz w:val="28"/>
          <w:szCs w:val="28"/>
        </w:rPr>
        <w:t>[биения, чередования звуков трели]. 30</w:t>
      </w:r>
      <w:r w:rsidRPr="0047051C">
        <w:rPr>
          <w:rStyle w:val="apple-converted-space"/>
          <w:sz w:val="28"/>
          <w:szCs w:val="28"/>
        </w:rPr>
        <w:t> </w:t>
      </w:r>
      <w:proofErr w:type="spellStart"/>
      <w:r w:rsidRPr="0047051C">
        <w:rPr>
          <w:rStyle w:val="a5"/>
          <w:sz w:val="28"/>
          <w:szCs w:val="28"/>
        </w:rPr>
        <w:t>Le</w:t>
      </w:r>
      <w:proofErr w:type="spellEnd"/>
      <w:r w:rsidRPr="0047051C">
        <w:rPr>
          <w:rStyle w:val="a5"/>
          <w:sz w:val="28"/>
          <w:szCs w:val="28"/>
        </w:rPr>
        <w:t xml:space="preserve"> </w:t>
      </w:r>
      <w:proofErr w:type="spellStart"/>
      <w:r w:rsidRPr="0047051C">
        <w:rPr>
          <w:rStyle w:val="a5"/>
          <w:sz w:val="28"/>
          <w:szCs w:val="28"/>
        </w:rPr>
        <w:t>point=d’arèst</w:t>
      </w:r>
      <w:proofErr w:type="spellEnd"/>
      <w:r w:rsidRPr="0047051C">
        <w:rPr>
          <w:rStyle w:val="apple-converted-space"/>
          <w:sz w:val="28"/>
          <w:szCs w:val="28"/>
        </w:rPr>
        <w:t> </w:t>
      </w:r>
      <w:r w:rsidRPr="0047051C">
        <w:rPr>
          <w:sz w:val="28"/>
          <w:szCs w:val="28"/>
        </w:rPr>
        <w:t>[точка остановки]»</w:t>
      </w:r>
      <w:proofErr w:type="gramStart"/>
      <w:r w:rsidRPr="0047051C">
        <w:rPr>
          <w:sz w:val="28"/>
          <w:szCs w:val="28"/>
        </w:rPr>
        <w:t xml:space="preserve"> </w:t>
      </w:r>
      <w:r w:rsidR="001C5F96">
        <w:rPr>
          <w:sz w:val="28"/>
          <w:szCs w:val="28"/>
        </w:rPr>
        <w:t>.</w:t>
      </w:r>
      <w:proofErr w:type="gramEnd"/>
    </w:p>
    <w:p w:rsidR="00D66A5B" w:rsidRPr="001C5F96" w:rsidRDefault="00D66A5B" w:rsidP="0047051C">
      <w:pPr>
        <w:pStyle w:val="a3"/>
        <w:shd w:val="clear" w:color="auto" w:fill="FFFFFF"/>
        <w:ind w:firstLine="709"/>
        <w:jc w:val="both"/>
        <w:rPr>
          <w:sz w:val="28"/>
          <w:szCs w:val="28"/>
        </w:rPr>
      </w:pPr>
      <w:r w:rsidRPr="0047051C">
        <w:rPr>
          <w:rStyle w:val="apple-converted-space"/>
          <w:sz w:val="28"/>
          <w:szCs w:val="28"/>
          <w:lang w:val="en-US"/>
        </w:rPr>
        <w:t> </w:t>
      </w:r>
      <w:r w:rsidRPr="0047051C">
        <w:rPr>
          <w:rStyle w:val="a5"/>
          <w:sz w:val="28"/>
          <w:szCs w:val="28"/>
          <w:lang w:val="en-US"/>
        </w:rPr>
        <w:t>Bach</w:t>
      </w:r>
      <w:r w:rsidRPr="001C5F96">
        <w:rPr>
          <w:rStyle w:val="a5"/>
          <w:sz w:val="28"/>
          <w:szCs w:val="28"/>
        </w:rPr>
        <w:t xml:space="preserve">, </w:t>
      </w:r>
      <w:r w:rsidRPr="0047051C">
        <w:rPr>
          <w:rStyle w:val="a5"/>
          <w:sz w:val="28"/>
          <w:szCs w:val="28"/>
          <w:lang w:val="en-US"/>
        </w:rPr>
        <w:t>Johann</w:t>
      </w:r>
      <w:r w:rsidRPr="001C5F96">
        <w:rPr>
          <w:rStyle w:val="a5"/>
          <w:sz w:val="28"/>
          <w:szCs w:val="28"/>
        </w:rPr>
        <w:t xml:space="preserve"> </w:t>
      </w:r>
      <w:r w:rsidRPr="0047051C">
        <w:rPr>
          <w:rStyle w:val="a5"/>
          <w:sz w:val="28"/>
          <w:szCs w:val="28"/>
          <w:lang w:val="en-US"/>
        </w:rPr>
        <w:t>Sebastian</w:t>
      </w:r>
      <w:r w:rsidRPr="001C5F96">
        <w:rPr>
          <w:sz w:val="28"/>
          <w:szCs w:val="28"/>
        </w:rPr>
        <w:t xml:space="preserve">. </w:t>
      </w:r>
      <w:r w:rsidRPr="0047051C">
        <w:rPr>
          <w:sz w:val="28"/>
          <w:szCs w:val="28"/>
          <w:lang w:val="en-US"/>
        </w:rPr>
        <w:t>Clavier</w:t>
      </w:r>
      <w:r w:rsidRPr="001C5F96">
        <w:rPr>
          <w:sz w:val="28"/>
          <w:szCs w:val="28"/>
        </w:rPr>
        <w:t>-</w:t>
      </w:r>
      <w:r w:rsidRPr="0047051C">
        <w:rPr>
          <w:sz w:val="28"/>
          <w:szCs w:val="28"/>
          <w:lang w:val="en-US"/>
        </w:rPr>
        <w:t>B</w:t>
      </w:r>
      <w:proofErr w:type="spellStart"/>
      <w:r w:rsidRPr="001C5F96">
        <w:rPr>
          <w:sz w:val="28"/>
          <w:szCs w:val="28"/>
        </w:rPr>
        <w:t>ü</w:t>
      </w:r>
      <w:r w:rsidRPr="0047051C">
        <w:rPr>
          <w:sz w:val="28"/>
          <w:szCs w:val="28"/>
          <w:lang w:val="en-US"/>
        </w:rPr>
        <w:t>chlein</w:t>
      </w:r>
      <w:proofErr w:type="spellEnd"/>
      <w:r w:rsidRPr="001C5F96">
        <w:rPr>
          <w:sz w:val="28"/>
          <w:szCs w:val="28"/>
        </w:rPr>
        <w:t xml:space="preserve"> </w:t>
      </w:r>
      <w:proofErr w:type="spellStart"/>
      <w:r w:rsidRPr="0047051C">
        <w:rPr>
          <w:sz w:val="28"/>
          <w:szCs w:val="28"/>
          <w:lang w:val="en-US"/>
        </w:rPr>
        <w:t>vor</w:t>
      </w:r>
      <w:proofErr w:type="spellEnd"/>
      <w:r w:rsidRPr="001C5F96">
        <w:rPr>
          <w:sz w:val="28"/>
          <w:szCs w:val="28"/>
        </w:rPr>
        <w:t xml:space="preserve"> </w:t>
      </w:r>
      <w:r w:rsidRPr="0047051C">
        <w:rPr>
          <w:sz w:val="28"/>
          <w:szCs w:val="28"/>
          <w:lang w:val="en-US"/>
        </w:rPr>
        <w:t>Wilhelm</w:t>
      </w:r>
      <w:r w:rsidRPr="001C5F96">
        <w:rPr>
          <w:sz w:val="28"/>
          <w:szCs w:val="28"/>
        </w:rPr>
        <w:t xml:space="preserve"> </w:t>
      </w:r>
      <w:r w:rsidRPr="0047051C">
        <w:rPr>
          <w:noProof/>
          <w:sz w:val="28"/>
          <w:szCs w:val="28"/>
        </w:rPr>
        <w:drawing>
          <wp:inline distT="0" distB="0" distL="0" distR="0">
            <wp:extent cx="2219325" cy="1647825"/>
            <wp:effectExtent l="19050" t="0" r="9525" b="0"/>
            <wp:docPr id="17" name="Рисунок 17" descr="http://barocpraxis.arts.spbu.ru/Images/Trill/ornam-trill_clip_image0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barocpraxis.arts.spbu.ru/Images/Trill/ornam-trill_clip_image005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6A5B" w:rsidRPr="0047051C" w:rsidRDefault="00D66A5B" w:rsidP="000C7E41">
      <w:pPr>
        <w:pStyle w:val="a3"/>
        <w:shd w:val="clear" w:color="auto" w:fill="FFFFFF"/>
        <w:jc w:val="both"/>
        <w:rPr>
          <w:sz w:val="28"/>
          <w:szCs w:val="28"/>
        </w:rPr>
      </w:pPr>
      <w:r w:rsidRPr="0047051C">
        <w:rPr>
          <w:sz w:val="28"/>
          <w:szCs w:val="28"/>
        </w:rPr>
        <w:lastRenderedPageBreak/>
        <w:br/>
        <w:t> </w:t>
      </w:r>
      <w:r w:rsidRPr="0047051C">
        <w:rPr>
          <w:sz w:val="28"/>
          <w:szCs w:val="28"/>
        </w:rPr>
        <w:br/>
        <w:t>.</w:t>
      </w:r>
      <w:r w:rsidRPr="0047051C">
        <w:rPr>
          <w:noProof/>
          <w:sz w:val="28"/>
          <w:szCs w:val="28"/>
        </w:rPr>
        <w:drawing>
          <wp:inline distT="0" distB="0" distL="0" distR="0">
            <wp:extent cx="3648075" cy="1257300"/>
            <wp:effectExtent l="19050" t="0" r="9525" b="0"/>
            <wp:docPr id="18" name="Рисунок 18" descr="http://barocpraxis.arts.spbu.ru/Images/Trill/ornam-trill_clip_image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barocpraxis.arts.spbu.ru/Images/Trill/ornam-trill_clip_image006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6A5B" w:rsidRDefault="00D66A5B" w:rsidP="0047051C">
      <w:pPr>
        <w:pStyle w:val="a3"/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r w:rsidRPr="0047051C">
        <w:rPr>
          <w:sz w:val="28"/>
          <w:szCs w:val="28"/>
          <w:shd w:val="clear" w:color="auto" w:fill="FFFFFF"/>
        </w:rPr>
        <w:t xml:space="preserve">Одной из часто встречающихся разновидностей трели была трель, связанная лигой с предшествующей текстовой нотой. Фр. </w:t>
      </w:r>
      <w:proofErr w:type="spellStart"/>
      <w:r w:rsidRPr="0047051C">
        <w:rPr>
          <w:sz w:val="28"/>
          <w:szCs w:val="28"/>
          <w:shd w:val="clear" w:color="auto" w:fill="FFFFFF"/>
        </w:rPr>
        <w:t>Куперен</w:t>
      </w:r>
      <w:proofErr w:type="spellEnd"/>
      <w:r w:rsidRPr="0047051C">
        <w:rPr>
          <w:sz w:val="28"/>
          <w:szCs w:val="28"/>
          <w:shd w:val="clear" w:color="auto" w:fill="FFFFFF"/>
        </w:rPr>
        <w:t xml:space="preserve"> называл её</w:t>
      </w:r>
      <w:r w:rsidRPr="0047051C">
        <w:rPr>
          <w:rStyle w:val="apple-converted-space"/>
          <w:sz w:val="28"/>
          <w:szCs w:val="28"/>
          <w:shd w:val="clear" w:color="auto" w:fill="FFFFFF"/>
        </w:rPr>
        <w:t> </w:t>
      </w:r>
      <w:proofErr w:type="spellStart"/>
      <w:r w:rsidRPr="0047051C">
        <w:rPr>
          <w:rStyle w:val="a5"/>
          <w:sz w:val="28"/>
          <w:szCs w:val="28"/>
          <w:shd w:val="clear" w:color="auto" w:fill="FFFFFF"/>
        </w:rPr>
        <w:t>Tremblement</w:t>
      </w:r>
      <w:proofErr w:type="spellEnd"/>
      <w:r w:rsidRPr="0047051C">
        <w:rPr>
          <w:rStyle w:val="a5"/>
          <w:sz w:val="28"/>
          <w:szCs w:val="28"/>
          <w:shd w:val="clear" w:color="auto" w:fill="FFFFFF"/>
        </w:rPr>
        <w:t xml:space="preserve"> </w:t>
      </w:r>
      <w:proofErr w:type="spellStart"/>
      <w:r w:rsidRPr="0047051C">
        <w:rPr>
          <w:rStyle w:val="a5"/>
          <w:sz w:val="28"/>
          <w:szCs w:val="28"/>
          <w:shd w:val="clear" w:color="auto" w:fill="FFFFFF"/>
        </w:rPr>
        <w:t>appuyé</w:t>
      </w:r>
      <w:proofErr w:type="spellEnd"/>
      <w:r w:rsidRPr="0047051C">
        <w:rPr>
          <w:rStyle w:val="a5"/>
          <w:sz w:val="28"/>
          <w:szCs w:val="28"/>
          <w:shd w:val="clear" w:color="auto" w:fill="FFFFFF"/>
        </w:rPr>
        <w:t xml:space="preserve"> </w:t>
      </w:r>
      <w:proofErr w:type="spellStart"/>
      <w:r w:rsidRPr="0047051C">
        <w:rPr>
          <w:rStyle w:val="a5"/>
          <w:sz w:val="28"/>
          <w:szCs w:val="28"/>
          <w:shd w:val="clear" w:color="auto" w:fill="FFFFFF"/>
        </w:rPr>
        <w:t>et</w:t>
      </w:r>
      <w:proofErr w:type="spellEnd"/>
      <w:r w:rsidRPr="0047051C">
        <w:rPr>
          <w:rStyle w:val="a5"/>
          <w:sz w:val="28"/>
          <w:szCs w:val="28"/>
          <w:shd w:val="clear" w:color="auto" w:fill="FFFFFF"/>
        </w:rPr>
        <w:t xml:space="preserve"> </w:t>
      </w:r>
      <w:proofErr w:type="spellStart"/>
      <w:r w:rsidRPr="0047051C">
        <w:rPr>
          <w:rStyle w:val="a5"/>
          <w:sz w:val="28"/>
          <w:szCs w:val="28"/>
          <w:shd w:val="clear" w:color="auto" w:fill="FFFFFF"/>
        </w:rPr>
        <w:t>lié</w:t>
      </w:r>
      <w:proofErr w:type="spellEnd"/>
      <w:r w:rsidRPr="0047051C">
        <w:rPr>
          <w:rStyle w:val="apple-converted-space"/>
          <w:sz w:val="28"/>
          <w:szCs w:val="28"/>
          <w:shd w:val="clear" w:color="auto" w:fill="FFFFFF"/>
        </w:rPr>
        <w:t> </w:t>
      </w:r>
      <w:r w:rsidRPr="0047051C">
        <w:rPr>
          <w:sz w:val="28"/>
          <w:szCs w:val="28"/>
          <w:shd w:val="clear" w:color="auto" w:fill="FFFFFF"/>
        </w:rPr>
        <w:t>(</w:t>
      </w:r>
      <w:r w:rsidRPr="0047051C">
        <w:rPr>
          <w:rStyle w:val="a5"/>
          <w:sz w:val="28"/>
          <w:szCs w:val="28"/>
          <w:shd w:val="clear" w:color="auto" w:fill="FFFFFF"/>
        </w:rPr>
        <w:t>связанная трель с опорой</w:t>
      </w:r>
      <w:r w:rsidRPr="0047051C">
        <w:rPr>
          <w:sz w:val="28"/>
          <w:szCs w:val="28"/>
          <w:shd w:val="clear" w:color="auto" w:fill="FFFFFF"/>
        </w:rPr>
        <w:t xml:space="preserve">). Такая трель исполнялась тогда, когда была возможность сделать достаточно продолжительную опору. Связанная трель могла быть и с еле заметной опорой. </w:t>
      </w:r>
      <w:proofErr w:type="spellStart"/>
      <w:r w:rsidRPr="0047051C">
        <w:rPr>
          <w:sz w:val="28"/>
          <w:szCs w:val="28"/>
          <w:shd w:val="clear" w:color="auto" w:fill="FFFFFF"/>
        </w:rPr>
        <w:t>Куперен</w:t>
      </w:r>
      <w:proofErr w:type="spellEnd"/>
      <w:r w:rsidRPr="0047051C">
        <w:rPr>
          <w:sz w:val="28"/>
          <w:szCs w:val="28"/>
          <w:shd w:val="clear" w:color="auto" w:fill="FFFFFF"/>
        </w:rPr>
        <w:t xml:space="preserve"> называл её</w:t>
      </w:r>
      <w:r w:rsidRPr="0047051C">
        <w:rPr>
          <w:rStyle w:val="apple-converted-space"/>
          <w:sz w:val="28"/>
          <w:szCs w:val="28"/>
          <w:shd w:val="clear" w:color="auto" w:fill="FFFFFF"/>
        </w:rPr>
        <w:t> </w:t>
      </w:r>
      <w:proofErr w:type="spellStart"/>
      <w:r w:rsidRPr="0047051C">
        <w:rPr>
          <w:rStyle w:val="a5"/>
          <w:sz w:val="28"/>
          <w:szCs w:val="28"/>
          <w:shd w:val="clear" w:color="auto" w:fill="FFFFFF"/>
        </w:rPr>
        <w:t>Tremblement</w:t>
      </w:r>
      <w:proofErr w:type="spellEnd"/>
      <w:r w:rsidRPr="0047051C">
        <w:rPr>
          <w:rStyle w:val="a5"/>
          <w:sz w:val="28"/>
          <w:szCs w:val="28"/>
          <w:shd w:val="clear" w:color="auto" w:fill="FFFFFF"/>
        </w:rPr>
        <w:t xml:space="preserve"> </w:t>
      </w:r>
      <w:proofErr w:type="spellStart"/>
      <w:r w:rsidRPr="0047051C">
        <w:rPr>
          <w:rStyle w:val="a5"/>
          <w:sz w:val="28"/>
          <w:szCs w:val="28"/>
          <w:shd w:val="clear" w:color="auto" w:fill="FFFFFF"/>
        </w:rPr>
        <w:t>lié</w:t>
      </w:r>
      <w:proofErr w:type="spellEnd"/>
      <w:r w:rsidRPr="0047051C">
        <w:rPr>
          <w:rStyle w:val="a5"/>
          <w:sz w:val="28"/>
          <w:szCs w:val="28"/>
          <w:shd w:val="clear" w:color="auto" w:fill="FFFFFF"/>
        </w:rPr>
        <w:t xml:space="preserve"> </w:t>
      </w:r>
      <w:proofErr w:type="spellStart"/>
      <w:r w:rsidRPr="0047051C">
        <w:rPr>
          <w:rStyle w:val="a5"/>
          <w:sz w:val="28"/>
          <w:szCs w:val="28"/>
          <w:shd w:val="clear" w:color="auto" w:fill="FFFFFF"/>
        </w:rPr>
        <w:t>sans</w:t>
      </w:r>
      <w:proofErr w:type="spellEnd"/>
      <w:r w:rsidRPr="0047051C">
        <w:rPr>
          <w:rStyle w:val="a5"/>
          <w:sz w:val="28"/>
          <w:szCs w:val="28"/>
          <w:shd w:val="clear" w:color="auto" w:fill="FFFFFF"/>
        </w:rPr>
        <w:t xml:space="preserve"> </w:t>
      </w:r>
      <w:proofErr w:type="spellStart"/>
      <w:r w:rsidRPr="0047051C">
        <w:rPr>
          <w:rStyle w:val="a5"/>
          <w:sz w:val="28"/>
          <w:szCs w:val="28"/>
          <w:shd w:val="clear" w:color="auto" w:fill="FFFFFF"/>
        </w:rPr>
        <w:t>etre</w:t>
      </w:r>
      <w:proofErr w:type="spellEnd"/>
      <w:r w:rsidRPr="0047051C">
        <w:rPr>
          <w:rStyle w:val="a5"/>
          <w:sz w:val="28"/>
          <w:szCs w:val="28"/>
          <w:shd w:val="clear" w:color="auto" w:fill="FFFFFF"/>
        </w:rPr>
        <w:t xml:space="preserve"> </w:t>
      </w:r>
      <w:proofErr w:type="spellStart"/>
      <w:r w:rsidRPr="0047051C">
        <w:rPr>
          <w:rStyle w:val="a5"/>
          <w:sz w:val="28"/>
          <w:szCs w:val="28"/>
          <w:shd w:val="clear" w:color="auto" w:fill="FFFFFF"/>
        </w:rPr>
        <w:t>appuyé</w:t>
      </w:r>
      <w:proofErr w:type="spellEnd"/>
      <w:r w:rsidRPr="0047051C">
        <w:rPr>
          <w:rStyle w:val="apple-converted-space"/>
          <w:sz w:val="28"/>
          <w:szCs w:val="28"/>
          <w:shd w:val="clear" w:color="auto" w:fill="FFFFFF"/>
        </w:rPr>
        <w:t> </w:t>
      </w:r>
      <w:r w:rsidRPr="0047051C">
        <w:rPr>
          <w:sz w:val="28"/>
          <w:szCs w:val="28"/>
          <w:shd w:val="clear" w:color="auto" w:fill="FFFFFF"/>
        </w:rPr>
        <w:t>(</w:t>
      </w:r>
      <w:r w:rsidRPr="0047051C">
        <w:rPr>
          <w:rStyle w:val="a5"/>
          <w:sz w:val="28"/>
          <w:szCs w:val="28"/>
          <w:shd w:val="clear" w:color="auto" w:fill="FFFFFF"/>
        </w:rPr>
        <w:t>связанная трель без опоры</w:t>
      </w:r>
      <w:r w:rsidRPr="0047051C">
        <w:rPr>
          <w:sz w:val="28"/>
          <w:szCs w:val="28"/>
          <w:shd w:val="clear" w:color="auto" w:fill="FFFFFF"/>
        </w:rPr>
        <w:t xml:space="preserve">), что видно в расшифровке данного украшения у </w:t>
      </w:r>
      <w:proofErr w:type="spellStart"/>
      <w:r w:rsidRPr="0047051C">
        <w:rPr>
          <w:sz w:val="28"/>
          <w:szCs w:val="28"/>
          <w:shd w:val="clear" w:color="auto" w:fill="FFFFFF"/>
        </w:rPr>
        <w:t>Куперена</w:t>
      </w:r>
      <w:proofErr w:type="spellEnd"/>
      <w:r w:rsidRPr="0047051C">
        <w:rPr>
          <w:sz w:val="28"/>
          <w:szCs w:val="28"/>
          <w:shd w:val="clear" w:color="auto" w:fill="FFFFFF"/>
        </w:rPr>
        <w:t xml:space="preserve"> в примере 12. Несмотря на то, что </w:t>
      </w:r>
      <w:proofErr w:type="spellStart"/>
      <w:r w:rsidRPr="0047051C">
        <w:rPr>
          <w:sz w:val="28"/>
          <w:szCs w:val="28"/>
          <w:shd w:val="clear" w:color="auto" w:fill="FFFFFF"/>
        </w:rPr>
        <w:t>Куперен</w:t>
      </w:r>
      <w:proofErr w:type="spellEnd"/>
      <w:r w:rsidRPr="0047051C">
        <w:rPr>
          <w:sz w:val="28"/>
          <w:szCs w:val="28"/>
          <w:shd w:val="clear" w:color="auto" w:fill="FFFFFF"/>
        </w:rPr>
        <w:t xml:space="preserve"> называет эту связанную трель «без опоры», тем не </w:t>
      </w:r>
      <w:proofErr w:type="gramStart"/>
      <w:r w:rsidRPr="0047051C">
        <w:rPr>
          <w:sz w:val="28"/>
          <w:szCs w:val="28"/>
          <w:shd w:val="clear" w:color="auto" w:fill="FFFFFF"/>
        </w:rPr>
        <w:t>менее</w:t>
      </w:r>
      <w:proofErr w:type="gramEnd"/>
      <w:r w:rsidRPr="0047051C">
        <w:rPr>
          <w:rStyle w:val="apple-converted-space"/>
          <w:sz w:val="28"/>
          <w:szCs w:val="28"/>
          <w:shd w:val="clear" w:color="auto" w:fill="FFFFFF"/>
        </w:rPr>
        <w:t> </w:t>
      </w:r>
      <w:r w:rsidRPr="0047051C">
        <w:rPr>
          <w:rStyle w:val="a8"/>
          <w:sz w:val="28"/>
          <w:szCs w:val="28"/>
          <w:shd w:val="clear" w:color="auto" w:fill="FFFFFF"/>
        </w:rPr>
        <w:t>задержка всё же присутствует</w:t>
      </w:r>
      <w:r w:rsidRPr="0047051C">
        <w:rPr>
          <w:rStyle w:val="apple-converted-space"/>
          <w:sz w:val="28"/>
          <w:szCs w:val="28"/>
          <w:shd w:val="clear" w:color="auto" w:fill="FFFFFF"/>
        </w:rPr>
        <w:t> </w:t>
      </w:r>
      <w:r w:rsidRPr="0047051C">
        <w:rPr>
          <w:sz w:val="28"/>
          <w:szCs w:val="28"/>
          <w:shd w:val="clear" w:color="auto" w:fill="FFFFFF"/>
        </w:rPr>
        <w:t xml:space="preserve">в виде </w:t>
      </w:r>
      <w:proofErr w:type="spellStart"/>
      <w:r w:rsidRPr="0047051C">
        <w:rPr>
          <w:sz w:val="28"/>
          <w:szCs w:val="28"/>
          <w:shd w:val="clear" w:color="auto" w:fill="FFFFFF"/>
        </w:rPr>
        <w:t>залигованной</w:t>
      </w:r>
      <w:proofErr w:type="spellEnd"/>
      <w:r w:rsidRPr="0047051C">
        <w:rPr>
          <w:sz w:val="28"/>
          <w:szCs w:val="28"/>
          <w:shd w:val="clear" w:color="auto" w:fill="FFFFFF"/>
        </w:rPr>
        <w:t xml:space="preserve"> второй ноты</w:t>
      </w:r>
      <w:r w:rsidRPr="0047051C">
        <w:rPr>
          <w:rStyle w:val="apple-converted-space"/>
          <w:sz w:val="28"/>
          <w:szCs w:val="28"/>
          <w:shd w:val="clear" w:color="auto" w:fill="FFFFFF"/>
        </w:rPr>
        <w:t> </w:t>
      </w:r>
      <w:r w:rsidRPr="0047051C">
        <w:rPr>
          <w:rStyle w:val="a5"/>
          <w:sz w:val="28"/>
          <w:szCs w:val="28"/>
          <w:shd w:val="clear" w:color="auto" w:fill="FFFFFF"/>
        </w:rPr>
        <w:t>ми</w:t>
      </w:r>
      <w:r w:rsidRPr="0047051C">
        <w:rPr>
          <w:sz w:val="28"/>
          <w:szCs w:val="28"/>
          <w:shd w:val="clear" w:color="auto" w:fill="FFFFFF"/>
        </w:rPr>
        <w:t>:</w:t>
      </w:r>
      <w:r w:rsidRPr="0047051C">
        <w:rPr>
          <w:rStyle w:val="apple-converted-space"/>
          <w:sz w:val="28"/>
          <w:szCs w:val="28"/>
          <w:shd w:val="clear" w:color="auto" w:fill="FFFFFF"/>
        </w:rPr>
        <w:t> </w:t>
      </w:r>
      <w:r w:rsidRPr="0047051C">
        <w:rPr>
          <w:noProof/>
          <w:sz w:val="28"/>
          <w:szCs w:val="28"/>
        </w:rPr>
        <w:drawing>
          <wp:inline distT="0" distB="0" distL="0" distR="0">
            <wp:extent cx="781050" cy="609600"/>
            <wp:effectExtent l="19050" t="0" r="0" b="0"/>
            <wp:docPr id="21" name="Рисунок 21" descr="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т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7051C">
        <w:rPr>
          <w:sz w:val="28"/>
          <w:szCs w:val="28"/>
          <w:shd w:val="clear" w:color="auto" w:fill="FFFFFF"/>
        </w:rPr>
        <w:t>. В расшифровке</w:t>
      </w:r>
      <w:r w:rsidRPr="0047051C">
        <w:rPr>
          <w:rStyle w:val="apple-converted-space"/>
          <w:sz w:val="28"/>
          <w:szCs w:val="28"/>
          <w:shd w:val="clear" w:color="auto" w:fill="FFFFFF"/>
        </w:rPr>
        <w:t> </w:t>
      </w:r>
      <w:r w:rsidRPr="0047051C">
        <w:rPr>
          <w:rStyle w:val="a5"/>
          <w:sz w:val="28"/>
          <w:szCs w:val="28"/>
          <w:shd w:val="clear" w:color="auto" w:fill="FFFFFF"/>
        </w:rPr>
        <w:t>связанной трели без опоры</w:t>
      </w:r>
      <w:r w:rsidR="001C5F96">
        <w:rPr>
          <w:rStyle w:val="a5"/>
          <w:sz w:val="28"/>
          <w:szCs w:val="28"/>
          <w:shd w:val="clear" w:color="auto" w:fill="FFFFFF"/>
        </w:rPr>
        <w:t xml:space="preserve"> </w:t>
      </w:r>
      <w:r w:rsidRPr="0047051C">
        <w:rPr>
          <w:sz w:val="28"/>
          <w:szCs w:val="28"/>
          <w:shd w:val="clear" w:color="auto" w:fill="FFFFFF"/>
        </w:rPr>
        <w:t>задержка (связанность) составляет всего шестнадцатую длительность.</w:t>
      </w:r>
    </w:p>
    <w:p w:rsidR="001424D9" w:rsidRPr="001424D9" w:rsidRDefault="001424D9" w:rsidP="001424D9">
      <w:pPr>
        <w:pStyle w:val="a3"/>
        <w:shd w:val="clear" w:color="auto" w:fill="FFFFFF"/>
        <w:ind w:firstLine="709"/>
        <w:jc w:val="both"/>
        <w:rPr>
          <w:sz w:val="28"/>
          <w:szCs w:val="28"/>
        </w:rPr>
      </w:pPr>
      <w:r w:rsidRPr="001C5F96">
        <w:rPr>
          <w:sz w:val="28"/>
          <w:szCs w:val="28"/>
          <w:lang w:val="en-US"/>
        </w:rPr>
        <w:t xml:space="preserve"> </w:t>
      </w:r>
      <w:r w:rsidRPr="0047051C">
        <w:rPr>
          <w:rStyle w:val="a5"/>
          <w:sz w:val="28"/>
          <w:szCs w:val="28"/>
          <w:lang w:val="en-US"/>
        </w:rPr>
        <w:t>Couperin Fr.</w:t>
      </w:r>
      <w:r w:rsidRPr="0047051C">
        <w:rPr>
          <w:rStyle w:val="apple-converted-space"/>
          <w:sz w:val="28"/>
          <w:szCs w:val="28"/>
          <w:lang w:val="en-US"/>
        </w:rPr>
        <w:t> </w:t>
      </w:r>
      <w:proofErr w:type="spellStart"/>
      <w:r w:rsidRPr="0047051C">
        <w:rPr>
          <w:sz w:val="28"/>
          <w:szCs w:val="28"/>
          <w:lang w:val="en-US"/>
        </w:rPr>
        <w:t>Piéces</w:t>
      </w:r>
      <w:proofErr w:type="spellEnd"/>
      <w:r w:rsidRPr="0047051C">
        <w:rPr>
          <w:sz w:val="28"/>
          <w:szCs w:val="28"/>
          <w:lang w:val="en-US"/>
        </w:rPr>
        <w:t xml:space="preserve"> de </w:t>
      </w:r>
      <w:proofErr w:type="spellStart"/>
      <w:r w:rsidRPr="0047051C">
        <w:rPr>
          <w:sz w:val="28"/>
          <w:szCs w:val="28"/>
          <w:lang w:val="en-US"/>
        </w:rPr>
        <w:t>clavecin</w:t>
      </w:r>
      <w:proofErr w:type="spellEnd"/>
      <w:r w:rsidRPr="0047051C">
        <w:rPr>
          <w:sz w:val="28"/>
          <w:szCs w:val="28"/>
          <w:lang w:val="en-US"/>
        </w:rPr>
        <w:t xml:space="preserve">. </w:t>
      </w:r>
      <w:proofErr w:type="spellStart"/>
      <w:r w:rsidRPr="0047051C">
        <w:rPr>
          <w:sz w:val="28"/>
          <w:szCs w:val="28"/>
        </w:rPr>
        <w:t>Livre</w:t>
      </w:r>
      <w:proofErr w:type="spellEnd"/>
      <w:r w:rsidRPr="0047051C">
        <w:rPr>
          <w:sz w:val="28"/>
          <w:szCs w:val="28"/>
        </w:rPr>
        <w:t xml:space="preserve"> I. </w:t>
      </w:r>
      <w:proofErr w:type="spellStart"/>
      <w:r w:rsidRPr="0047051C">
        <w:rPr>
          <w:sz w:val="28"/>
          <w:szCs w:val="28"/>
        </w:rPr>
        <w:t>Paris</w:t>
      </w:r>
      <w:proofErr w:type="spellEnd"/>
      <w:r w:rsidRPr="0047051C">
        <w:rPr>
          <w:sz w:val="28"/>
          <w:szCs w:val="28"/>
        </w:rPr>
        <w:t>, 1713.</w:t>
      </w:r>
      <w:r w:rsidRPr="0047051C">
        <w:rPr>
          <w:sz w:val="28"/>
          <w:szCs w:val="28"/>
        </w:rPr>
        <w:br/>
      </w:r>
      <w:r w:rsidRPr="0047051C">
        <w:rPr>
          <w:noProof/>
          <w:sz w:val="28"/>
          <w:szCs w:val="28"/>
        </w:rPr>
        <w:drawing>
          <wp:inline distT="0" distB="0" distL="0" distR="0">
            <wp:extent cx="2038350" cy="1733550"/>
            <wp:effectExtent l="19050" t="0" r="0" b="0"/>
            <wp:docPr id="5" name="Рисунок 23" descr="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т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5F96" w:rsidRDefault="00D66A5B" w:rsidP="0047051C">
      <w:pPr>
        <w:pStyle w:val="a3"/>
        <w:shd w:val="clear" w:color="auto" w:fill="FFFFFF"/>
        <w:ind w:firstLine="709"/>
        <w:jc w:val="both"/>
        <w:rPr>
          <w:sz w:val="28"/>
          <w:szCs w:val="28"/>
        </w:rPr>
      </w:pPr>
      <w:r w:rsidRPr="0047051C">
        <w:rPr>
          <w:sz w:val="28"/>
          <w:szCs w:val="28"/>
        </w:rPr>
        <w:t>Подобную разновидность</w:t>
      </w:r>
      <w:r w:rsidRPr="0047051C">
        <w:rPr>
          <w:rStyle w:val="apple-converted-space"/>
          <w:sz w:val="28"/>
          <w:szCs w:val="28"/>
        </w:rPr>
        <w:t> </w:t>
      </w:r>
      <w:r w:rsidRPr="0047051C">
        <w:rPr>
          <w:rStyle w:val="a5"/>
          <w:sz w:val="28"/>
          <w:szCs w:val="28"/>
        </w:rPr>
        <w:t>связанной трели без опоры</w:t>
      </w:r>
      <w:r w:rsidRPr="0047051C">
        <w:rPr>
          <w:sz w:val="28"/>
          <w:szCs w:val="28"/>
        </w:rPr>
        <w:t xml:space="preserve">  К. Ф. Э. Бах впоследствии назвал в своем фундаментальном трактате </w:t>
      </w:r>
      <w:r w:rsidR="001424D9" w:rsidRPr="0047051C">
        <w:rPr>
          <w:sz w:val="28"/>
          <w:szCs w:val="28"/>
        </w:rPr>
        <w:t>‘</w:t>
      </w:r>
      <w:proofErr w:type="spellStart"/>
      <w:r w:rsidR="001424D9" w:rsidRPr="0047051C">
        <w:rPr>
          <w:sz w:val="28"/>
          <w:szCs w:val="28"/>
        </w:rPr>
        <w:t>Versuch</w:t>
      </w:r>
      <w:proofErr w:type="spellEnd"/>
      <w:r w:rsidR="001424D9" w:rsidRPr="0047051C">
        <w:rPr>
          <w:sz w:val="28"/>
          <w:szCs w:val="28"/>
        </w:rPr>
        <w:t xml:space="preserve"> </w:t>
      </w:r>
      <w:proofErr w:type="spellStart"/>
      <w:r w:rsidR="001424D9" w:rsidRPr="0047051C">
        <w:rPr>
          <w:sz w:val="28"/>
          <w:szCs w:val="28"/>
        </w:rPr>
        <w:t>über</w:t>
      </w:r>
      <w:proofErr w:type="spellEnd"/>
      <w:r w:rsidR="001424D9" w:rsidRPr="0047051C">
        <w:rPr>
          <w:sz w:val="28"/>
          <w:szCs w:val="28"/>
        </w:rPr>
        <w:t xml:space="preserve"> </w:t>
      </w:r>
      <w:proofErr w:type="spellStart"/>
      <w:r w:rsidR="001424D9" w:rsidRPr="0047051C">
        <w:rPr>
          <w:sz w:val="28"/>
          <w:szCs w:val="28"/>
        </w:rPr>
        <w:t>die</w:t>
      </w:r>
      <w:proofErr w:type="spellEnd"/>
      <w:r w:rsidR="001424D9" w:rsidRPr="0047051C">
        <w:rPr>
          <w:sz w:val="28"/>
          <w:szCs w:val="28"/>
        </w:rPr>
        <w:t xml:space="preserve"> </w:t>
      </w:r>
      <w:proofErr w:type="spellStart"/>
      <w:r w:rsidR="001424D9" w:rsidRPr="0047051C">
        <w:rPr>
          <w:sz w:val="28"/>
          <w:szCs w:val="28"/>
        </w:rPr>
        <w:t>wahre</w:t>
      </w:r>
      <w:proofErr w:type="spellEnd"/>
      <w:r w:rsidR="001424D9" w:rsidRPr="0047051C">
        <w:rPr>
          <w:sz w:val="28"/>
          <w:szCs w:val="28"/>
        </w:rPr>
        <w:t xml:space="preserve"> </w:t>
      </w:r>
      <w:proofErr w:type="spellStart"/>
      <w:r w:rsidR="001424D9" w:rsidRPr="0047051C">
        <w:rPr>
          <w:sz w:val="28"/>
          <w:szCs w:val="28"/>
        </w:rPr>
        <w:t>Art</w:t>
      </w:r>
      <w:proofErr w:type="spellEnd"/>
      <w:r w:rsidR="001424D9" w:rsidRPr="0047051C">
        <w:rPr>
          <w:sz w:val="28"/>
          <w:szCs w:val="28"/>
        </w:rPr>
        <w:t xml:space="preserve"> </w:t>
      </w:r>
      <w:proofErr w:type="spellStart"/>
      <w:r w:rsidR="001424D9" w:rsidRPr="0047051C">
        <w:rPr>
          <w:sz w:val="28"/>
          <w:szCs w:val="28"/>
        </w:rPr>
        <w:t>das</w:t>
      </w:r>
      <w:proofErr w:type="spellEnd"/>
      <w:r w:rsidR="001424D9" w:rsidRPr="0047051C">
        <w:rPr>
          <w:sz w:val="28"/>
          <w:szCs w:val="28"/>
        </w:rPr>
        <w:t xml:space="preserve"> </w:t>
      </w:r>
      <w:proofErr w:type="spellStart"/>
      <w:r w:rsidR="001424D9" w:rsidRPr="0047051C">
        <w:rPr>
          <w:sz w:val="28"/>
          <w:szCs w:val="28"/>
        </w:rPr>
        <w:t>Clavier</w:t>
      </w:r>
      <w:proofErr w:type="spellEnd"/>
      <w:r w:rsidR="001424D9" w:rsidRPr="0047051C">
        <w:rPr>
          <w:sz w:val="28"/>
          <w:szCs w:val="28"/>
        </w:rPr>
        <w:t xml:space="preserve"> </w:t>
      </w:r>
      <w:proofErr w:type="spellStart"/>
      <w:r w:rsidR="001424D9" w:rsidRPr="0047051C">
        <w:rPr>
          <w:sz w:val="28"/>
          <w:szCs w:val="28"/>
        </w:rPr>
        <w:t>zu</w:t>
      </w:r>
      <w:proofErr w:type="spellEnd"/>
      <w:r w:rsidR="001424D9" w:rsidRPr="0047051C">
        <w:rPr>
          <w:sz w:val="28"/>
          <w:szCs w:val="28"/>
        </w:rPr>
        <w:t xml:space="preserve"> </w:t>
      </w:r>
      <w:proofErr w:type="spellStart"/>
      <w:r w:rsidR="001424D9" w:rsidRPr="0047051C">
        <w:rPr>
          <w:sz w:val="28"/>
          <w:szCs w:val="28"/>
        </w:rPr>
        <w:t>spielen</w:t>
      </w:r>
      <w:proofErr w:type="spellEnd"/>
      <w:r w:rsidR="001424D9" w:rsidRPr="0047051C">
        <w:rPr>
          <w:sz w:val="28"/>
          <w:szCs w:val="28"/>
        </w:rPr>
        <w:t xml:space="preserve">’ </w:t>
      </w:r>
      <w:r w:rsidRPr="0047051C">
        <w:rPr>
          <w:sz w:val="28"/>
          <w:szCs w:val="28"/>
        </w:rPr>
        <w:t>(1753)</w:t>
      </w:r>
      <w:r w:rsidRPr="0047051C">
        <w:rPr>
          <w:rStyle w:val="apple-converted-space"/>
          <w:sz w:val="28"/>
          <w:szCs w:val="28"/>
        </w:rPr>
        <w:t> </w:t>
      </w:r>
      <w:r w:rsidRPr="0047051C">
        <w:rPr>
          <w:rStyle w:val="a5"/>
          <w:sz w:val="28"/>
          <w:szCs w:val="28"/>
        </w:rPr>
        <w:t xml:space="preserve">половинной трелью или  </w:t>
      </w:r>
      <w:proofErr w:type="spellStart"/>
      <w:r w:rsidRPr="0047051C">
        <w:rPr>
          <w:rStyle w:val="a5"/>
          <w:sz w:val="28"/>
          <w:szCs w:val="28"/>
        </w:rPr>
        <w:t>пральтриллером</w:t>
      </w:r>
      <w:proofErr w:type="spellEnd"/>
      <w:r w:rsidRPr="0047051C">
        <w:rPr>
          <w:rStyle w:val="apple-converted-space"/>
          <w:i/>
          <w:iCs/>
          <w:sz w:val="28"/>
          <w:szCs w:val="28"/>
        </w:rPr>
        <w:t> </w:t>
      </w:r>
      <w:r w:rsidRPr="0047051C">
        <w:rPr>
          <w:sz w:val="28"/>
          <w:szCs w:val="28"/>
        </w:rPr>
        <w:t>(</w:t>
      </w:r>
      <w:proofErr w:type="spellStart"/>
      <w:r w:rsidRPr="0047051C">
        <w:rPr>
          <w:rStyle w:val="a5"/>
          <w:b/>
          <w:bCs/>
          <w:sz w:val="28"/>
          <w:szCs w:val="28"/>
        </w:rPr>
        <w:t>der</w:t>
      </w:r>
      <w:proofErr w:type="spellEnd"/>
      <w:r w:rsidRPr="0047051C">
        <w:rPr>
          <w:rStyle w:val="a5"/>
          <w:b/>
          <w:bCs/>
          <w:sz w:val="28"/>
          <w:szCs w:val="28"/>
        </w:rPr>
        <w:t xml:space="preserve"> </w:t>
      </w:r>
      <w:proofErr w:type="spellStart"/>
      <w:r w:rsidRPr="0047051C">
        <w:rPr>
          <w:rStyle w:val="a5"/>
          <w:b/>
          <w:bCs/>
          <w:sz w:val="28"/>
          <w:szCs w:val="28"/>
        </w:rPr>
        <w:t>halbe</w:t>
      </w:r>
      <w:proofErr w:type="spellEnd"/>
      <w:r w:rsidRPr="0047051C">
        <w:rPr>
          <w:rStyle w:val="a5"/>
          <w:b/>
          <w:bCs/>
          <w:sz w:val="28"/>
          <w:szCs w:val="28"/>
        </w:rPr>
        <w:t xml:space="preserve"> </w:t>
      </w:r>
      <w:proofErr w:type="spellStart"/>
      <w:r w:rsidRPr="0047051C">
        <w:rPr>
          <w:rStyle w:val="a5"/>
          <w:b/>
          <w:bCs/>
          <w:sz w:val="28"/>
          <w:szCs w:val="28"/>
        </w:rPr>
        <w:t>oder</w:t>
      </w:r>
      <w:proofErr w:type="spellEnd"/>
      <w:r w:rsidRPr="0047051C">
        <w:rPr>
          <w:rStyle w:val="a5"/>
          <w:b/>
          <w:bCs/>
          <w:sz w:val="28"/>
          <w:szCs w:val="28"/>
        </w:rPr>
        <w:t xml:space="preserve"> </w:t>
      </w:r>
      <w:proofErr w:type="spellStart"/>
      <w:r w:rsidRPr="0047051C">
        <w:rPr>
          <w:rStyle w:val="a5"/>
          <w:b/>
          <w:bCs/>
          <w:sz w:val="28"/>
          <w:szCs w:val="28"/>
        </w:rPr>
        <w:t>Prall=Triller</w:t>
      </w:r>
      <w:proofErr w:type="spellEnd"/>
      <w:r w:rsidRPr="0047051C">
        <w:rPr>
          <w:sz w:val="28"/>
          <w:szCs w:val="28"/>
        </w:rPr>
        <w:t xml:space="preserve">). </w:t>
      </w:r>
    </w:p>
    <w:p w:rsidR="001424D9" w:rsidRPr="0047051C" w:rsidRDefault="001424D9" w:rsidP="001424D9">
      <w:pPr>
        <w:pStyle w:val="a3"/>
        <w:shd w:val="clear" w:color="auto" w:fill="FFFFFF"/>
        <w:ind w:firstLine="709"/>
        <w:jc w:val="both"/>
        <w:rPr>
          <w:sz w:val="28"/>
          <w:szCs w:val="28"/>
        </w:rPr>
      </w:pPr>
      <w:r w:rsidRPr="0047051C">
        <w:rPr>
          <w:sz w:val="28"/>
          <w:szCs w:val="28"/>
        </w:rPr>
        <w:t xml:space="preserve">И хотя </w:t>
      </w:r>
      <w:proofErr w:type="spellStart"/>
      <w:r w:rsidRPr="0047051C">
        <w:rPr>
          <w:sz w:val="28"/>
          <w:szCs w:val="28"/>
        </w:rPr>
        <w:t>пралльтриллер</w:t>
      </w:r>
      <w:proofErr w:type="spellEnd"/>
      <w:r w:rsidRPr="0047051C">
        <w:rPr>
          <w:sz w:val="28"/>
          <w:szCs w:val="28"/>
        </w:rPr>
        <w:t xml:space="preserve"> «родился» уже после смерти Иоганна Себастьяна Баха, многие крупнейшие исполнители и музыканты-ученые обсужда</w:t>
      </w:r>
      <w:r w:rsidR="000C7E41">
        <w:rPr>
          <w:sz w:val="28"/>
          <w:szCs w:val="28"/>
        </w:rPr>
        <w:t xml:space="preserve">ют вопрос, как нужно играть </w:t>
      </w:r>
      <w:proofErr w:type="spellStart"/>
      <w:r w:rsidR="000C7E41">
        <w:rPr>
          <w:sz w:val="28"/>
          <w:szCs w:val="28"/>
        </w:rPr>
        <w:t>пра</w:t>
      </w:r>
      <w:r w:rsidRPr="0047051C">
        <w:rPr>
          <w:sz w:val="28"/>
          <w:szCs w:val="28"/>
        </w:rPr>
        <w:t>льтриллер</w:t>
      </w:r>
      <w:proofErr w:type="spellEnd"/>
      <w:r w:rsidRPr="0047051C">
        <w:rPr>
          <w:sz w:val="28"/>
          <w:szCs w:val="28"/>
        </w:rPr>
        <w:t xml:space="preserve"> в его музыке. Последнее в этом отношении представляется не совсем корректным, так как И. С. Бах не мог использовать так</w:t>
      </w:r>
      <w:r w:rsidR="000C7E41">
        <w:rPr>
          <w:sz w:val="28"/>
          <w:szCs w:val="28"/>
        </w:rPr>
        <w:t xml:space="preserve">ого названия украшения, как </w:t>
      </w:r>
      <w:proofErr w:type="spellStart"/>
      <w:r w:rsidR="000C7E41">
        <w:rPr>
          <w:sz w:val="28"/>
          <w:szCs w:val="28"/>
        </w:rPr>
        <w:t>пра</w:t>
      </w:r>
      <w:r w:rsidRPr="0047051C">
        <w:rPr>
          <w:sz w:val="28"/>
          <w:szCs w:val="28"/>
        </w:rPr>
        <w:t>льтриллер</w:t>
      </w:r>
      <w:proofErr w:type="spellEnd"/>
      <w:r w:rsidRPr="0047051C">
        <w:rPr>
          <w:sz w:val="28"/>
          <w:szCs w:val="28"/>
        </w:rPr>
        <w:t>.</w:t>
      </w:r>
    </w:p>
    <w:p w:rsidR="001424D9" w:rsidRPr="0047051C" w:rsidRDefault="000C7E41" w:rsidP="001424D9">
      <w:pPr>
        <w:pStyle w:val="a3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Расшифровка </w:t>
      </w:r>
      <w:proofErr w:type="spellStart"/>
      <w:r>
        <w:rPr>
          <w:sz w:val="28"/>
          <w:szCs w:val="28"/>
        </w:rPr>
        <w:t>пра</w:t>
      </w:r>
      <w:r w:rsidR="001424D9" w:rsidRPr="0047051C">
        <w:rPr>
          <w:sz w:val="28"/>
          <w:szCs w:val="28"/>
        </w:rPr>
        <w:t>льтриллера</w:t>
      </w:r>
      <w:proofErr w:type="spellEnd"/>
      <w:r w:rsidR="001424D9" w:rsidRPr="0047051C">
        <w:rPr>
          <w:sz w:val="28"/>
          <w:szCs w:val="28"/>
        </w:rPr>
        <w:t>, приведенная К. Ф. Э. Бахом в</w:t>
      </w:r>
      <w:r w:rsidR="001424D9" w:rsidRPr="0047051C">
        <w:rPr>
          <w:rStyle w:val="apple-converted-space"/>
          <w:sz w:val="28"/>
          <w:szCs w:val="28"/>
        </w:rPr>
        <w:t> </w:t>
      </w:r>
      <w:r w:rsidR="001424D9" w:rsidRPr="0047051C">
        <w:rPr>
          <w:rStyle w:val="a8"/>
          <w:sz w:val="28"/>
          <w:szCs w:val="28"/>
        </w:rPr>
        <w:t>первом издании</w:t>
      </w:r>
      <w:r w:rsidR="001424D9" w:rsidRPr="0047051C">
        <w:rPr>
          <w:rStyle w:val="apple-converted-space"/>
          <w:sz w:val="28"/>
          <w:szCs w:val="28"/>
        </w:rPr>
        <w:t> </w:t>
      </w:r>
      <w:r w:rsidR="001424D9" w:rsidRPr="0047051C">
        <w:rPr>
          <w:sz w:val="28"/>
          <w:szCs w:val="28"/>
        </w:rPr>
        <w:t>его трактата 1753 г.</w:t>
      </w:r>
    </w:p>
    <w:p w:rsidR="001424D9" w:rsidRPr="0047051C" w:rsidRDefault="001424D9" w:rsidP="001424D9">
      <w:pPr>
        <w:pStyle w:val="a3"/>
        <w:shd w:val="clear" w:color="auto" w:fill="FFFFFF"/>
        <w:ind w:firstLine="709"/>
        <w:jc w:val="both"/>
        <w:rPr>
          <w:sz w:val="28"/>
          <w:szCs w:val="28"/>
        </w:rPr>
      </w:pPr>
      <w:r w:rsidRPr="0047051C">
        <w:rPr>
          <w:noProof/>
          <w:sz w:val="28"/>
          <w:szCs w:val="28"/>
        </w:rPr>
        <w:drawing>
          <wp:inline distT="0" distB="0" distL="0" distR="0">
            <wp:extent cx="1952625" cy="1133475"/>
            <wp:effectExtent l="19050" t="0" r="9525" b="0"/>
            <wp:docPr id="6" name="Рисунок 39" descr="http://barocpraxis.arts.spbu.ru/Images/Pralltr/ornam-pralltr_clip_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barocpraxis.arts.spbu.ru/Images/Pralltr/ornam-pralltr_clip_image002.gif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24D9" w:rsidRPr="0047051C" w:rsidRDefault="001424D9" w:rsidP="001424D9">
      <w:pPr>
        <w:pStyle w:val="a3"/>
        <w:shd w:val="clear" w:color="auto" w:fill="FFFFFF"/>
        <w:ind w:firstLine="709"/>
        <w:jc w:val="both"/>
        <w:rPr>
          <w:sz w:val="28"/>
          <w:szCs w:val="28"/>
        </w:rPr>
      </w:pPr>
      <w:r w:rsidRPr="0047051C">
        <w:rPr>
          <w:sz w:val="28"/>
          <w:szCs w:val="28"/>
        </w:rPr>
        <w:t xml:space="preserve">Вариант исполнения </w:t>
      </w:r>
      <w:proofErr w:type="spellStart"/>
      <w:r w:rsidRPr="0047051C">
        <w:rPr>
          <w:sz w:val="28"/>
          <w:szCs w:val="28"/>
        </w:rPr>
        <w:t>пралльтриллера</w:t>
      </w:r>
      <w:proofErr w:type="spellEnd"/>
      <w:r w:rsidRPr="0047051C">
        <w:rPr>
          <w:sz w:val="28"/>
          <w:szCs w:val="28"/>
        </w:rPr>
        <w:t xml:space="preserve"> К. Ф. Э. Баха, выполненный нами, согласно </w:t>
      </w:r>
      <w:proofErr w:type="spellStart"/>
      <w:r w:rsidRPr="0047051C">
        <w:rPr>
          <w:sz w:val="28"/>
          <w:szCs w:val="28"/>
        </w:rPr>
        <w:t>баховскому</w:t>
      </w:r>
      <w:proofErr w:type="spellEnd"/>
      <w:r w:rsidRPr="0047051C">
        <w:rPr>
          <w:sz w:val="28"/>
          <w:szCs w:val="28"/>
        </w:rPr>
        <w:t xml:space="preserve"> объяснению, записанному</w:t>
      </w:r>
      <w:r w:rsidRPr="0047051C">
        <w:rPr>
          <w:rStyle w:val="apple-converted-space"/>
          <w:sz w:val="28"/>
          <w:szCs w:val="28"/>
        </w:rPr>
        <w:t> </w:t>
      </w:r>
      <w:r w:rsidRPr="0047051C">
        <w:rPr>
          <w:rStyle w:val="a8"/>
          <w:sz w:val="28"/>
          <w:szCs w:val="28"/>
        </w:rPr>
        <w:t>во втором издании</w:t>
      </w:r>
      <w:r w:rsidRPr="0047051C">
        <w:rPr>
          <w:rStyle w:val="apple-converted-space"/>
          <w:sz w:val="28"/>
          <w:szCs w:val="28"/>
        </w:rPr>
        <w:t> </w:t>
      </w:r>
      <w:r w:rsidRPr="0047051C">
        <w:rPr>
          <w:sz w:val="28"/>
          <w:szCs w:val="28"/>
        </w:rPr>
        <w:t>его трактата 1759 г.</w:t>
      </w:r>
    </w:p>
    <w:p w:rsidR="001424D9" w:rsidRPr="0047051C" w:rsidRDefault="001424D9" w:rsidP="001424D9">
      <w:pPr>
        <w:pStyle w:val="a3"/>
        <w:shd w:val="clear" w:color="auto" w:fill="FFFFFF"/>
        <w:ind w:firstLine="709"/>
        <w:jc w:val="both"/>
        <w:rPr>
          <w:sz w:val="28"/>
          <w:szCs w:val="28"/>
        </w:rPr>
      </w:pPr>
      <w:r w:rsidRPr="0047051C">
        <w:rPr>
          <w:sz w:val="28"/>
          <w:szCs w:val="28"/>
        </w:rPr>
        <w:t> </w:t>
      </w:r>
      <w:r w:rsidRPr="0047051C">
        <w:rPr>
          <w:noProof/>
          <w:sz w:val="28"/>
          <w:szCs w:val="28"/>
        </w:rPr>
        <w:drawing>
          <wp:inline distT="0" distB="0" distL="0" distR="0">
            <wp:extent cx="1914525" cy="838200"/>
            <wp:effectExtent l="19050" t="0" r="9525" b="0"/>
            <wp:docPr id="7" name="Рисунок 40" descr="http://barocpraxis.arts.spbu.ru/Images/Pralltr/ornam-pralltr_clip_image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barocpraxis.arts.spbu.ru/Images/Pralltr/ornam-pralltr_clip_image004.gif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24D9" w:rsidRPr="0047051C" w:rsidRDefault="001424D9" w:rsidP="001424D9">
      <w:pPr>
        <w:pStyle w:val="a3"/>
        <w:shd w:val="clear" w:color="auto" w:fill="FFFFFF"/>
        <w:ind w:firstLine="709"/>
        <w:jc w:val="both"/>
        <w:rPr>
          <w:sz w:val="28"/>
          <w:szCs w:val="28"/>
        </w:rPr>
      </w:pPr>
    </w:p>
    <w:p w:rsidR="001424D9" w:rsidRDefault="001424D9" w:rsidP="0047051C">
      <w:pPr>
        <w:pStyle w:val="a3"/>
        <w:shd w:val="clear" w:color="auto" w:fill="FFFFFF"/>
        <w:ind w:firstLine="709"/>
        <w:jc w:val="both"/>
        <w:rPr>
          <w:sz w:val="28"/>
          <w:szCs w:val="28"/>
        </w:rPr>
      </w:pPr>
    </w:p>
    <w:p w:rsidR="0047051C" w:rsidRPr="0047051C" w:rsidRDefault="0047051C" w:rsidP="0047051C">
      <w:pPr>
        <w:pStyle w:val="a3"/>
        <w:shd w:val="clear" w:color="auto" w:fill="FFFFFF"/>
        <w:ind w:firstLine="709"/>
        <w:jc w:val="both"/>
        <w:rPr>
          <w:sz w:val="28"/>
          <w:szCs w:val="28"/>
        </w:rPr>
      </w:pPr>
      <w:r w:rsidRPr="0047051C">
        <w:rPr>
          <w:sz w:val="28"/>
          <w:szCs w:val="28"/>
        </w:rPr>
        <w:br/>
      </w:r>
      <w:r w:rsidR="001C5F96">
        <w:rPr>
          <w:sz w:val="28"/>
          <w:szCs w:val="28"/>
          <w:shd w:val="clear" w:color="auto" w:fill="FFFFFF"/>
        </w:rPr>
        <w:t xml:space="preserve">Фр. </w:t>
      </w:r>
      <w:proofErr w:type="spellStart"/>
      <w:r w:rsidR="001C5F96">
        <w:rPr>
          <w:sz w:val="28"/>
          <w:szCs w:val="28"/>
          <w:shd w:val="clear" w:color="auto" w:fill="FFFFFF"/>
        </w:rPr>
        <w:t>Куперен</w:t>
      </w:r>
      <w:proofErr w:type="spellEnd"/>
      <w:r w:rsidR="001C5F96">
        <w:rPr>
          <w:sz w:val="28"/>
          <w:szCs w:val="28"/>
          <w:shd w:val="clear" w:color="auto" w:fill="FFFFFF"/>
        </w:rPr>
        <w:t xml:space="preserve">: </w:t>
      </w:r>
      <w:r w:rsidRPr="0047051C">
        <w:rPr>
          <w:sz w:val="28"/>
          <w:szCs w:val="28"/>
          <w:shd w:val="clear" w:color="auto" w:fill="FFFFFF"/>
        </w:rPr>
        <w:t>«На какой бы ноте ни обозначалась трель, необходимо всегда начинать её на тон или полутон выше [</w:t>
      </w:r>
      <w:proofErr w:type="spellStart"/>
      <w:r w:rsidRPr="0047051C">
        <w:rPr>
          <w:rStyle w:val="a5"/>
          <w:sz w:val="28"/>
          <w:szCs w:val="28"/>
          <w:shd w:val="clear" w:color="auto" w:fill="FFFFFF"/>
        </w:rPr>
        <w:t>Sur</w:t>
      </w:r>
      <w:proofErr w:type="spellEnd"/>
      <w:r w:rsidRPr="0047051C">
        <w:rPr>
          <w:rStyle w:val="a5"/>
          <w:sz w:val="28"/>
          <w:szCs w:val="28"/>
          <w:shd w:val="clear" w:color="auto" w:fill="FFFFFF"/>
        </w:rPr>
        <w:t xml:space="preserve"> </w:t>
      </w:r>
      <w:proofErr w:type="spellStart"/>
      <w:r w:rsidRPr="0047051C">
        <w:rPr>
          <w:rStyle w:val="a5"/>
          <w:sz w:val="28"/>
          <w:szCs w:val="28"/>
          <w:shd w:val="clear" w:color="auto" w:fill="FFFFFF"/>
        </w:rPr>
        <w:t>quelque</w:t>
      </w:r>
      <w:proofErr w:type="spellEnd"/>
      <w:r w:rsidRPr="0047051C">
        <w:rPr>
          <w:rStyle w:val="a5"/>
          <w:sz w:val="28"/>
          <w:szCs w:val="28"/>
          <w:shd w:val="clear" w:color="auto" w:fill="FFFFFF"/>
        </w:rPr>
        <w:t xml:space="preserve"> </w:t>
      </w:r>
      <w:proofErr w:type="spellStart"/>
      <w:r w:rsidRPr="0047051C">
        <w:rPr>
          <w:rStyle w:val="a5"/>
          <w:sz w:val="28"/>
          <w:szCs w:val="28"/>
          <w:shd w:val="clear" w:color="auto" w:fill="FFFFFF"/>
        </w:rPr>
        <w:t>note</w:t>
      </w:r>
      <w:proofErr w:type="spellEnd"/>
      <w:r w:rsidRPr="0047051C">
        <w:rPr>
          <w:rStyle w:val="a5"/>
          <w:sz w:val="28"/>
          <w:szCs w:val="28"/>
          <w:shd w:val="clear" w:color="auto" w:fill="FFFFFF"/>
        </w:rPr>
        <w:t xml:space="preserve"> </w:t>
      </w:r>
      <w:proofErr w:type="spellStart"/>
      <w:r w:rsidRPr="0047051C">
        <w:rPr>
          <w:rStyle w:val="a5"/>
          <w:sz w:val="28"/>
          <w:szCs w:val="28"/>
          <w:shd w:val="clear" w:color="auto" w:fill="FFFFFF"/>
        </w:rPr>
        <w:t>qu’un</w:t>
      </w:r>
      <w:proofErr w:type="spellEnd"/>
      <w:r w:rsidRPr="0047051C">
        <w:rPr>
          <w:rStyle w:val="a5"/>
          <w:sz w:val="28"/>
          <w:szCs w:val="28"/>
          <w:shd w:val="clear" w:color="auto" w:fill="FFFFFF"/>
        </w:rPr>
        <w:t xml:space="preserve"> </w:t>
      </w:r>
      <w:proofErr w:type="spellStart"/>
      <w:r w:rsidRPr="0047051C">
        <w:rPr>
          <w:rStyle w:val="a5"/>
          <w:sz w:val="28"/>
          <w:szCs w:val="28"/>
          <w:shd w:val="clear" w:color="auto" w:fill="FFFFFF"/>
        </w:rPr>
        <w:t>tremblement</w:t>
      </w:r>
      <w:proofErr w:type="spellEnd"/>
      <w:r w:rsidRPr="0047051C">
        <w:rPr>
          <w:rStyle w:val="a5"/>
          <w:sz w:val="28"/>
          <w:szCs w:val="28"/>
          <w:shd w:val="clear" w:color="auto" w:fill="FFFFFF"/>
        </w:rPr>
        <w:t xml:space="preserve"> </w:t>
      </w:r>
      <w:proofErr w:type="spellStart"/>
      <w:r w:rsidRPr="0047051C">
        <w:rPr>
          <w:rStyle w:val="a5"/>
          <w:sz w:val="28"/>
          <w:szCs w:val="28"/>
          <w:shd w:val="clear" w:color="auto" w:fill="FFFFFF"/>
        </w:rPr>
        <w:t>soit</w:t>
      </w:r>
      <w:proofErr w:type="spellEnd"/>
      <w:r w:rsidRPr="0047051C">
        <w:rPr>
          <w:rStyle w:val="a5"/>
          <w:sz w:val="28"/>
          <w:szCs w:val="28"/>
          <w:shd w:val="clear" w:color="auto" w:fill="FFFFFF"/>
        </w:rPr>
        <w:t xml:space="preserve"> </w:t>
      </w:r>
      <w:proofErr w:type="spellStart"/>
      <w:r w:rsidRPr="0047051C">
        <w:rPr>
          <w:rStyle w:val="a5"/>
          <w:sz w:val="28"/>
          <w:szCs w:val="28"/>
          <w:shd w:val="clear" w:color="auto" w:fill="FFFFFF"/>
        </w:rPr>
        <w:t>marqué</w:t>
      </w:r>
      <w:proofErr w:type="spellEnd"/>
      <w:r w:rsidRPr="0047051C">
        <w:rPr>
          <w:rStyle w:val="a5"/>
          <w:sz w:val="28"/>
          <w:szCs w:val="28"/>
          <w:shd w:val="clear" w:color="auto" w:fill="FFFFFF"/>
        </w:rPr>
        <w:t xml:space="preserve">, </w:t>
      </w:r>
      <w:proofErr w:type="spellStart"/>
      <w:r w:rsidRPr="0047051C">
        <w:rPr>
          <w:rStyle w:val="a5"/>
          <w:sz w:val="28"/>
          <w:szCs w:val="28"/>
          <w:shd w:val="clear" w:color="auto" w:fill="FFFFFF"/>
        </w:rPr>
        <w:t>il</w:t>
      </w:r>
      <w:proofErr w:type="spellEnd"/>
      <w:r w:rsidRPr="0047051C">
        <w:rPr>
          <w:rStyle w:val="a5"/>
          <w:sz w:val="28"/>
          <w:szCs w:val="28"/>
          <w:shd w:val="clear" w:color="auto" w:fill="FFFFFF"/>
        </w:rPr>
        <w:t xml:space="preserve"> </w:t>
      </w:r>
      <w:proofErr w:type="spellStart"/>
      <w:r w:rsidRPr="0047051C">
        <w:rPr>
          <w:rStyle w:val="a5"/>
          <w:sz w:val="28"/>
          <w:szCs w:val="28"/>
          <w:shd w:val="clear" w:color="auto" w:fill="FFFFFF"/>
        </w:rPr>
        <w:t>faut</w:t>
      </w:r>
      <w:proofErr w:type="spellEnd"/>
      <w:r w:rsidRPr="0047051C">
        <w:rPr>
          <w:rStyle w:val="a5"/>
          <w:sz w:val="28"/>
          <w:szCs w:val="28"/>
          <w:shd w:val="clear" w:color="auto" w:fill="FFFFFF"/>
        </w:rPr>
        <w:t xml:space="preserve"> </w:t>
      </w:r>
      <w:proofErr w:type="spellStart"/>
      <w:r w:rsidRPr="0047051C">
        <w:rPr>
          <w:rStyle w:val="a5"/>
          <w:sz w:val="28"/>
          <w:szCs w:val="28"/>
          <w:shd w:val="clear" w:color="auto" w:fill="FFFFFF"/>
        </w:rPr>
        <w:t>toujours</w:t>
      </w:r>
      <w:proofErr w:type="spellEnd"/>
      <w:r w:rsidRPr="0047051C">
        <w:rPr>
          <w:rStyle w:val="a5"/>
          <w:sz w:val="28"/>
          <w:szCs w:val="28"/>
          <w:shd w:val="clear" w:color="auto" w:fill="FFFFFF"/>
        </w:rPr>
        <w:t xml:space="preserve"> </w:t>
      </w:r>
      <w:proofErr w:type="spellStart"/>
      <w:r w:rsidRPr="0047051C">
        <w:rPr>
          <w:rStyle w:val="a5"/>
          <w:sz w:val="28"/>
          <w:szCs w:val="28"/>
          <w:shd w:val="clear" w:color="auto" w:fill="FFFFFF"/>
        </w:rPr>
        <w:t>le</w:t>
      </w:r>
      <w:proofErr w:type="spellEnd"/>
      <w:r w:rsidRPr="0047051C">
        <w:rPr>
          <w:rStyle w:val="a5"/>
          <w:sz w:val="28"/>
          <w:szCs w:val="28"/>
          <w:shd w:val="clear" w:color="auto" w:fill="FFFFFF"/>
        </w:rPr>
        <w:t xml:space="preserve"> </w:t>
      </w:r>
      <w:proofErr w:type="spellStart"/>
      <w:r w:rsidRPr="0047051C">
        <w:rPr>
          <w:rStyle w:val="a5"/>
          <w:sz w:val="28"/>
          <w:szCs w:val="28"/>
          <w:shd w:val="clear" w:color="auto" w:fill="FFFFFF"/>
        </w:rPr>
        <w:t>commencer</w:t>
      </w:r>
      <w:proofErr w:type="spellEnd"/>
      <w:r w:rsidRPr="0047051C">
        <w:rPr>
          <w:rStyle w:val="a5"/>
          <w:sz w:val="28"/>
          <w:szCs w:val="28"/>
          <w:shd w:val="clear" w:color="auto" w:fill="FFFFFF"/>
        </w:rPr>
        <w:t xml:space="preserve"> </w:t>
      </w:r>
      <w:proofErr w:type="spellStart"/>
      <w:r w:rsidRPr="0047051C">
        <w:rPr>
          <w:rStyle w:val="a5"/>
          <w:sz w:val="28"/>
          <w:szCs w:val="28"/>
          <w:shd w:val="clear" w:color="auto" w:fill="FFFFFF"/>
        </w:rPr>
        <w:t>sur</w:t>
      </w:r>
      <w:proofErr w:type="spellEnd"/>
      <w:r w:rsidRPr="0047051C">
        <w:rPr>
          <w:rStyle w:val="a5"/>
          <w:sz w:val="28"/>
          <w:szCs w:val="28"/>
          <w:shd w:val="clear" w:color="auto" w:fill="FFFFFF"/>
        </w:rPr>
        <w:t xml:space="preserve"> </w:t>
      </w:r>
      <w:proofErr w:type="spellStart"/>
      <w:r w:rsidRPr="0047051C">
        <w:rPr>
          <w:rStyle w:val="a5"/>
          <w:sz w:val="28"/>
          <w:szCs w:val="28"/>
          <w:shd w:val="clear" w:color="auto" w:fill="FFFFFF"/>
        </w:rPr>
        <w:t>le</w:t>
      </w:r>
      <w:proofErr w:type="spellEnd"/>
      <w:r w:rsidRPr="0047051C">
        <w:rPr>
          <w:rStyle w:val="a5"/>
          <w:sz w:val="28"/>
          <w:szCs w:val="28"/>
          <w:shd w:val="clear" w:color="auto" w:fill="FFFFFF"/>
        </w:rPr>
        <w:t xml:space="preserve"> </w:t>
      </w:r>
      <w:proofErr w:type="spellStart"/>
      <w:r w:rsidRPr="0047051C">
        <w:rPr>
          <w:rStyle w:val="a5"/>
          <w:sz w:val="28"/>
          <w:szCs w:val="28"/>
          <w:shd w:val="clear" w:color="auto" w:fill="FFFFFF"/>
        </w:rPr>
        <w:t>ton</w:t>
      </w:r>
      <w:proofErr w:type="spellEnd"/>
      <w:r w:rsidRPr="0047051C">
        <w:rPr>
          <w:rStyle w:val="a5"/>
          <w:sz w:val="28"/>
          <w:szCs w:val="28"/>
          <w:shd w:val="clear" w:color="auto" w:fill="FFFFFF"/>
        </w:rPr>
        <w:t xml:space="preserve">, </w:t>
      </w:r>
      <w:proofErr w:type="spellStart"/>
      <w:r w:rsidRPr="0047051C">
        <w:rPr>
          <w:rStyle w:val="a5"/>
          <w:sz w:val="28"/>
          <w:szCs w:val="28"/>
          <w:shd w:val="clear" w:color="auto" w:fill="FFFFFF"/>
        </w:rPr>
        <w:t>ou</w:t>
      </w:r>
      <w:proofErr w:type="spellEnd"/>
      <w:r w:rsidRPr="0047051C">
        <w:rPr>
          <w:rStyle w:val="a5"/>
          <w:sz w:val="28"/>
          <w:szCs w:val="28"/>
          <w:shd w:val="clear" w:color="auto" w:fill="FFFFFF"/>
        </w:rPr>
        <w:t xml:space="preserve"> </w:t>
      </w:r>
      <w:proofErr w:type="spellStart"/>
      <w:r w:rsidRPr="0047051C">
        <w:rPr>
          <w:rStyle w:val="a5"/>
          <w:sz w:val="28"/>
          <w:szCs w:val="28"/>
          <w:shd w:val="clear" w:color="auto" w:fill="FFFFFF"/>
        </w:rPr>
        <w:t>sur</w:t>
      </w:r>
      <w:proofErr w:type="spellEnd"/>
      <w:r w:rsidRPr="0047051C">
        <w:rPr>
          <w:rStyle w:val="a5"/>
          <w:sz w:val="28"/>
          <w:szCs w:val="28"/>
          <w:shd w:val="clear" w:color="auto" w:fill="FFFFFF"/>
        </w:rPr>
        <w:t xml:space="preserve"> </w:t>
      </w:r>
      <w:proofErr w:type="spellStart"/>
      <w:r w:rsidRPr="0047051C">
        <w:rPr>
          <w:rStyle w:val="a5"/>
          <w:sz w:val="28"/>
          <w:szCs w:val="28"/>
          <w:shd w:val="clear" w:color="auto" w:fill="FFFFFF"/>
        </w:rPr>
        <w:t>le</w:t>
      </w:r>
      <w:proofErr w:type="spellEnd"/>
      <w:r w:rsidRPr="0047051C">
        <w:rPr>
          <w:rStyle w:val="a5"/>
          <w:sz w:val="28"/>
          <w:szCs w:val="28"/>
          <w:shd w:val="clear" w:color="auto" w:fill="FFFFFF"/>
        </w:rPr>
        <w:t xml:space="preserve"> </w:t>
      </w:r>
      <w:proofErr w:type="spellStart"/>
      <w:r w:rsidRPr="0047051C">
        <w:rPr>
          <w:rStyle w:val="a5"/>
          <w:sz w:val="28"/>
          <w:szCs w:val="28"/>
          <w:shd w:val="clear" w:color="auto" w:fill="FFFFFF"/>
        </w:rPr>
        <w:t>demi=ton</w:t>
      </w:r>
      <w:proofErr w:type="spellEnd"/>
      <w:r w:rsidRPr="0047051C">
        <w:rPr>
          <w:rStyle w:val="a5"/>
          <w:sz w:val="28"/>
          <w:szCs w:val="28"/>
          <w:shd w:val="clear" w:color="auto" w:fill="FFFFFF"/>
        </w:rPr>
        <w:t xml:space="preserve"> </w:t>
      </w:r>
      <w:proofErr w:type="spellStart"/>
      <w:r w:rsidRPr="0047051C">
        <w:rPr>
          <w:rStyle w:val="a5"/>
          <w:sz w:val="28"/>
          <w:szCs w:val="28"/>
          <w:shd w:val="clear" w:color="auto" w:fill="FFFFFF"/>
        </w:rPr>
        <w:t>au</w:t>
      </w:r>
      <w:proofErr w:type="spellEnd"/>
      <w:r w:rsidRPr="0047051C">
        <w:rPr>
          <w:rStyle w:val="a5"/>
          <w:sz w:val="28"/>
          <w:szCs w:val="28"/>
          <w:shd w:val="clear" w:color="auto" w:fill="FFFFFF"/>
        </w:rPr>
        <w:t xml:space="preserve"> </w:t>
      </w:r>
      <w:proofErr w:type="spellStart"/>
      <w:r w:rsidRPr="0047051C">
        <w:rPr>
          <w:rStyle w:val="a5"/>
          <w:sz w:val="28"/>
          <w:szCs w:val="28"/>
          <w:shd w:val="clear" w:color="auto" w:fill="FFFFFF"/>
        </w:rPr>
        <w:t>dessus</w:t>
      </w:r>
      <w:proofErr w:type="spellEnd"/>
      <w:r w:rsidRPr="0047051C">
        <w:rPr>
          <w:sz w:val="28"/>
          <w:szCs w:val="28"/>
          <w:shd w:val="clear" w:color="auto" w:fill="FFFFFF"/>
        </w:rPr>
        <w:t>]».</w:t>
      </w:r>
      <w:r w:rsidRPr="0047051C">
        <w:rPr>
          <w:sz w:val="28"/>
          <w:szCs w:val="28"/>
        </w:rPr>
        <w:br/>
      </w:r>
      <w:r w:rsidRPr="0047051C">
        <w:rPr>
          <w:sz w:val="28"/>
          <w:szCs w:val="28"/>
          <w:shd w:val="clear" w:color="auto" w:fill="FFFFFF"/>
        </w:rPr>
        <w:t xml:space="preserve">Там же: </w:t>
      </w:r>
      <w:proofErr w:type="gramStart"/>
      <w:r w:rsidRPr="0047051C">
        <w:rPr>
          <w:sz w:val="28"/>
          <w:szCs w:val="28"/>
          <w:shd w:val="clear" w:color="auto" w:fill="FFFFFF"/>
        </w:rPr>
        <w:t>«Трели достаточной продолжительности включают в себя три части [буквально: три объекта], составляющие во время исполнения одно целое. 1.0 Опора, которая формируется с помощью ноты, находящейся над основной, 2.0 [Собственно сами] биения [трели], 3.0 Точка [буквально: пункт] остановки [</w:t>
      </w:r>
      <w:proofErr w:type="spellStart"/>
      <w:r w:rsidRPr="0047051C">
        <w:rPr>
          <w:rStyle w:val="a5"/>
          <w:sz w:val="28"/>
          <w:szCs w:val="28"/>
          <w:shd w:val="clear" w:color="auto" w:fill="FFFFFF"/>
        </w:rPr>
        <w:t>Les</w:t>
      </w:r>
      <w:proofErr w:type="spellEnd"/>
      <w:r w:rsidRPr="0047051C">
        <w:rPr>
          <w:rStyle w:val="a5"/>
          <w:sz w:val="28"/>
          <w:szCs w:val="28"/>
          <w:shd w:val="clear" w:color="auto" w:fill="FFFFFF"/>
        </w:rPr>
        <w:t xml:space="preserve"> </w:t>
      </w:r>
      <w:proofErr w:type="spellStart"/>
      <w:r w:rsidRPr="0047051C">
        <w:rPr>
          <w:rStyle w:val="a5"/>
          <w:sz w:val="28"/>
          <w:szCs w:val="28"/>
          <w:shd w:val="clear" w:color="auto" w:fill="FFFFFF"/>
        </w:rPr>
        <w:t>tremblemens</w:t>
      </w:r>
      <w:proofErr w:type="spellEnd"/>
      <w:r w:rsidRPr="0047051C">
        <w:rPr>
          <w:rStyle w:val="a5"/>
          <w:sz w:val="28"/>
          <w:szCs w:val="28"/>
          <w:shd w:val="clear" w:color="auto" w:fill="FFFFFF"/>
        </w:rPr>
        <w:t xml:space="preserve"> </w:t>
      </w:r>
      <w:proofErr w:type="spellStart"/>
      <w:r w:rsidRPr="0047051C">
        <w:rPr>
          <w:rStyle w:val="a5"/>
          <w:sz w:val="28"/>
          <w:szCs w:val="28"/>
          <w:shd w:val="clear" w:color="auto" w:fill="FFFFFF"/>
        </w:rPr>
        <w:t>d’une</w:t>
      </w:r>
      <w:proofErr w:type="spellEnd"/>
      <w:r w:rsidRPr="0047051C">
        <w:rPr>
          <w:rStyle w:val="a5"/>
          <w:sz w:val="28"/>
          <w:szCs w:val="28"/>
          <w:shd w:val="clear" w:color="auto" w:fill="FFFFFF"/>
        </w:rPr>
        <w:t xml:space="preserve"> </w:t>
      </w:r>
      <w:proofErr w:type="spellStart"/>
      <w:r w:rsidRPr="0047051C">
        <w:rPr>
          <w:rStyle w:val="a5"/>
          <w:sz w:val="28"/>
          <w:szCs w:val="28"/>
          <w:shd w:val="clear" w:color="auto" w:fill="FFFFFF"/>
        </w:rPr>
        <w:t>Valeur</w:t>
      </w:r>
      <w:proofErr w:type="spellEnd"/>
      <w:r w:rsidRPr="0047051C">
        <w:rPr>
          <w:rStyle w:val="a5"/>
          <w:sz w:val="28"/>
          <w:szCs w:val="28"/>
          <w:shd w:val="clear" w:color="auto" w:fill="FFFFFF"/>
        </w:rPr>
        <w:t xml:space="preserve"> </w:t>
      </w:r>
      <w:proofErr w:type="spellStart"/>
      <w:r w:rsidRPr="0047051C">
        <w:rPr>
          <w:rStyle w:val="a5"/>
          <w:sz w:val="28"/>
          <w:szCs w:val="28"/>
          <w:shd w:val="clear" w:color="auto" w:fill="FFFFFF"/>
        </w:rPr>
        <w:t>un</w:t>
      </w:r>
      <w:proofErr w:type="spellEnd"/>
      <w:r w:rsidRPr="0047051C">
        <w:rPr>
          <w:rStyle w:val="a5"/>
          <w:sz w:val="28"/>
          <w:szCs w:val="28"/>
          <w:shd w:val="clear" w:color="auto" w:fill="FFFFFF"/>
        </w:rPr>
        <w:t xml:space="preserve"> </w:t>
      </w:r>
      <w:proofErr w:type="spellStart"/>
      <w:r w:rsidRPr="0047051C">
        <w:rPr>
          <w:rStyle w:val="a5"/>
          <w:sz w:val="28"/>
          <w:szCs w:val="28"/>
          <w:shd w:val="clear" w:color="auto" w:fill="FFFFFF"/>
        </w:rPr>
        <w:t>peu</w:t>
      </w:r>
      <w:proofErr w:type="spellEnd"/>
      <w:r w:rsidRPr="0047051C">
        <w:rPr>
          <w:rStyle w:val="a5"/>
          <w:sz w:val="28"/>
          <w:szCs w:val="28"/>
          <w:shd w:val="clear" w:color="auto" w:fill="FFFFFF"/>
        </w:rPr>
        <w:t xml:space="preserve"> </w:t>
      </w:r>
      <w:proofErr w:type="spellStart"/>
      <w:r w:rsidRPr="0047051C">
        <w:rPr>
          <w:rStyle w:val="a5"/>
          <w:sz w:val="28"/>
          <w:szCs w:val="28"/>
          <w:shd w:val="clear" w:color="auto" w:fill="FFFFFF"/>
        </w:rPr>
        <w:t>considerable</w:t>
      </w:r>
      <w:proofErr w:type="spellEnd"/>
      <w:r w:rsidRPr="0047051C">
        <w:rPr>
          <w:rStyle w:val="a5"/>
          <w:sz w:val="28"/>
          <w:szCs w:val="28"/>
          <w:shd w:val="clear" w:color="auto" w:fill="FFFFFF"/>
        </w:rPr>
        <w:t xml:space="preserve">, </w:t>
      </w:r>
      <w:proofErr w:type="spellStart"/>
      <w:r w:rsidRPr="0047051C">
        <w:rPr>
          <w:rStyle w:val="a5"/>
          <w:sz w:val="28"/>
          <w:szCs w:val="28"/>
          <w:shd w:val="clear" w:color="auto" w:fill="FFFFFF"/>
        </w:rPr>
        <w:t>renferment</w:t>
      </w:r>
      <w:proofErr w:type="spellEnd"/>
      <w:r w:rsidRPr="0047051C">
        <w:rPr>
          <w:rStyle w:val="a5"/>
          <w:sz w:val="28"/>
          <w:szCs w:val="28"/>
          <w:shd w:val="clear" w:color="auto" w:fill="FFFFFF"/>
        </w:rPr>
        <w:t xml:space="preserve"> </w:t>
      </w:r>
      <w:proofErr w:type="spellStart"/>
      <w:r w:rsidRPr="0047051C">
        <w:rPr>
          <w:rStyle w:val="a5"/>
          <w:sz w:val="28"/>
          <w:szCs w:val="28"/>
          <w:shd w:val="clear" w:color="auto" w:fill="FFFFFF"/>
        </w:rPr>
        <w:t>trois</w:t>
      </w:r>
      <w:proofErr w:type="spellEnd"/>
      <w:r w:rsidRPr="0047051C">
        <w:rPr>
          <w:rStyle w:val="a5"/>
          <w:sz w:val="28"/>
          <w:szCs w:val="28"/>
          <w:shd w:val="clear" w:color="auto" w:fill="FFFFFF"/>
        </w:rPr>
        <w:t xml:space="preserve"> </w:t>
      </w:r>
      <w:proofErr w:type="spellStart"/>
      <w:r w:rsidRPr="0047051C">
        <w:rPr>
          <w:rStyle w:val="a5"/>
          <w:sz w:val="28"/>
          <w:szCs w:val="28"/>
          <w:shd w:val="clear" w:color="auto" w:fill="FFFFFF"/>
        </w:rPr>
        <w:t>objects</w:t>
      </w:r>
      <w:proofErr w:type="spellEnd"/>
      <w:r w:rsidRPr="0047051C">
        <w:rPr>
          <w:rStyle w:val="a5"/>
          <w:sz w:val="28"/>
          <w:szCs w:val="28"/>
          <w:shd w:val="clear" w:color="auto" w:fill="FFFFFF"/>
        </w:rPr>
        <w:t xml:space="preserve">, </w:t>
      </w:r>
      <w:proofErr w:type="spellStart"/>
      <w:r w:rsidRPr="0047051C">
        <w:rPr>
          <w:rStyle w:val="a5"/>
          <w:sz w:val="28"/>
          <w:szCs w:val="28"/>
          <w:shd w:val="clear" w:color="auto" w:fill="FFFFFF"/>
        </w:rPr>
        <w:t>qui</w:t>
      </w:r>
      <w:proofErr w:type="spellEnd"/>
      <w:r w:rsidRPr="0047051C">
        <w:rPr>
          <w:rStyle w:val="a5"/>
          <w:sz w:val="28"/>
          <w:szCs w:val="28"/>
          <w:shd w:val="clear" w:color="auto" w:fill="FFFFFF"/>
        </w:rPr>
        <w:t xml:space="preserve"> </w:t>
      </w:r>
      <w:proofErr w:type="spellStart"/>
      <w:r w:rsidRPr="0047051C">
        <w:rPr>
          <w:rStyle w:val="a5"/>
          <w:sz w:val="28"/>
          <w:szCs w:val="28"/>
          <w:shd w:val="clear" w:color="auto" w:fill="FFFFFF"/>
        </w:rPr>
        <w:t>dans</w:t>
      </w:r>
      <w:proofErr w:type="spellEnd"/>
      <w:r w:rsidRPr="0047051C">
        <w:rPr>
          <w:rStyle w:val="a5"/>
          <w:sz w:val="28"/>
          <w:szCs w:val="28"/>
          <w:shd w:val="clear" w:color="auto" w:fill="FFFFFF"/>
        </w:rPr>
        <w:t xml:space="preserve"> </w:t>
      </w:r>
      <w:proofErr w:type="spellStart"/>
      <w:r w:rsidRPr="0047051C">
        <w:rPr>
          <w:rStyle w:val="a5"/>
          <w:sz w:val="28"/>
          <w:szCs w:val="28"/>
          <w:shd w:val="clear" w:color="auto" w:fill="FFFFFF"/>
        </w:rPr>
        <w:t>L’execution</w:t>
      </w:r>
      <w:proofErr w:type="spellEnd"/>
      <w:r w:rsidRPr="0047051C">
        <w:rPr>
          <w:rStyle w:val="a5"/>
          <w:sz w:val="28"/>
          <w:szCs w:val="28"/>
          <w:shd w:val="clear" w:color="auto" w:fill="FFFFFF"/>
        </w:rPr>
        <w:t xml:space="preserve"> </w:t>
      </w:r>
      <w:proofErr w:type="spellStart"/>
      <w:r w:rsidRPr="0047051C">
        <w:rPr>
          <w:rStyle w:val="a5"/>
          <w:sz w:val="28"/>
          <w:szCs w:val="28"/>
          <w:shd w:val="clear" w:color="auto" w:fill="FFFFFF"/>
        </w:rPr>
        <w:t>ne</w:t>
      </w:r>
      <w:proofErr w:type="spellEnd"/>
      <w:r w:rsidRPr="0047051C">
        <w:rPr>
          <w:rStyle w:val="a5"/>
          <w:sz w:val="28"/>
          <w:szCs w:val="28"/>
          <w:shd w:val="clear" w:color="auto" w:fill="FFFFFF"/>
        </w:rPr>
        <w:t xml:space="preserve"> </w:t>
      </w:r>
      <w:proofErr w:type="spellStart"/>
      <w:r w:rsidRPr="0047051C">
        <w:rPr>
          <w:rStyle w:val="a5"/>
          <w:sz w:val="28"/>
          <w:szCs w:val="28"/>
          <w:shd w:val="clear" w:color="auto" w:fill="FFFFFF"/>
        </w:rPr>
        <w:t>paroissent</w:t>
      </w:r>
      <w:proofErr w:type="spellEnd"/>
      <w:r w:rsidRPr="0047051C">
        <w:rPr>
          <w:rStyle w:val="a5"/>
          <w:sz w:val="28"/>
          <w:szCs w:val="28"/>
          <w:shd w:val="clear" w:color="auto" w:fill="FFFFFF"/>
        </w:rPr>
        <w:t xml:space="preserve"> </w:t>
      </w:r>
      <w:proofErr w:type="spellStart"/>
      <w:r w:rsidRPr="0047051C">
        <w:rPr>
          <w:rStyle w:val="a5"/>
          <w:sz w:val="28"/>
          <w:szCs w:val="28"/>
          <w:shd w:val="clear" w:color="auto" w:fill="FFFFFF"/>
        </w:rPr>
        <w:t>qu’une</w:t>
      </w:r>
      <w:proofErr w:type="spellEnd"/>
      <w:r w:rsidRPr="0047051C">
        <w:rPr>
          <w:rStyle w:val="a5"/>
          <w:sz w:val="28"/>
          <w:szCs w:val="28"/>
          <w:shd w:val="clear" w:color="auto" w:fill="FFFFFF"/>
        </w:rPr>
        <w:t xml:space="preserve"> </w:t>
      </w:r>
      <w:proofErr w:type="spellStart"/>
      <w:r w:rsidRPr="0047051C">
        <w:rPr>
          <w:rStyle w:val="a5"/>
          <w:sz w:val="28"/>
          <w:szCs w:val="28"/>
          <w:shd w:val="clear" w:color="auto" w:fill="FFFFFF"/>
        </w:rPr>
        <w:t>mème</w:t>
      </w:r>
      <w:proofErr w:type="spellEnd"/>
      <w:r w:rsidRPr="0047051C">
        <w:rPr>
          <w:rStyle w:val="a5"/>
          <w:sz w:val="28"/>
          <w:szCs w:val="28"/>
          <w:shd w:val="clear" w:color="auto" w:fill="FFFFFF"/>
        </w:rPr>
        <w:t xml:space="preserve"> </w:t>
      </w:r>
      <w:proofErr w:type="spellStart"/>
      <w:r w:rsidRPr="0047051C">
        <w:rPr>
          <w:rStyle w:val="a5"/>
          <w:sz w:val="28"/>
          <w:szCs w:val="28"/>
          <w:shd w:val="clear" w:color="auto" w:fill="FFFFFF"/>
        </w:rPr>
        <w:t>chose</w:t>
      </w:r>
      <w:proofErr w:type="spellEnd"/>
      <w:r w:rsidRPr="0047051C">
        <w:rPr>
          <w:rStyle w:val="a5"/>
          <w:sz w:val="28"/>
          <w:szCs w:val="28"/>
          <w:shd w:val="clear" w:color="auto" w:fill="FFFFFF"/>
        </w:rPr>
        <w:t xml:space="preserve"> 1.</w:t>
      </w:r>
      <w:r w:rsidRPr="0047051C">
        <w:rPr>
          <w:sz w:val="28"/>
          <w:szCs w:val="28"/>
          <w:shd w:val="clear" w:color="auto" w:fill="FFFFFF"/>
        </w:rPr>
        <w:t>0</w:t>
      </w:r>
      <w:proofErr w:type="gramEnd"/>
      <w:r w:rsidRPr="0047051C">
        <w:rPr>
          <w:rStyle w:val="apple-converted-space"/>
          <w:i/>
          <w:iCs/>
          <w:sz w:val="28"/>
          <w:szCs w:val="28"/>
          <w:shd w:val="clear" w:color="auto" w:fill="FFFFFF"/>
        </w:rPr>
        <w:t> </w:t>
      </w:r>
      <w:proofErr w:type="spellStart"/>
      <w:proofErr w:type="gramStart"/>
      <w:r w:rsidRPr="0047051C">
        <w:rPr>
          <w:rStyle w:val="a5"/>
          <w:sz w:val="28"/>
          <w:szCs w:val="28"/>
          <w:shd w:val="clear" w:color="auto" w:fill="FFFFFF"/>
        </w:rPr>
        <w:t>L’appuy</w:t>
      </w:r>
      <w:proofErr w:type="spellEnd"/>
      <w:r w:rsidRPr="0047051C">
        <w:rPr>
          <w:rStyle w:val="a5"/>
          <w:sz w:val="28"/>
          <w:szCs w:val="28"/>
          <w:shd w:val="clear" w:color="auto" w:fill="FFFFFF"/>
        </w:rPr>
        <w:t xml:space="preserve"> </w:t>
      </w:r>
      <w:proofErr w:type="spellStart"/>
      <w:r w:rsidRPr="0047051C">
        <w:rPr>
          <w:rStyle w:val="a5"/>
          <w:sz w:val="28"/>
          <w:szCs w:val="28"/>
          <w:shd w:val="clear" w:color="auto" w:fill="FFFFFF"/>
        </w:rPr>
        <w:t>qui</w:t>
      </w:r>
      <w:proofErr w:type="spellEnd"/>
      <w:r w:rsidRPr="0047051C">
        <w:rPr>
          <w:rStyle w:val="a5"/>
          <w:sz w:val="28"/>
          <w:szCs w:val="28"/>
          <w:shd w:val="clear" w:color="auto" w:fill="FFFFFF"/>
        </w:rPr>
        <w:t xml:space="preserve"> </w:t>
      </w:r>
      <w:proofErr w:type="spellStart"/>
      <w:r w:rsidRPr="0047051C">
        <w:rPr>
          <w:rStyle w:val="a5"/>
          <w:sz w:val="28"/>
          <w:szCs w:val="28"/>
          <w:shd w:val="clear" w:color="auto" w:fill="FFFFFF"/>
        </w:rPr>
        <w:t>se</w:t>
      </w:r>
      <w:proofErr w:type="spellEnd"/>
      <w:r w:rsidRPr="0047051C">
        <w:rPr>
          <w:rStyle w:val="a5"/>
          <w:sz w:val="28"/>
          <w:szCs w:val="28"/>
          <w:shd w:val="clear" w:color="auto" w:fill="FFFFFF"/>
        </w:rPr>
        <w:t xml:space="preserve"> </w:t>
      </w:r>
      <w:proofErr w:type="spellStart"/>
      <w:r w:rsidRPr="0047051C">
        <w:rPr>
          <w:rStyle w:val="a5"/>
          <w:sz w:val="28"/>
          <w:szCs w:val="28"/>
          <w:shd w:val="clear" w:color="auto" w:fill="FFFFFF"/>
        </w:rPr>
        <w:t>doit</w:t>
      </w:r>
      <w:proofErr w:type="spellEnd"/>
      <w:r w:rsidRPr="0047051C">
        <w:rPr>
          <w:rStyle w:val="a5"/>
          <w:sz w:val="28"/>
          <w:szCs w:val="28"/>
          <w:shd w:val="clear" w:color="auto" w:fill="FFFFFF"/>
        </w:rPr>
        <w:t xml:space="preserve"> </w:t>
      </w:r>
      <w:proofErr w:type="spellStart"/>
      <w:r w:rsidRPr="0047051C">
        <w:rPr>
          <w:rStyle w:val="a5"/>
          <w:sz w:val="28"/>
          <w:szCs w:val="28"/>
          <w:shd w:val="clear" w:color="auto" w:fill="FFFFFF"/>
        </w:rPr>
        <w:t>former</w:t>
      </w:r>
      <w:proofErr w:type="spellEnd"/>
      <w:r w:rsidRPr="0047051C">
        <w:rPr>
          <w:rStyle w:val="a5"/>
          <w:sz w:val="28"/>
          <w:szCs w:val="28"/>
          <w:shd w:val="clear" w:color="auto" w:fill="FFFFFF"/>
        </w:rPr>
        <w:t xml:space="preserve"> </w:t>
      </w:r>
      <w:proofErr w:type="spellStart"/>
      <w:r w:rsidRPr="0047051C">
        <w:rPr>
          <w:rStyle w:val="a5"/>
          <w:sz w:val="28"/>
          <w:szCs w:val="28"/>
          <w:shd w:val="clear" w:color="auto" w:fill="FFFFFF"/>
        </w:rPr>
        <w:t>sur</w:t>
      </w:r>
      <w:proofErr w:type="spellEnd"/>
      <w:r w:rsidRPr="0047051C">
        <w:rPr>
          <w:rStyle w:val="a5"/>
          <w:sz w:val="28"/>
          <w:szCs w:val="28"/>
          <w:shd w:val="clear" w:color="auto" w:fill="FFFFFF"/>
        </w:rPr>
        <w:t xml:space="preserve"> </w:t>
      </w:r>
      <w:proofErr w:type="spellStart"/>
      <w:r w:rsidRPr="0047051C">
        <w:rPr>
          <w:rStyle w:val="a5"/>
          <w:sz w:val="28"/>
          <w:szCs w:val="28"/>
          <w:shd w:val="clear" w:color="auto" w:fill="FFFFFF"/>
        </w:rPr>
        <w:t>la</w:t>
      </w:r>
      <w:proofErr w:type="spellEnd"/>
      <w:r w:rsidRPr="0047051C">
        <w:rPr>
          <w:rStyle w:val="a5"/>
          <w:sz w:val="28"/>
          <w:szCs w:val="28"/>
          <w:shd w:val="clear" w:color="auto" w:fill="FFFFFF"/>
        </w:rPr>
        <w:t xml:space="preserve"> </w:t>
      </w:r>
      <w:proofErr w:type="spellStart"/>
      <w:r w:rsidRPr="0047051C">
        <w:rPr>
          <w:rStyle w:val="a5"/>
          <w:sz w:val="28"/>
          <w:szCs w:val="28"/>
          <w:shd w:val="clear" w:color="auto" w:fill="FFFFFF"/>
        </w:rPr>
        <w:t>note</w:t>
      </w:r>
      <w:proofErr w:type="spellEnd"/>
      <w:r w:rsidRPr="0047051C">
        <w:rPr>
          <w:rStyle w:val="a5"/>
          <w:sz w:val="28"/>
          <w:szCs w:val="28"/>
          <w:shd w:val="clear" w:color="auto" w:fill="FFFFFF"/>
        </w:rPr>
        <w:t xml:space="preserve"> </w:t>
      </w:r>
      <w:proofErr w:type="spellStart"/>
      <w:r w:rsidRPr="0047051C">
        <w:rPr>
          <w:rStyle w:val="a5"/>
          <w:sz w:val="28"/>
          <w:szCs w:val="28"/>
          <w:shd w:val="clear" w:color="auto" w:fill="FFFFFF"/>
        </w:rPr>
        <w:t>au</w:t>
      </w:r>
      <w:proofErr w:type="spellEnd"/>
      <w:r w:rsidRPr="0047051C">
        <w:rPr>
          <w:rStyle w:val="a5"/>
          <w:sz w:val="28"/>
          <w:szCs w:val="28"/>
          <w:shd w:val="clear" w:color="auto" w:fill="FFFFFF"/>
        </w:rPr>
        <w:t xml:space="preserve"> </w:t>
      </w:r>
      <w:proofErr w:type="spellStart"/>
      <w:r w:rsidRPr="0047051C">
        <w:rPr>
          <w:rStyle w:val="a5"/>
          <w:sz w:val="28"/>
          <w:szCs w:val="28"/>
          <w:shd w:val="clear" w:color="auto" w:fill="FFFFFF"/>
        </w:rPr>
        <w:t>dessus</w:t>
      </w:r>
      <w:proofErr w:type="spellEnd"/>
      <w:r w:rsidRPr="0047051C">
        <w:rPr>
          <w:rStyle w:val="a5"/>
          <w:sz w:val="28"/>
          <w:szCs w:val="28"/>
          <w:shd w:val="clear" w:color="auto" w:fill="FFFFFF"/>
        </w:rPr>
        <w:t xml:space="preserve"> </w:t>
      </w:r>
      <w:proofErr w:type="spellStart"/>
      <w:r w:rsidRPr="0047051C">
        <w:rPr>
          <w:rStyle w:val="a5"/>
          <w:sz w:val="28"/>
          <w:szCs w:val="28"/>
          <w:shd w:val="clear" w:color="auto" w:fill="FFFFFF"/>
        </w:rPr>
        <w:t>de</w:t>
      </w:r>
      <w:proofErr w:type="spellEnd"/>
      <w:r w:rsidRPr="0047051C">
        <w:rPr>
          <w:rStyle w:val="a5"/>
          <w:sz w:val="28"/>
          <w:szCs w:val="28"/>
          <w:shd w:val="clear" w:color="auto" w:fill="FFFFFF"/>
        </w:rPr>
        <w:t xml:space="preserve"> </w:t>
      </w:r>
      <w:proofErr w:type="spellStart"/>
      <w:r w:rsidRPr="0047051C">
        <w:rPr>
          <w:rStyle w:val="a5"/>
          <w:sz w:val="28"/>
          <w:szCs w:val="28"/>
          <w:shd w:val="clear" w:color="auto" w:fill="FFFFFF"/>
        </w:rPr>
        <w:t>L’essentiéle</w:t>
      </w:r>
      <w:proofErr w:type="spellEnd"/>
      <w:r w:rsidRPr="0047051C">
        <w:rPr>
          <w:rStyle w:val="a5"/>
          <w:sz w:val="28"/>
          <w:szCs w:val="28"/>
          <w:shd w:val="clear" w:color="auto" w:fill="FFFFFF"/>
        </w:rPr>
        <w:t>. 2.</w:t>
      </w:r>
      <w:r w:rsidRPr="0047051C">
        <w:rPr>
          <w:sz w:val="28"/>
          <w:szCs w:val="28"/>
          <w:shd w:val="clear" w:color="auto" w:fill="FFFFFF"/>
        </w:rPr>
        <w:t>0</w:t>
      </w:r>
      <w:r w:rsidRPr="0047051C">
        <w:rPr>
          <w:rStyle w:val="apple-converted-space"/>
          <w:sz w:val="28"/>
          <w:szCs w:val="28"/>
          <w:shd w:val="clear" w:color="auto" w:fill="FFFFFF"/>
        </w:rPr>
        <w:t> </w:t>
      </w:r>
      <w:proofErr w:type="spellStart"/>
      <w:r w:rsidRPr="0047051C">
        <w:rPr>
          <w:rStyle w:val="a5"/>
          <w:sz w:val="28"/>
          <w:szCs w:val="28"/>
          <w:shd w:val="clear" w:color="auto" w:fill="FFFFFF"/>
        </w:rPr>
        <w:t>Les</w:t>
      </w:r>
      <w:proofErr w:type="spellEnd"/>
      <w:r w:rsidRPr="0047051C">
        <w:rPr>
          <w:rStyle w:val="a5"/>
          <w:sz w:val="28"/>
          <w:szCs w:val="28"/>
          <w:shd w:val="clear" w:color="auto" w:fill="FFFFFF"/>
        </w:rPr>
        <w:t xml:space="preserve"> </w:t>
      </w:r>
      <w:proofErr w:type="spellStart"/>
      <w:r w:rsidRPr="0047051C">
        <w:rPr>
          <w:rStyle w:val="a5"/>
          <w:sz w:val="28"/>
          <w:szCs w:val="28"/>
          <w:shd w:val="clear" w:color="auto" w:fill="FFFFFF"/>
        </w:rPr>
        <w:t>batemens</w:t>
      </w:r>
      <w:proofErr w:type="spellEnd"/>
      <w:r w:rsidRPr="0047051C">
        <w:rPr>
          <w:rStyle w:val="a5"/>
          <w:sz w:val="28"/>
          <w:szCs w:val="28"/>
          <w:shd w:val="clear" w:color="auto" w:fill="FFFFFF"/>
        </w:rPr>
        <w:t>. 3.</w:t>
      </w:r>
      <w:r w:rsidRPr="0047051C">
        <w:rPr>
          <w:sz w:val="28"/>
          <w:szCs w:val="28"/>
          <w:shd w:val="clear" w:color="auto" w:fill="FFFFFF"/>
        </w:rPr>
        <w:t>0</w:t>
      </w:r>
      <w:r w:rsidRPr="0047051C">
        <w:rPr>
          <w:rStyle w:val="apple-converted-space"/>
          <w:i/>
          <w:iCs/>
          <w:sz w:val="28"/>
          <w:szCs w:val="28"/>
          <w:shd w:val="clear" w:color="auto" w:fill="FFFFFF"/>
        </w:rPr>
        <w:t> </w:t>
      </w:r>
      <w:proofErr w:type="spellStart"/>
      <w:r w:rsidRPr="0047051C">
        <w:rPr>
          <w:rStyle w:val="a5"/>
          <w:sz w:val="28"/>
          <w:szCs w:val="28"/>
          <w:shd w:val="clear" w:color="auto" w:fill="FFFFFF"/>
        </w:rPr>
        <w:t>Le</w:t>
      </w:r>
      <w:proofErr w:type="spellEnd"/>
      <w:r w:rsidRPr="0047051C">
        <w:rPr>
          <w:rStyle w:val="a5"/>
          <w:sz w:val="28"/>
          <w:szCs w:val="28"/>
          <w:shd w:val="clear" w:color="auto" w:fill="FFFFFF"/>
        </w:rPr>
        <w:t xml:space="preserve"> </w:t>
      </w:r>
      <w:proofErr w:type="spellStart"/>
      <w:r w:rsidRPr="0047051C">
        <w:rPr>
          <w:rStyle w:val="a5"/>
          <w:sz w:val="28"/>
          <w:szCs w:val="28"/>
          <w:shd w:val="clear" w:color="auto" w:fill="FFFFFF"/>
        </w:rPr>
        <w:t>point=d’arèst</w:t>
      </w:r>
      <w:proofErr w:type="spellEnd"/>
      <w:r w:rsidRPr="0047051C">
        <w:rPr>
          <w:sz w:val="28"/>
          <w:szCs w:val="28"/>
          <w:shd w:val="clear" w:color="auto" w:fill="FFFFFF"/>
        </w:rPr>
        <w:t>)]» (орфография как в оригинале).</w:t>
      </w:r>
      <w:proofErr w:type="gramEnd"/>
    </w:p>
    <w:p w:rsidR="000C7E41" w:rsidRDefault="000C7E41" w:rsidP="0047051C">
      <w:pPr>
        <w:pStyle w:val="a3"/>
        <w:shd w:val="clear" w:color="auto" w:fill="FFFFFF"/>
        <w:ind w:firstLine="709"/>
        <w:jc w:val="both"/>
        <w:rPr>
          <w:b/>
          <w:sz w:val="28"/>
          <w:szCs w:val="28"/>
        </w:rPr>
      </w:pPr>
    </w:p>
    <w:p w:rsidR="000C7E41" w:rsidRDefault="000C7E41" w:rsidP="0047051C">
      <w:pPr>
        <w:pStyle w:val="a3"/>
        <w:shd w:val="clear" w:color="auto" w:fill="FFFFFF"/>
        <w:ind w:firstLine="709"/>
        <w:jc w:val="both"/>
        <w:rPr>
          <w:b/>
          <w:sz w:val="28"/>
          <w:szCs w:val="28"/>
        </w:rPr>
      </w:pPr>
    </w:p>
    <w:p w:rsidR="000C7E41" w:rsidRDefault="000C7E41" w:rsidP="0047051C">
      <w:pPr>
        <w:pStyle w:val="a3"/>
        <w:shd w:val="clear" w:color="auto" w:fill="FFFFFF"/>
        <w:ind w:firstLine="709"/>
        <w:jc w:val="both"/>
        <w:rPr>
          <w:b/>
          <w:sz w:val="28"/>
          <w:szCs w:val="28"/>
        </w:rPr>
      </w:pPr>
    </w:p>
    <w:p w:rsidR="000C7E41" w:rsidRDefault="000C7E41" w:rsidP="0047051C">
      <w:pPr>
        <w:pStyle w:val="a3"/>
        <w:shd w:val="clear" w:color="auto" w:fill="FFFFFF"/>
        <w:ind w:firstLine="709"/>
        <w:jc w:val="both"/>
        <w:rPr>
          <w:b/>
          <w:sz w:val="28"/>
          <w:szCs w:val="28"/>
        </w:rPr>
      </w:pPr>
    </w:p>
    <w:p w:rsidR="000C7E41" w:rsidRDefault="000C7E41" w:rsidP="0047051C">
      <w:pPr>
        <w:pStyle w:val="a3"/>
        <w:shd w:val="clear" w:color="auto" w:fill="FFFFFF"/>
        <w:ind w:firstLine="709"/>
        <w:jc w:val="both"/>
        <w:rPr>
          <w:b/>
          <w:sz w:val="28"/>
          <w:szCs w:val="28"/>
        </w:rPr>
      </w:pPr>
    </w:p>
    <w:p w:rsidR="00D66A5B" w:rsidRPr="001C5F96" w:rsidRDefault="00D66A5B" w:rsidP="0047051C">
      <w:pPr>
        <w:pStyle w:val="a3"/>
        <w:shd w:val="clear" w:color="auto" w:fill="FFFFFF"/>
        <w:ind w:firstLine="709"/>
        <w:jc w:val="both"/>
        <w:rPr>
          <w:b/>
          <w:sz w:val="28"/>
          <w:szCs w:val="28"/>
        </w:rPr>
      </w:pPr>
      <w:r w:rsidRPr="001C5F96">
        <w:rPr>
          <w:b/>
          <w:sz w:val="28"/>
          <w:szCs w:val="28"/>
        </w:rPr>
        <w:lastRenderedPageBreak/>
        <w:t xml:space="preserve">Форшлаг </w:t>
      </w:r>
    </w:p>
    <w:p w:rsidR="000C7E41" w:rsidRDefault="00D66A5B" w:rsidP="0047051C">
      <w:pPr>
        <w:pStyle w:val="a3"/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r w:rsidRPr="0047051C">
        <w:rPr>
          <w:sz w:val="28"/>
          <w:szCs w:val="28"/>
          <w:shd w:val="clear" w:color="auto" w:fill="FFFFFF"/>
        </w:rPr>
        <w:t>Широко известно, что происхождение термина</w:t>
      </w:r>
      <w:r w:rsidRPr="0047051C">
        <w:rPr>
          <w:rStyle w:val="apple-converted-space"/>
          <w:sz w:val="28"/>
          <w:szCs w:val="28"/>
          <w:shd w:val="clear" w:color="auto" w:fill="FFFFFF"/>
        </w:rPr>
        <w:t> </w:t>
      </w:r>
      <w:proofErr w:type="spellStart"/>
      <w:r w:rsidRPr="0047051C">
        <w:rPr>
          <w:rStyle w:val="a5"/>
          <w:sz w:val="28"/>
          <w:szCs w:val="28"/>
          <w:shd w:val="clear" w:color="auto" w:fill="FFFFFF"/>
        </w:rPr>
        <w:t>Vorschlag</w:t>
      </w:r>
      <w:proofErr w:type="spellEnd"/>
      <w:r w:rsidRPr="0047051C">
        <w:rPr>
          <w:rStyle w:val="apple-converted-space"/>
          <w:sz w:val="28"/>
          <w:szCs w:val="28"/>
          <w:shd w:val="clear" w:color="auto" w:fill="FFFFFF"/>
        </w:rPr>
        <w:t> </w:t>
      </w:r>
      <w:proofErr w:type="gramStart"/>
      <w:r w:rsidRPr="0047051C">
        <w:rPr>
          <w:sz w:val="28"/>
          <w:szCs w:val="28"/>
          <w:shd w:val="clear" w:color="auto" w:fill="FFFFFF"/>
        </w:rPr>
        <w:t>немецкое</w:t>
      </w:r>
      <w:proofErr w:type="gramEnd"/>
      <w:r w:rsidRPr="0047051C">
        <w:rPr>
          <w:sz w:val="28"/>
          <w:szCs w:val="28"/>
          <w:shd w:val="clear" w:color="auto" w:fill="FFFFFF"/>
        </w:rPr>
        <w:t xml:space="preserve"> и оно буквально означает </w:t>
      </w:r>
      <w:proofErr w:type="spellStart"/>
      <w:r w:rsidRPr="0047051C">
        <w:rPr>
          <w:sz w:val="28"/>
          <w:szCs w:val="28"/>
          <w:shd w:val="clear" w:color="auto" w:fill="FFFFFF"/>
        </w:rPr>
        <w:t>пред-удар</w:t>
      </w:r>
      <w:proofErr w:type="spellEnd"/>
      <w:r w:rsidRPr="0047051C">
        <w:rPr>
          <w:sz w:val="28"/>
          <w:szCs w:val="28"/>
          <w:shd w:val="clear" w:color="auto" w:fill="FFFFFF"/>
        </w:rPr>
        <w:t xml:space="preserve">. Форшлаг представляет собой украшение, состоящее из одной или реже двух нот, исполнявшихся перед той нотой, к которой он относится. </w:t>
      </w:r>
    </w:p>
    <w:p w:rsidR="00D66A5B" w:rsidRPr="0047051C" w:rsidRDefault="00D66A5B" w:rsidP="0047051C">
      <w:pPr>
        <w:pStyle w:val="a3"/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r w:rsidRPr="0047051C">
        <w:rPr>
          <w:sz w:val="28"/>
          <w:szCs w:val="28"/>
          <w:shd w:val="clear" w:color="auto" w:fill="FFFFFF"/>
        </w:rPr>
        <w:t>Обозначение форшлагов было различным: они могли писаться в виде маленьких запятых, либо сдвоенными запятыми, либо сдвоенными маленькими черточками (наклон черточек и написание запятой выше или ниже последующей ноты указывали на то, какой форшлаг следовало играть – верхний или нижний), крестиком и, наконец, нотками, записанными мелким шрифтом.</w:t>
      </w:r>
    </w:p>
    <w:p w:rsidR="00D66A5B" w:rsidRPr="0047051C" w:rsidRDefault="00D66A5B" w:rsidP="0047051C">
      <w:pPr>
        <w:pStyle w:val="a3"/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r w:rsidRPr="0047051C">
        <w:rPr>
          <w:rStyle w:val="a5"/>
          <w:sz w:val="28"/>
          <w:szCs w:val="28"/>
          <w:shd w:val="clear" w:color="auto" w:fill="FFFFFF"/>
          <w:lang w:val="en-US"/>
        </w:rPr>
        <w:t>Bach, Johann Sebastian</w:t>
      </w:r>
      <w:r w:rsidRPr="0047051C">
        <w:rPr>
          <w:sz w:val="28"/>
          <w:szCs w:val="28"/>
          <w:shd w:val="clear" w:color="auto" w:fill="FFFFFF"/>
          <w:lang w:val="en-US"/>
        </w:rPr>
        <w:t xml:space="preserve">. </w:t>
      </w:r>
      <w:proofErr w:type="gramStart"/>
      <w:r w:rsidRPr="0047051C">
        <w:rPr>
          <w:sz w:val="28"/>
          <w:szCs w:val="28"/>
          <w:shd w:val="clear" w:color="auto" w:fill="FFFFFF"/>
          <w:lang w:val="en-US"/>
        </w:rPr>
        <w:t>Clavier-</w:t>
      </w:r>
      <w:proofErr w:type="spellStart"/>
      <w:r w:rsidRPr="0047051C">
        <w:rPr>
          <w:sz w:val="28"/>
          <w:szCs w:val="28"/>
          <w:shd w:val="clear" w:color="auto" w:fill="FFFFFF"/>
          <w:lang w:val="en-US"/>
        </w:rPr>
        <w:t>Büchlein</w:t>
      </w:r>
      <w:proofErr w:type="spellEnd"/>
      <w:r w:rsidRPr="0047051C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47051C">
        <w:rPr>
          <w:sz w:val="28"/>
          <w:szCs w:val="28"/>
          <w:shd w:val="clear" w:color="auto" w:fill="FFFFFF"/>
          <w:lang w:val="en-US"/>
        </w:rPr>
        <w:t>vor</w:t>
      </w:r>
      <w:proofErr w:type="spellEnd"/>
      <w:r w:rsidRPr="0047051C">
        <w:rPr>
          <w:sz w:val="28"/>
          <w:szCs w:val="28"/>
          <w:shd w:val="clear" w:color="auto" w:fill="FFFFFF"/>
          <w:lang w:val="en-US"/>
        </w:rPr>
        <w:t xml:space="preserve"> Wilhelm </w:t>
      </w:r>
      <w:proofErr w:type="spellStart"/>
      <w:r w:rsidRPr="0047051C">
        <w:rPr>
          <w:sz w:val="28"/>
          <w:szCs w:val="28"/>
          <w:shd w:val="clear" w:color="auto" w:fill="FFFFFF"/>
          <w:lang w:val="en-US"/>
        </w:rPr>
        <w:t>Friedemann</w:t>
      </w:r>
      <w:proofErr w:type="spellEnd"/>
      <w:r w:rsidRPr="0047051C">
        <w:rPr>
          <w:sz w:val="28"/>
          <w:szCs w:val="28"/>
          <w:shd w:val="clear" w:color="auto" w:fill="FFFFFF"/>
          <w:lang w:val="en-US"/>
        </w:rPr>
        <w:t xml:space="preserve"> Bach, (1720).</w:t>
      </w:r>
      <w:proofErr w:type="gramEnd"/>
      <w:r w:rsidRPr="0047051C">
        <w:rPr>
          <w:sz w:val="28"/>
          <w:szCs w:val="28"/>
          <w:lang w:val="en-US"/>
        </w:rPr>
        <w:br/>
      </w:r>
      <w:r w:rsidRPr="0047051C">
        <w:rPr>
          <w:noProof/>
          <w:sz w:val="28"/>
          <w:szCs w:val="28"/>
        </w:rPr>
        <w:drawing>
          <wp:inline distT="0" distB="0" distL="0" distR="0">
            <wp:extent cx="2238375" cy="1485900"/>
            <wp:effectExtent l="19050" t="0" r="9525" b="0"/>
            <wp:docPr id="25" name="Рисунок 25" descr="Пример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Пример 4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7E41" w:rsidRDefault="000C7E41" w:rsidP="0047051C">
      <w:pPr>
        <w:shd w:val="clear" w:color="auto" w:fill="FFFFFF"/>
        <w:spacing w:before="100" w:beforeAutospacing="1" w:after="100" w:afterAutospacing="1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0C7E41" w:rsidRDefault="000C7E41" w:rsidP="0047051C">
      <w:pPr>
        <w:shd w:val="clear" w:color="auto" w:fill="FFFFFF"/>
        <w:spacing w:before="100" w:beforeAutospacing="1" w:after="100" w:afterAutospacing="1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D66A5B" w:rsidRPr="00D66A5B" w:rsidRDefault="00D66A5B" w:rsidP="0047051C">
      <w:pPr>
        <w:shd w:val="clear" w:color="auto" w:fill="FFFFFF"/>
        <w:spacing w:before="100" w:beforeAutospacing="1" w:after="100" w:afterAutospacing="1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66A5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Мордент</w:t>
      </w:r>
    </w:p>
    <w:p w:rsidR="00D66A5B" w:rsidRPr="00D66A5B" w:rsidRDefault="00D66A5B" w:rsidP="0047051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66A5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современной широкой практике под мордентом понимается украшение, состоящее из быстрого чередования трёх звуков: основного, верхнего вспомогательного и вновь – основного, а именно</w:t>
      </w:r>
      <w:r w:rsidRPr="004705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7051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23925" cy="523875"/>
            <wp:effectExtent l="19050" t="0" r="9525" b="0"/>
            <wp:docPr id="27" name="Рисунок 27" descr="http://barocpraxis.arts.spbu.ru/Images/Mordent/ornam-mordent_clip_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barocpraxis.arts.spbu.ru/Images/Mordent/ornam-mordent_clip_image002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6A5B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некоторых современных источниках это украшение объясняется либо как быстрое чередование основной ноты с её верхней вспомогательной, либо – с нижней вспомогательной нотой.</w:t>
      </w:r>
      <w:proofErr w:type="gramEnd"/>
      <w:r w:rsidRPr="00D66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Однако</w:t>
      </w:r>
      <w:proofErr w:type="gramStart"/>
      <w:r w:rsidRPr="00D66A5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D66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рассматриваемом периоде дело обстояло совершенно иначе.</w:t>
      </w:r>
    </w:p>
    <w:p w:rsidR="00D66A5B" w:rsidRPr="00D66A5B" w:rsidRDefault="00D66A5B" w:rsidP="0047051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Начиная приблизительно с 70-х гг. XVII </w:t>
      </w:r>
      <w:proofErr w:type="gramStart"/>
      <w:r w:rsidRPr="00D66A5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D66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 вплоть </w:t>
      </w:r>
      <w:proofErr w:type="gramStart"/>
      <w:r w:rsidRPr="00D66A5B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D66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первых десятилетий XIX в. под мордентом в подавляющем большинстве случаев понималось украшение, для исполнения которого использовался</w:t>
      </w:r>
      <w:r w:rsidRPr="004705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705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исключительно нижний вспомогательный звук</w:t>
      </w:r>
      <w:r w:rsidRPr="00D66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отстоящий на тон или чаще полутон ниже основного звука. Исключительно в этом значении слово мордент будет здесь использоваться.  Некоторые музыканты </w:t>
      </w:r>
      <w:r w:rsidRPr="00D66A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конце XVIII в. стали вводить понятие «неперечеркнутый» и «перечеркнутый» морденты, подразумевая под первым названием </w:t>
      </w:r>
      <w:proofErr w:type="spellStart"/>
      <w:r w:rsidRPr="00D66A5B">
        <w:rPr>
          <w:rFonts w:ascii="Times New Roman" w:eastAsia="Times New Roman" w:hAnsi="Times New Roman" w:cs="Times New Roman"/>
          <w:sz w:val="28"/>
          <w:szCs w:val="28"/>
          <w:lang w:eastAsia="ru-RU"/>
        </w:rPr>
        <w:t>трёхзвучную</w:t>
      </w:r>
      <w:proofErr w:type="spellEnd"/>
      <w:r w:rsidRPr="00D66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трель с использованием верхнего вспомогательного звука</w:t>
      </w:r>
      <w:r w:rsidRPr="004705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7051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23925" cy="523875"/>
            <wp:effectExtent l="19050" t="0" r="9525" b="0"/>
            <wp:docPr id="28" name="Рисунок 28" descr="http://barocpraxis.arts.spbu.ru/Images/Mordent/ornam-mordent_clip_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barocpraxis.arts.spbu.ru/Images/Mordent/ornam-mordent_clip_image004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D66A5B">
        <w:rPr>
          <w:rFonts w:ascii="Times New Roman" w:eastAsia="Times New Roman" w:hAnsi="Times New Roman" w:cs="Times New Roman"/>
          <w:sz w:val="28"/>
          <w:szCs w:val="28"/>
          <w:lang w:eastAsia="ru-RU"/>
        </w:rPr>
        <w:t> ,</w:t>
      </w:r>
      <w:proofErr w:type="gramEnd"/>
      <w:r w:rsidRPr="00D66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вторым – </w:t>
      </w:r>
      <w:proofErr w:type="spellStart"/>
      <w:r w:rsidRPr="00D66A5B">
        <w:rPr>
          <w:rFonts w:ascii="Times New Roman" w:eastAsia="Times New Roman" w:hAnsi="Times New Roman" w:cs="Times New Roman"/>
          <w:sz w:val="28"/>
          <w:szCs w:val="28"/>
          <w:lang w:eastAsia="ru-RU"/>
        </w:rPr>
        <w:t>трёхзвучное</w:t>
      </w:r>
      <w:proofErr w:type="spellEnd"/>
      <w:r w:rsidRPr="00D66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украшение с использованием нижнего вспомогательного звука  </w:t>
      </w:r>
      <w:r w:rsidRPr="0047051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23925" cy="523875"/>
            <wp:effectExtent l="19050" t="0" r="9525" b="0"/>
            <wp:docPr id="29" name="Рисунок 29" descr="http://barocpraxis.arts.spbu.ru/Images/Mordent/ornam-mordent_clip_image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barocpraxis.arts.spbu.ru/Images/Mordent/ornam-mordent_clip_image006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6A5B">
        <w:rPr>
          <w:rFonts w:ascii="Times New Roman" w:eastAsia="Times New Roman" w:hAnsi="Times New Roman" w:cs="Times New Roman"/>
          <w:sz w:val="28"/>
          <w:szCs w:val="28"/>
          <w:lang w:eastAsia="ru-RU"/>
        </w:rPr>
        <w:t> . Эти термины стали общеупотребительными в XX столетии.</w:t>
      </w:r>
    </w:p>
    <w:p w:rsidR="00D66A5B" w:rsidRPr="00D66A5B" w:rsidRDefault="00D66A5B" w:rsidP="0047051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A5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Термин</w:t>
      </w:r>
      <w:r w:rsidRPr="004705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7051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мордент</w:t>
      </w:r>
      <w:r w:rsidRPr="004705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66A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происходит от латинского слова</w:t>
      </w:r>
      <w:r w:rsidRPr="004705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47051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mordeo</w:t>
      </w:r>
      <w:proofErr w:type="spellEnd"/>
      <w:r w:rsidRPr="00D66A5B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означает кусать, грызть, разгрызать.</w:t>
      </w:r>
    </w:p>
    <w:p w:rsidR="00D66A5B" w:rsidRPr="0047051C" w:rsidRDefault="00D66A5B" w:rsidP="0047051C">
      <w:pPr>
        <w:pStyle w:val="a3"/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r w:rsidRPr="0047051C">
        <w:rPr>
          <w:sz w:val="28"/>
          <w:szCs w:val="28"/>
          <w:shd w:val="clear" w:color="auto" w:fill="FFFFFF"/>
        </w:rPr>
        <w:t>«</w:t>
      </w:r>
      <w:proofErr w:type="spellStart"/>
      <w:r w:rsidRPr="0047051C">
        <w:rPr>
          <w:sz w:val="28"/>
          <w:szCs w:val="28"/>
          <w:shd w:val="clear" w:color="auto" w:fill="FFFFFF"/>
        </w:rPr>
        <w:t>Semitremulus</w:t>
      </w:r>
      <w:proofErr w:type="spellEnd"/>
      <w:r w:rsidRPr="0047051C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47051C">
        <w:rPr>
          <w:sz w:val="28"/>
          <w:szCs w:val="28"/>
          <w:shd w:val="clear" w:color="auto" w:fill="FFFFFF"/>
        </w:rPr>
        <w:t>sivi</w:t>
      </w:r>
      <w:proofErr w:type="spellEnd"/>
      <w:r w:rsidRPr="0047051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7051C">
        <w:rPr>
          <w:sz w:val="28"/>
          <w:szCs w:val="28"/>
          <w:shd w:val="clear" w:color="auto" w:fill="FFFFFF"/>
        </w:rPr>
        <w:t>perstrictio</w:t>
      </w:r>
      <w:proofErr w:type="spellEnd"/>
      <w:r w:rsidRPr="0047051C">
        <w:rPr>
          <w:sz w:val="28"/>
          <w:szCs w:val="28"/>
          <w:shd w:val="clear" w:color="auto" w:fill="FFFFFF"/>
        </w:rPr>
        <w:t>» (лат</w:t>
      </w:r>
      <w:proofErr w:type="gramStart"/>
      <w:r w:rsidRPr="0047051C">
        <w:rPr>
          <w:sz w:val="28"/>
          <w:szCs w:val="28"/>
          <w:shd w:val="clear" w:color="auto" w:fill="FFFFFF"/>
        </w:rPr>
        <w:t>.: «</w:t>
      </w:r>
      <w:proofErr w:type="spellStart"/>
      <w:proofErr w:type="gramEnd"/>
      <w:r w:rsidRPr="0047051C">
        <w:rPr>
          <w:rStyle w:val="a5"/>
          <w:sz w:val="28"/>
          <w:szCs w:val="28"/>
          <w:shd w:val="clear" w:color="auto" w:fill="FFFFFF"/>
        </w:rPr>
        <w:t>полутремоло</w:t>
      </w:r>
      <w:proofErr w:type="spellEnd"/>
      <w:r w:rsidRPr="0047051C">
        <w:rPr>
          <w:sz w:val="28"/>
          <w:szCs w:val="28"/>
          <w:shd w:val="clear" w:color="auto" w:fill="FFFFFF"/>
        </w:rPr>
        <w:t>»), обозначается как «</w:t>
      </w:r>
      <w:r w:rsidRPr="0047051C">
        <w:rPr>
          <w:rStyle w:val="apple-converted-space"/>
          <w:sz w:val="28"/>
          <w:szCs w:val="28"/>
          <w:shd w:val="clear" w:color="auto" w:fill="FFFFFF"/>
        </w:rPr>
        <w:t> </w:t>
      </w:r>
      <w:r w:rsidRPr="0047051C">
        <w:rPr>
          <w:noProof/>
          <w:sz w:val="28"/>
          <w:szCs w:val="28"/>
        </w:rPr>
        <w:drawing>
          <wp:inline distT="0" distB="0" distL="0" distR="0">
            <wp:extent cx="171450" cy="123825"/>
            <wp:effectExtent l="19050" t="0" r="0" b="0"/>
            <wp:docPr id="33" name="Рисунок 33" descr="http://barocpraxis.arts.spbu.ru/Images/Symbols/mordent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barocpraxis.arts.spbu.ru/Images/Symbols/mordent1.gif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7051C">
        <w:rPr>
          <w:rStyle w:val="apple-converted-space"/>
          <w:sz w:val="28"/>
          <w:szCs w:val="28"/>
          <w:shd w:val="clear" w:color="auto" w:fill="FFFFFF"/>
        </w:rPr>
        <w:t> </w:t>
      </w:r>
      <w:r w:rsidRPr="0047051C">
        <w:rPr>
          <w:sz w:val="28"/>
          <w:szCs w:val="28"/>
          <w:shd w:val="clear" w:color="auto" w:fill="FFFFFF"/>
        </w:rPr>
        <w:t>или</w:t>
      </w:r>
      <w:r w:rsidRPr="0047051C">
        <w:rPr>
          <w:rStyle w:val="apple-converted-space"/>
          <w:sz w:val="28"/>
          <w:szCs w:val="28"/>
          <w:shd w:val="clear" w:color="auto" w:fill="FFFFFF"/>
        </w:rPr>
        <w:t> </w:t>
      </w:r>
      <w:r w:rsidRPr="0047051C">
        <w:rPr>
          <w:noProof/>
          <w:sz w:val="28"/>
          <w:szCs w:val="28"/>
        </w:rPr>
        <w:drawing>
          <wp:inline distT="0" distB="0" distL="0" distR="0">
            <wp:extent cx="209550" cy="133350"/>
            <wp:effectExtent l="19050" t="0" r="0" b="0"/>
            <wp:docPr id="34" name="Рисунок 34" descr="http://barocpraxis.arts.spbu.ru/Images/Symbols/mordent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barocpraxis.arts.spbu.ru/Images/Symbols/mordent2.gif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7051C">
        <w:rPr>
          <w:sz w:val="28"/>
          <w:szCs w:val="28"/>
          <w:shd w:val="clear" w:color="auto" w:fill="FFFFFF"/>
        </w:rPr>
        <w:t> », «</w:t>
      </w:r>
      <w:proofErr w:type="spellStart"/>
      <w:r w:rsidRPr="0047051C">
        <w:rPr>
          <w:rStyle w:val="a5"/>
          <w:sz w:val="28"/>
          <w:szCs w:val="28"/>
          <w:shd w:val="clear" w:color="auto" w:fill="FFFFFF"/>
        </w:rPr>
        <w:t>Semitremulus,derhalbeTrilleroderZwicker</w:t>
      </w:r>
      <w:proofErr w:type="spellEnd"/>
      <w:r w:rsidRPr="0047051C">
        <w:rPr>
          <w:sz w:val="28"/>
          <w:szCs w:val="28"/>
          <w:shd w:val="clear" w:color="auto" w:fill="FFFFFF"/>
        </w:rPr>
        <w:t>» (нем.: «</w:t>
      </w:r>
      <w:proofErr w:type="spellStart"/>
      <w:r w:rsidRPr="0047051C">
        <w:rPr>
          <w:rStyle w:val="a5"/>
          <w:sz w:val="28"/>
          <w:szCs w:val="28"/>
          <w:shd w:val="clear" w:color="auto" w:fill="FFFFFF"/>
        </w:rPr>
        <w:t>полутремоло</w:t>
      </w:r>
      <w:proofErr w:type="spellEnd"/>
      <w:r w:rsidRPr="0047051C">
        <w:rPr>
          <w:sz w:val="28"/>
          <w:szCs w:val="28"/>
          <w:shd w:val="clear" w:color="auto" w:fill="FFFFFF"/>
        </w:rPr>
        <w:t>, [то есть]</w:t>
      </w:r>
      <w:r w:rsidRPr="0047051C">
        <w:rPr>
          <w:rStyle w:val="apple-converted-space"/>
          <w:sz w:val="28"/>
          <w:szCs w:val="28"/>
          <w:shd w:val="clear" w:color="auto" w:fill="FFFFFF"/>
        </w:rPr>
        <w:t> </w:t>
      </w:r>
      <w:r w:rsidRPr="0047051C">
        <w:rPr>
          <w:rStyle w:val="a5"/>
          <w:sz w:val="28"/>
          <w:szCs w:val="28"/>
          <w:shd w:val="clear" w:color="auto" w:fill="FFFFFF"/>
        </w:rPr>
        <w:t xml:space="preserve">половинная трель или </w:t>
      </w:r>
      <w:proofErr w:type="spellStart"/>
      <w:r w:rsidRPr="0047051C">
        <w:rPr>
          <w:rStyle w:val="a5"/>
          <w:sz w:val="28"/>
          <w:szCs w:val="28"/>
          <w:shd w:val="clear" w:color="auto" w:fill="FFFFFF"/>
        </w:rPr>
        <w:t>цвикер</w:t>
      </w:r>
      <w:proofErr w:type="spellEnd"/>
      <w:r w:rsidRPr="0047051C">
        <w:rPr>
          <w:sz w:val="28"/>
          <w:szCs w:val="28"/>
          <w:shd w:val="clear" w:color="auto" w:fill="FFFFFF"/>
        </w:rPr>
        <w:t>»); «</w:t>
      </w:r>
      <w:proofErr w:type="spellStart"/>
      <w:r w:rsidRPr="0047051C">
        <w:rPr>
          <w:sz w:val="28"/>
          <w:szCs w:val="28"/>
          <w:shd w:val="clear" w:color="auto" w:fill="FFFFFF"/>
        </w:rPr>
        <w:t>il</w:t>
      </w:r>
      <w:r w:rsidRPr="0047051C">
        <w:rPr>
          <w:rStyle w:val="a5"/>
          <w:sz w:val="28"/>
          <w:szCs w:val="28"/>
          <w:shd w:val="clear" w:color="auto" w:fill="FFFFFF"/>
        </w:rPr>
        <w:t>Pizzico</w:t>
      </w:r>
      <w:proofErr w:type="spellEnd"/>
      <w:r w:rsidRPr="0047051C">
        <w:rPr>
          <w:sz w:val="28"/>
          <w:szCs w:val="28"/>
          <w:shd w:val="clear" w:color="auto" w:fill="FFFFFF"/>
        </w:rPr>
        <w:t>,</w:t>
      </w:r>
      <w:r w:rsidRPr="0047051C">
        <w:rPr>
          <w:rStyle w:val="apple-converted-space"/>
          <w:sz w:val="28"/>
          <w:szCs w:val="28"/>
          <w:shd w:val="clear" w:color="auto" w:fill="FFFFFF"/>
        </w:rPr>
        <w:t> </w:t>
      </w:r>
      <w:proofErr w:type="spellStart"/>
      <w:r w:rsidRPr="0047051C">
        <w:rPr>
          <w:rStyle w:val="a5"/>
          <w:sz w:val="28"/>
          <w:szCs w:val="28"/>
          <w:shd w:val="clear" w:color="auto" w:fill="FFFFFF"/>
        </w:rPr>
        <w:t>mordante</w:t>
      </w:r>
      <w:proofErr w:type="spellEnd"/>
      <w:r w:rsidRPr="0047051C">
        <w:rPr>
          <w:rStyle w:val="apple-converted-space"/>
          <w:i/>
          <w:iCs/>
          <w:sz w:val="28"/>
          <w:szCs w:val="28"/>
          <w:shd w:val="clear" w:color="auto" w:fill="FFFFFF"/>
        </w:rPr>
        <w:t> </w:t>
      </w:r>
      <w:proofErr w:type="spellStart"/>
      <w:r w:rsidRPr="0047051C">
        <w:rPr>
          <w:rStyle w:val="a5"/>
          <w:sz w:val="28"/>
          <w:szCs w:val="28"/>
          <w:shd w:val="clear" w:color="auto" w:fill="FFFFFF"/>
        </w:rPr>
        <w:t>ò</w:t>
      </w:r>
      <w:proofErr w:type="spellEnd"/>
      <w:r w:rsidRPr="0047051C">
        <w:rPr>
          <w:rStyle w:val="apple-converted-space"/>
          <w:i/>
          <w:iCs/>
          <w:sz w:val="28"/>
          <w:szCs w:val="28"/>
          <w:shd w:val="clear" w:color="auto" w:fill="FFFFFF"/>
        </w:rPr>
        <w:t> </w:t>
      </w:r>
      <w:proofErr w:type="spellStart"/>
      <w:r w:rsidRPr="0047051C">
        <w:rPr>
          <w:rStyle w:val="a5"/>
          <w:sz w:val="28"/>
          <w:szCs w:val="28"/>
          <w:shd w:val="clear" w:color="auto" w:fill="FFFFFF"/>
        </w:rPr>
        <w:t>mezzotrillo</w:t>
      </w:r>
      <w:proofErr w:type="spellEnd"/>
      <w:r w:rsidRPr="0047051C">
        <w:rPr>
          <w:sz w:val="28"/>
          <w:szCs w:val="28"/>
          <w:shd w:val="clear" w:color="auto" w:fill="FFFFFF"/>
        </w:rPr>
        <w:t>» (ит.: «</w:t>
      </w:r>
      <w:r w:rsidRPr="0047051C">
        <w:rPr>
          <w:rStyle w:val="a5"/>
          <w:sz w:val="28"/>
          <w:szCs w:val="28"/>
          <w:shd w:val="clear" w:color="auto" w:fill="FFFFFF"/>
        </w:rPr>
        <w:t>щипок</w:t>
      </w:r>
      <w:r w:rsidRPr="0047051C">
        <w:rPr>
          <w:sz w:val="28"/>
          <w:szCs w:val="28"/>
          <w:shd w:val="clear" w:color="auto" w:fill="FFFFFF"/>
        </w:rPr>
        <w:t>,</w:t>
      </w:r>
      <w:r w:rsidRPr="0047051C">
        <w:rPr>
          <w:rStyle w:val="apple-converted-space"/>
          <w:sz w:val="28"/>
          <w:szCs w:val="28"/>
          <w:shd w:val="clear" w:color="auto" w:fill="FFFFFF"/>
        </w:rPr>
        <w:t> </w:t>
      </w:r>
      <w:r w:rsidRPr="0047051C">
        <w:rPr>
          <w:rStyle w:val="a5"/>
          <w:sz w:val="28"/>
          <w:szCs w:val="28"/>
          <w:shd w:val="clear" w:color="auto" w:fill="FFFFFF"/>
        </w:rPr>
        <w:t>мордент</w:t>
      </w:r>
      <w:r w:rsidRPr="0047051C">
        <w:rPr>
          <w:rStyle w:val="apple-converted-space"/>
          <w:sz w:val="28"/>
          <w:szCs w:val="28"/>
          <w:shd w:val="clear" w:color="auto" w:fill="FFFFFF"/>
        </w:rPr>
        <w:t> </w:t>
      </w:r>
      <w:r w:rsidRPr="0047051C">
        <w:rPr>
          <w:sz w:val="28"/>
          <w:szCs w:val="28"/>
          <w:shd w:val="clear" w:color="auto" w:fill="FFFFFF"/>
        </w:rPr>
        <w:t>или</w:t>
      </w:r>
      <w:r w:rsidRPr="0047051C">
        <w:rPr>
          <w:rStyle w:val="apple-converted-space"/>
          <w:sz w:val="28"/>
          <w:szCs w:val="28"/>
          <w:shd w:val="clear" w:color="auto" w:fill="FFFFFF"/>
        </w:rPr>
        <w:t> </w:t>
      </w:r>
      <w:r w:rsidRPr="0047051C">
        <w:rPr>
          <w:rStyle w:val="a5"/>
          <w:sz w:val="28"/>
          <w:szCs w:val="28"/>
          <w:shd w:val="clear" w:color="auto" w:fill="FFFFFF"/>
        </w:rPr>
        <w:t>половинная</w:t>
      </w:r>
      <w:r w:rsidRPr="0047051C">
        <w:rPr>
          <w:rStyle w:val="apple-converted-space"/>
          <w:sz w:val="28"/>
          <w:szCs w:val="28"/>
          <w:shd w:val="clear" w:color="auto" w:fill="FFFFFF"/>
        </w:rPr>
        <w:t> </w:t>
      </w:r>
      <w:r w:rsidRPr="0047051C">
        <w:rPr>
          <w:rStyle w:val="a5"/>
          <w:sz w:val="28"/>
          <w:szCs w:val="28"/>
          <w:shd w:val="clear" w:color="auto" w:fill="FFFFFF"/>
        </w:rPr>
        <w:t>трель</w:t>
      </w:r>
      <w:r w:rsidRPr="0047051C">
        <w:rPr>
          <w:sz w:val="28"/>
          <w:szCs w:val="28"/>
          <w:shd w:val="clear" w:color="auto" w:fill="FFFFFF"/>
        </w:rPr>
        <w:t>»); «</w:t>
      </w:r>
      <w:proofErr w:type="spellStart"/>
      <w:r w:rsidRPr="0047051C">
        <w:rPr>
          <w:sz w:val="28"/>
          <w:szCs w:val="28"/>
          <w:shd w:val="clear" w:color="auto" w:fill="FFFFFF"/>
        </w:rPr>
        <w:t>le</w:t>
      </w:r>
      <w:r w:rsidRPr="0047051C">
        <w:rPr>
          <w:rStyle w:val="a5"/>
          <w:sz w:val="28"/>
          <w:szCs w:val="28"/>
          <w:shd w:val="clear" w:color="auto" w:fill="FFFFFF"/>
        </w:rPr>
        <w:t>Pincement</w:t>
      </w:r>
      <w:proofErr w:type="spellEnd"/>
      <w:r w:rsidRPr="0047051C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47051C">
        <w:rPr>
          <w:sz w:val="28"/>
          <w:szCs w:val="28"/>
          <w:shd w:val="clear" w:color="auto" w:fill="FFFFFF"/>
        </w:rPr>
        <w:t>ou</w:t>
      </w:r>
      <w:proofErr w:type="spellEnd"/>
      <w:r w:rsidRPr="0047051C">
        <w:rPr>
          <w:rStyle w:val="apple-converted-space"/>
          <w:sz w:val="28"/>
          <w:szCs w:val="28"/>
          <w:shd w:val="clear" w:color="auto" w:fill="FFFFFF"/>
        </w:rPr>
        <w:t> </w:t>
      </w:r>
      <w:proofErr w:type="spellStart"/>
      <w:r w:rsidRPr="0047051C">
        <w:rPr>
          <w:rStyle w:val="a5"/>
          <w:sz w:val="28"/>
          <w:szCs w:val="28"/>
          <w:shd w:val="clear" w:color="auto" w:fill="FFFFFF"/>
        </w:rPr>
        <w:t>tremblementcoupé</w:t>
      </w:r>
      <w:proofErr w:type="spellEnd"/>
      <w:r w:rsidRPr="0047051C">
        <w:rPr>
          <w:sz w:val="28"/>
          <w:szCs w:val="28"/>
          <w:shd w:val="clear" w:color="auto" w:fill="FFFFFF"/>
        </w:rPr>
        <w:t>» (фр.; «</w:t>
      </w:r>
      <w:r w:rsidRPr="0047051C">
        <w:rPr>
          <w:rStyle w:val="a5"/>
          <w:sz w:val="28"/>
          <w:szCs w:val="28"/>
          <w:shd w:val="clear" w:color="auto" w:fill="FFFFFF"/>
        </w:rPr>
        <w:t>щипок</w:t>
      </w:r>
      <w:r w:rsidRPr="0047051C">
        <w:rPr>
          <w:rStyle w:val="apple-converted-space"/>
          <w:sz w:val="28"/>
          <w:szCs w:val="28"/>
          <w:shd w:val="clear" w:color="auto" w:fill="FFFFFF"/>
        </w:rPr>
        <w:t> </w:t>
      </w:r>
      <w:r w:rsidRPr="0047051C">
        <w:rPr>
          <w:sz w:val="28"/>
          <w:szCs w:val="28"/>
          <w:shd w:val="clear" w:color="auto" w:fill="FFFFFF"/>
        </w:rPr>
        <w:t>или</w:t>
      </w:r>
      <w:r w:rsidRPr="0047051C">
        <w:rPr>
          <w:rStyle w:val="apple-converted-space"/>
          <w:sz w:val="28"/>
          <w:szCs w:val="28"/>
          <w:shd w:val="clear" w:color="auto" w:fill="FFFFFF"/>
        </w:rPr>
        <w:t> </w:t>
      </w:r>
      <w:r w:rsidRPr="0047051C">
        <w:rPr>
          <w:rStyle w:val="a5"/>
          <w:sz w:val="28"/>
          <w:szCs w:val="28"/>
          <w:shd w:val="clear" w:color="auto" w:fill="FFFFFF"/>
        </w:rPr>
        <w:t>трель прерванная, пресеченная</w:t>
      </w:r>
      <w:r w:rsidRPr="0047051C">
        <w:rPr>
          <w:sz w:val="28"/>
          <w:szCs w:val="28"/>
          <w:shd w:val="clear" w:color="auto" w:fill="FFFFFF"/>
        </w:rPr>
        <w:t>»).</w:t>
      </w:r>
    </w:p>
    <w:p w:rsidR="00D66A5B" w:rsidRDefault="00D66A5B" w:rsidP="0047051C">
      <w:pPr>
        <w:pStyle w:val="a3"/>
        <w:ind w:firstLine="709"/>
        <w:jc w:val="both"/>
        <w:rPr>
          <w:i/>
          <w:iCs/>
          <w:sz w:val="28"/>
          <w:szCs w:val="28"/>
          <w:shd w:val="clear" w:color="auto" w:fill="FFFFFF"/>
        </w:rPr>
      </w:pPr>
      <w:r w:rsidRPr="0047051C">
        <w:rPr>
          <w:i/>
          <w:iCs/>
          <w:noProof/>
          <w:sz w:val="28"/>
          <w:szCs w:val="28"/>
          <w:shd w:val="clear" w:color="auto" w:fill="FFFFFF"/>
        </w:rPr>
        <w:drawing>
          <wp:inline distT="0" distB="0" distL="0" distR="0">
            <wp:extent cx="4438650" cy="581025"/>
            <wp:effectExtent l="19050" t="0" r="0" b="0"/>
            <wp:docPr id="37" name="Рисунок 37" descr="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й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7E41" w:rsidRDefault="000C7E41" w:rsidP="0047051C">
      <w:pPr>
        <w:pStyle w:val="1"/>
        <w:shd w:val="clear" w:color="auto" w:fill="FFFFFF"/>
        <w:ind w:firstLine="709"/>
        <w:rPr>
          <w:sz w:val="28"/>
          <w:szCs w:val="28"/>
        </w:rPr>
      </w:pPr>
    </w:p>
    <w:p w:rsidR="0047051C" w:rsidRPr="001C5F96" w:rsidRDefault="0047051C" w:rsidP="0047051C">
      <w:pPr>
        <w:pStyle w:val="1"/>
        <w:shd w:val="clear" w:color="auto" w:fill="FFFFFF"/>
        <w:ind w:firstLine="709"/>
        <w:rPr>
          <w:sz w:val="28"/>
          <w:szCs w:val="28"/>
        </w:rPr>
      </w:pPr>
      <w:r w:rsidRPr="001C5F96">
        <w:rPr>
          <w:sz w:val="28"/>
          <w:szCs w:val="28"/>
        </w:rPr>
        <w:t>Группетто</w:t>
      </w:r>
    </w:p>
    <w:p w:rsidR="0047051C" w:rsidRPr="001C5F96" w:rsidRDefault="0047051C" w:rsidP="0047051C">
      <w:pPr>
        <w:pStyle w:val="a3"/>
        <w:shd w:val="clear" w:color="auto" w:fill="FFFFFF"/>
        <w:ind w:firstLine="709"/>
        <w:jc w:val="both"/>
        <w:rPr>
          <w:sz w:val="28"/>
          <w:szCs w:val="28"/>
        </w:rPr>
      </w:pPr>
      <w:r w:rsidRPr="001C5F96">
        <w:rPr>
          <w:sz w:val="28"/>
          <w:szCs w:val="28"/>
        </w:rPr>
        <w:t>Одно из наиболее мелодичных украшений, группетто (</w:t>
      </w:r>
      <w:proofErr w:type="spellStart"/>
      <w:r w:rsidRPr="001C5F96">
        <w:rPr>
          <w:sz w:val="28"/>
          <w:szCs w:val="28"/>
        </w:rPr>
        <w:t>gruppetto</w:t>
      </w:r>
      <w:proofErr w:type="spellEnd"/>
      <w:r w:rsidRPr="001C5F96">
        <w:rPr>
          <w:sz w:val="28"/>
          <w:szCs w:val="28"/>
        </w:rPr>
        <w:t xml:space="preserve">), известное ещё с давних времен, представляет собой поочередное </w:t>
      </w:r>
      <w:proofErr w:type="spellStart"/>
      <w:r w:rsidRPr="001C5F96">
        <w:rPr>
          <w:sz w:val="28"/>
          <w:szCs w:val="28"/>
        </w:rPr>
        <w:t>опевание</w:t>
      </w:r>
      <w:proofErr w:type="spellEnd"/>
      <w:r w:rsidRPr="001C5F96">
        <w:rPr>
          <w:sz w:val="28"/>
          <w:szCs w:val="28"/>
        </w:rPr>
        <w:t xml:space="preserve"> основного тона с помощью верхнего и нижнего вспомогательных звуков. В зависимости от исторического периода и национальной традиции (равно как и индивидуальной композиторской или исполнительской школы) группетто могло исполняться по-разному.</w:t>
      </w:r>
    </w:p>
    <w:p w:rsidR="0047051C" w:rsidRPr="0047051C" w:rsidRDefault="0047051C" w:rsidP="0047051C">
      <w:pPr>
        <w:pStyle w:val="a3"/>
        <w:shd w:val="clear" w:color="auto" w:fill="FFFFFF"/>
        <w:ind w:firstLine="709"/>
        <w:jc w:val="both"/>
        <w:rPr>
          <w:rStyle w:val="apple-converted-space"/>
          <w:sz w:val="28"/>
          <w:szCs w:val="28"/>
          <w:shd w:val="clear" w:color="auto" w:fill="FFFFFF"/>
        </w:rPr>
      </w:pPr>
      <w:r w:rsidRPr="0047051C">
        <w:rPr>
          <w:sz w:val="28"/>
          <w:szCs w:val="28"/>
          <w:shd w:val="clear" w:color="auto" w:fill="FFFFFF"/>
        </w:rPr>
        <w:t>«</w:t>
      </w:r>
      <w:proofErr w:type="spellStart"/>
      <w:r w:rsidRPr="0047051C">
        <w:rPr>
          <w:sz w:val="28"/>
          <w:szCs w:val="28"/>
          <w:shd w:val="clear" w:color="auto" w:fill="FFFFFF"/>
        </w:rPr>
        <w:t>Involutio</w:t>
      </w:r>
      <w:proofErr w:type="spellEnd"/>
      <w:r w:rsidRPr="0047051C">
        <w:rPr>
          <w:sz w:val="28"/>
          <w:szCs w:val="28"/>
          <w:shd w:val="clear" w:color="auto" w:fill="FFFFFF"/>
        </w:rPr>
        <w:t>» (лат</w:t>
      </w:r>
      <w:proofErr w:type="gramStart"/>
      <w:r w:rsidRPr="0047051C">
        <w:rPr>
          <w:sz w:val="28"/>
          <w:szCs w:val="28"/>
          <w:shd w:val="clear" w:color="auto" w:fill="FFFFFF"/>
        </w:rPr>
        <w:t>.</w:t>
      </w:r>
      <w:proofErr w:type="gramEnd"/>
      <w:r w:rsidRPr="0047051C">
        <w:rPr>
          <w:sz w:val="28"/>
          <w:szCs w:val="28"/>
          <w:shd w:val="clear" w:color="auto" w:fill="FFFFFF"/>
        </w:rPr>
        <w:t xml:space="preserve"> - </w:t>
      </w:r>
      <w:proofErr w:type="gramStart"/>
      <w:r w:rsidRPr="0047051C">
        <w:rPr>
          <w:sz w:val="28"/>
          <w:szCs w:val="28"/>
          <w:shd w:val="clear" w:color="auto" w:fill="FFFFFF"/>
        </w:rPr>
        <w:t>з</w:t>
      </w:r>
      <w:proofErr w:type="gramEnd"/>
      <w:r w:rsidRPr="0047051C">
        <w:rPr>
          <w:sz w:val="28"/>
          <w:szCs w:val="28"/>
          <w:shd w:val="clear" w:color="auto" w:fill="FFFFFF"/>
        </w:rPr>
        <w:t>авиток) обозначается следующим знаком:</w:t>
      </w:r>
      <w:r w:rsidRPr="0047051C">
        <w:rPr>
          <w:rStyle w:val="apple-converted-space"/>
          <w:sz w:val="28"/>
          <w:szCs w:val="28"/>
          <w:shd w:val="clear" w:color="auto" w:fill="FFFFFF"/>
        </w:rPr>
        <w:t> </w:t>
      </w:r>
      <w:r w:rsidRPr="0047051C">
        <w:rPr>
          <w:noProof/>
          <w:sz w:val="28"/>
          <w:szCs w:val="28"/>
        </w:rPr>
        <w:drawing>
          <wp:inline distT="0" distB="0" distL="0" distR="0">
            <wp:extent cx="219075" cy="85725"/>
            <wp:effectExtent l="19050" t="0" r="9525" b="0"/>
            <wp:docPr id="43" name="Рисунок 43" descr="http://barocpraxis.arts.spbu.ru/Images/Symbols/involuti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barocpraxis.arts.spbu.ru/Images/Symbols/involutio.gif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7051C">
        <w:rPr>
          <w:sz w:val="28"/>
          <w:szCs w:val="28"/>
          <w:shd w:val="clear" w:color="auto" w:fill="FFFFFF"/>
        </w:rPr>
        <w:t>; «</w:t>
      </w:r>
      <w:proofErr w:type="spellStart"/>
      <w:r w:rsidRPr="0047051C">
        <w:rPr>
          <w:sz w:val="28"/>
          <w:szCs w:val="28"/>
          <w:shd w:val="clear" w:color="auto" w:fill="FFFFFF"/>
        </w:rPr>
        <w:t>die</w:t>
      </w:r>
      <w:proofErr w:type="spellEnd"/>
      <w:r w:rsidRPr="0047051C">
        <w:rPr>
          <w:rStyle w:val="apple-converted-space"/>
          <w:sz w:val="28"/>
          <w:szCs w:val="28"/>
          <w:shd w:val="clear" w:color="auto" w:fill="FFFFFF"/>
        </w:rPr>
        <w:t> </w:t>
      </w:r>
      <w:proofErr w:type="spellStart"/>
      <w:r w:rsidRPr="0047051C">
        <w:rPr>
          <w:rStyle w:val="a5"/>
          <w:sz w:val="28"/>
          <w:szCs w:val="28"/>
          <w:shd w:val="clear" w:color="auto" w:fill="FFFFFF"/>
        </w:rPr>
        <w:t>Involution</w:t>
      </w:r>
      <w:proofErr w:type="spellEnd"/>
      <w:r w:rsidRPr="0047051C">
        <w:rPr>
          <w:rStyle w:val="apple-converted-space"/>
          <w:sz w:val="28"/>
          <w:szCs w:val="28"/>
          <w:shd w:val="clear" w:color="auto" w:fill="FFFFFF"/>
        </w:rPr>
        <w:t> </w:t>
      </w:r>
      <w:proofErr w:type="spellStart"/>
      <w:r w:rsidRPr="0047051C">
        <w:rPr>
          <w:sz w:val="28"/>
          <w:szCs w:val="28"/>
          <w:shd w:val="clear" w:color="auto" w:fill="FFFFFF"/>
        </w:rPr>
        <w:t>oder</w:t>
      </w:r>
      <w:proofErr w:type="spellEnd"/>
      <w:r w:rsidRPr="0047051C">
        <w:rPr>
          <w:sz w:val="28"/>
          <w:szCs w:val="28"/>
          <w:shd w:val="clear" w:color="auto" w:fill="FFFFFF"/>
        </w:rPr>
        <w:t>» (нем.: завиток или обматывание); «</w:t>
      </w:r>
      <w:proofErr w:type="spellStart"/>
      <w:r w:rsidRPr="0047051C">
        <w:rPr>
          <w:sz w:val="28"/>
          <w:szCs w:val="28"/>
          <w:shd w:val="clear" w:color="auto" w:fill="FFFFFF"/>
        </w:rPr>
        <w:t>l’</w:t>
      </w:r>
      <w:r w:rsidRPr="0047051C">
        <w:rPr>
          <w:rStyle w:val="a5"/>
          <w:sz w:val="28"/>
          <w:szCs w:val="28"/>
          <w:shd w:val="clear" w:color="auto" w:fill="FFFFFF"/>
        </w:rPr>
        <w:t>Involtura</w:t>
      </w:r>
      <w:proofErr w:type="spellEnd"/>
      <w:r w:rsidRPr="0047051C">
        <w:rPr>
          <w:sz w:val="28"/>
          <w:szCs w:val="28"/>
          <w:shd w:val="clear" w:color="auto" w:fill="FFFFFF"/>
        </w:rPr>
        <w:t>» (</w:t>
      </w:r>
      <w:proofErr w:type="spellStart"/>
      <w:r w:rsidRPr="0047051C">
        <w:rPr>
          <w:sz w:val="28"/>
          <w:szCs w:val="28"/>
          <w:shd w:val="clear" w:color="auto" w:fill="FFFFFF"/>
        </w:rPr>
        <w:t>итал</w:t>
      </w:r>
      <w:proofErr w:type="spellEnd"/>
      <w:r w:rsidRPr="0047051C">
        <w:rPr>
          <w:sz w:val="28"/>
          <w:szCs w:val="28"/>
          <w:shd w:val="clear" w:color="auto" w:fill="FFFFFF"/>
        </w:rPr>
        <w:t>.); «</w:t>
      </w:r>
      <w:proofErr w:type="spellStart"/>
      <w:r w:rsidRPr="0047051C">
        <w:rPr>
          <w:sz w:val="28"/>
          <w:szCs w:val="28"/>
          <w:shd w:val="clear" w:color="auto" w:fill="FFFFFF"/>
        </w:rPr>
        <w:t>l’</w:t>
      </w:r>
      <w:r w:rsidRPr="0047051C">
        <w:rPr>
          <w:rStyle w:val="a5"/>
          <w:sz w:val="28"/>
          <w:szCs w:val="28"/>
          <w:shd w:val="clear" w:color="auto" w:fill="FFFFFF"/>
        </w:rPr>
        <w:t>Involution</w:t>
      </w:r>
      <w:proofErr w:type="spellEnd"/>
      <w:r w:rsidRPr="0047051C">
        <w:rPr>
          <w:sz w:val="28"/>
          <w:szCs w:val="28"/>
          <w:shd w:val="clear" w:color="auto" w:fill="FFFFFF"/>
        </w:rPr>
        <w:t>,</w:t>
      </w:r>
      <w:r w:rsidRPr="0047051C">
        <w:rPr>
          <w:rStyle w:val="apple-converted-space"/>
          <w:sz w:val="28"/>
          <w:szCs w:val="28"/>
          <w:shd w:val="clear" w:color="auto" w:fill="FFFFFF"/>
        </w:rPr>
        <w:t> </w:t>
      </w:r>
      <w:proofErr w:type="spellStart"/>
      <w:r w:rsidRPr="0047051C">
        <w:rPr>
          <w:rStyle w:val="a5"/>
          <w:sz w:val="28"/>
          <w:szCs w:val="28"/>
          <w:shd w:val="clear" w:color="auto" w:fill="FFFFFF"/>
        </w:rPr>
        <w:t>agrément</w:t>
      </w:r>
      <w:proofErr w:type="spellEnd"/>
      <w:r w:rsidRPr="0047051C">
        <w:rPr>
          <w:sz w:val="28"/>
          <w:szCs w:val="28"/>
          <w:shd w:val="clear" w:color="auto" w:fill="FFFFFF"/>
        </w:rPr>
        <w:t>» (фр. завиток, украшение). Способ исполнения объя</w:t>
      </w:r>
      <w:r w:rsidR="001424D9">
        <w:rPr>
          <w:sz w:val="28"/>
          <w:szCs w:val="28"/>
          <w:shd w:val="clear" w:color="auto" w:fill="FFFFFF"/>
        </w:rPr>
        <w:t>сняется так</w:t>
      </w:r>
      <w:r w:rsidRPr="0047051C">
        <w:rPr>
          <w:sz w:val="28"/>
          <w:szCs w:val="28"/>
          <w:shd w:val="clear" w:color="auto" w:fill="FFFFFF"/>
        </w:rPr>
        <w:t xml:space="preserve">: </w:t>
      </w:r>
      <w:proofErr w:type="gramStart"/>
      <w:r w:rsidRPr="0047051C">
        <w:rPr>
          <w:sz w:val="28"/>
          <w:szCs w:val="28"/>
          <w:shd w:val="clear" w:color="auto" w:fill="FFFFFF"/>
        </w:rPr>
        <w:t>«Инволюция [то есть: соединение, слияние], называемое некоторыми “украшение’ [</w:t>
      </w:r>
      <w:proofErr w:type="spellStart"/>
      <w:r w:rsidRPr="0047051C">
        <w:rPr>
          <w:sz w:val="28"/>
          <w:szCs w:val="28"/>
          <w:shd w:val="clear" w:color="auto" w:fill="FFFFFF"/>
        </w:rPr>
        <w:t>agrément</w:t>
      </w:r>
      <w:proofErr w:type="spellEnd"/>
      <w:r w:rsidRPr="0047051C">
        <w:rPr>
          <w:sz w:val="28"/>
          <w:szCs w:val="28"/>
          <w:shd w:val="clear" w:color="auto" w:fill="FFFFFF"/>
        </w:rPr>
        <w:t xml:space="preserve">] – это некий другой вид </w:t>
      </w:r>
      <w:proofErr w:type="spellStart"/>
      <w:r w:rsidRPr="0047051C">
        <w:rPr>
          <w:sz w:val="28"/>
          <w:szCs w:val="28"/>
          <w:shd w:val="clear" w:color="auto" w:fill="FFFFFF"/>
        </w:rPr>
        <w:t>кулеман</w:t>
      </w:r>
      <w:proofErr w:type="spellEnd"/>
      <w:r w:rsidRPr="0047051C">
        <w:rPr>
          <w:sz w:val="28"/>
          <w:szCs w:val="28"/>
          <w:shd w:val="clear" w:color="auto" w:fill="FFFFFF"/>
        </w:rPr>
        <w:t xml:space="preserve"> [</w:t>
      </w:r>
      <w:proofErr w:type="spellStart"/>
      <w:r w:rsidRPr="0047051C">
        <w:rPr>
          <w:rStyle w:val="a5"/>
          <w:sz w:val="28"/>
          <w:szCs w:val="28"/>
          <w:shd w:val="clear" w:color="auto" w:fill="FFFFFF"/>
        </w:rPr>
        <w:t>coulement</w:t>
      </w:r>
      <w:proofErr w:type="spellEnd"/>
      <w:r w:rsidRPr="0047051C">
        <w:rPr>
          <w:sz w:val="28"/>
          <w:szCs w:val="28"/>
          <w:shd w:val="clear" w:color="auto" w:fill="FFFFFF"/>
        </w:rPr>
        <w:t xml:space="preserve">: то есть, </w:t>
      </w:r>
      <w:proofErr w:type="spellStart"/>
      <w:r w:rsidRPr="0047051C">
        <w:rPr>
          <w:sz w:val="28"/>
          <w:szCs w:val="28"/>
          <w:shd w:val="clear" w:color="auto" w:fill="FFFFFF"/>
        </w:rPr>
        <w:t>шляйфер</w:t>
      </w:r>
      <w:proofErr w:type="spellEnd"/>
      <w:r w:rsidRPr="0047051C">
        <w:rPr>
          <w:sz w:val="28"/>
          <w:szCs w:val="28"/>
          <w:shd w:val="clear" w:color="auto" w:fill="FFFFFF"/>
        </w:rPr>
        <w:t xml:space="preserve">, которое охватывает в форме круга три клавиши [в немецком варианте – в форме креста] [и исполняется] иногда просто ([как в примере] </w:t>
      </w:r>
      <w:proofErr w:type="spellStart"/>
      <w:r w:rsidRPr="0047051C">
        <w:rPr>
          <w:sz w:val="28"/>
          <w:szCs w:val="28"/>
          <w:shd w:val="clear" w:color="auto" w:fill="FFFFFF"/>
        </w:rPr>
        <w:t>Gg</w:t>
      </w:r>
      <w:proofErr w:type="spellEnd"/>
      <w:r w:rsidRPr="0047051C">
        <w:rPr>
          <w:sz w:val="28"/>
          <w:szCs w:val="28"/>
          <w:shd w:val="clear" w:color="auto" w:fill="FFFFFF"/>
        </w:rPr>
        <w:t>), иногда вместе с трелью</w:t>
      </w:r>
      <w:r w:rsidR="001424D9">
        <w:rPr>
          <w:rStyle w:val="apple-converted-space"/>
          <w:sz w:val="28"/>
          <w:szCs w:val="28"/>
          <w:shd w:val="clear" w:color="auto" w:fill="FFFFFF"/>
        </w:rPr>
        <w:t>.</w:t>
      </w:r>
      <w:proofErr w:type="gramEnd"/>
    </w:p>
    <w:p w:rsidR="0047051C" w:rsidRPr="0047051C" w:rsidRDefault="0047051C" w:rsidP="0047051C">
      <w:pPr>
        <w:pStyle w:val="a3"/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47051C">
        <w:rPr>
          <w:sz w:val="28"/>
          <w:szCs w:val="28"/>
        </w:rPr>
        <w:lastRenderedPageBreak/>
        <w:t>Что касается</w:t>
      </w:r>
      <w:r w:rsidRPr="0047051C">
        <w:rPr>
          <w:rStyle w:val="apple-converted-space"/>
          <w:sz w:val="28"/>
          <w:szCs w:val="28"/>
        </w:rPr>
        <w:t> </w:t>
      </w:r>
      <w:r w:rsidRPr="0047051C">
        <w:rPr>
          <w:rStyle w:val="a8"/>
          <w:sz w:val="28"/>
          <w:szCs w:val="28"/>
        </w:rPr>
        <w:t>звуков</w:t>
      </w:r>
      <w:r w:rsidRPr="0047051C">
        <w:rPr>
          <w:sz w:val="28"/>
          <w:szCs w:val="28"/>
        </w:rPr>
        <w:t>, составляющих расшифровку группетто, то они традиционные для конца XVII в. и также традиционны почти для первых трёх четвертей XVIII в.:</w:t>
      </w:r>
      <w:r w:rsidRPr="0047051C">
        <w:rPr>
          <w:rStyle w:val="apple-converted-space"/>
          <w:sz w:val="28"/>
          <w:szCs w:val="28"/>
        </w:rPr>
        <w:t> </w:t>
      </w:r>
      <w:r w:rsidRPr="0047051C">
        <w:rPr>
          <w:rStyle w:val="a8"/>
          <w:sz w:val="28"/>
          <w:szCs w:val="28"/>
        </w:rPr>
        <w:t>группетто начинается с верхнего вспомогательного звука и заканчивается основным</w:t>
      </w:r>
      <w:r w:rsidRPr="0047051C">
        <w:rPr>
          <w:sz w:val="28"/>
          <w:szCs w:val="28"/>
        </w:rPr>
        <w:t>.</w:t>
      </w:r>
      <w:proofErr w:type="gramEnd"/>
      <w:r w:rsidRPr="0047051C">
        <w:rPr>
          <w:sz w:val="28"/>
          <w:szCs w:val="28"/>
        </w:rPr>
        <w:t> </w:t>
      </w:r>
      <w:r w:rsidRPr="0047051C">
        <w:rPr>
          <w:rStyle w:val="apple-converted-space"/>
          <w:sz w:val="28"/>
          <w:szCs w:val="28"/>
        </w:rPr>
        <w:t> </w:t>
      </w:r>
      <w:r w:rsidRPr="0047051C">
        <w:rPr>
          <w:sz w:val="28"/>
          <w:szCs w:val="28"/>
        </w:rPr>
        <w:br/>
        <w:t xml:space="preserve">Согласно этой традиции группетто расшифровывается в таблице </w:t>
      </w:r>
      <w:proofErr w:type="spellStart"/>
      <w:r w:rsidRPr="0047051C">
        <w:rPr>
          <w:sz w:val="28"/>
          <w:szCs w:val="28"/>
        </w:rPr>
        <w:t>д’Англебера</w:t>
      </w:r>
      <w:proofErr w:type="spellEnd"/>
      <w:r w:rsidRPr="0047051C">
        <w:rPr>
          <w:sz w:val="28"/>
          <w:szCs w:val="28"/>
        </w:rPr>
        <w:t>, Фр.</w:t>
      </w:r>
      <w:r w:rsidR="000C7E41">
        <w:rPr>
          <w:sz w:val="28"/>
          <w:szCs w:val="28"/>
        </w:rPr>
        <w:t xml:space="preserve"> </w:t>
      </w:r>
      <w:proofErr w:type="spellStart"/>
      <w:r w:rsidR="000C7E41">
        <w:rPr>
          <w:sz w:val="28"/>
          <w:szCs w:val="28"/>
        </w:rPr>
        <w:t>Куперена</w:t>
      </w:r>
      <w:proofErr w:type="spellEnd"/>
      <w:r w:rsidR="000C7E41">
        <w:rPr>
          <w:sz w:val="28"/>
          <w:szCs w:val="28"/>
        </w:rPr>
        <w:t xml:space="preserve">, И. С. Баха </w:t>
      </w:r>
      <w:r w:rsidRPr="0047051C">
        <w:rPr>
          <w:sz w:val="28"/>
          <w:szCs w:val="28"/>
        </w:rPr>
        <w:t>и многих других музы</w:t>
      </w:r>
      <w:r w:rsidR="001424D9">
        <w:rPr>
          <w:sz w:val="28"/>
          <w:szCs w:val="28"/>
        </w:rPr>
        <w:t>кантов</w:t>
      </w:r>
      <w:r w:rsidRPr="0047051C">
        <w:rPr>
          <w:sz w:val="28"/>
          <w:szCs w:val="28"/>
        </w:rPr>
        <w:t xml:space="preserve">. </w:t>
      </w:r>
    </w:p>
    <w:p w:rsidR="0047051C" w:rsidRPr="001424D9" w:rsidRDefault="0047051C" w:rsidP="0047051C">
      <w:pPr>
        <w:pStyle w:val="a3"/>
        <w:shd w:val="clear" w:color="auto" w:fill="FFFFFF"/>
        <w:ind w:firstLine="709"/>
        <w:jc w:val="both"/>
        <w:rPr>
          <w:sz w:val="28"/>
          <w:szCs w:val="28"/>
        </w:rPr>
      </w:pPr>
      <w:proofErr w:type="spellStart"/>
      <w:r w:rsidRPr="0047051C">
        <w:rPr>
          <w:rStyle w:val="a5"/>
          <w:sz w:val="28"/>
          <w:szCs w:val="28"/>
        </w:rPr>
        <w:t>Anglebert</w:t>
      </w:r>
      <w:proofErr w:type="spellEnd"/>
      <w:r w:rsidRPr="0047051C">
        <w:rPr>
          <w:rStyle w:val="a5"/>
          <w:sz w:val="28"/>
          <w:szCs w:val="28"/>
        </w:rPr>
        <w:t xml:space="preserve"> J.-H. </w:t>
      </w:r>
      <w:proofErr w:type="spellStart"/>
      <w:r w:rsidRPr="0047051C">
        <w:rPr>
          <w:rStyle w:val="a5"/>
          <w:sz w:val="28"/>
          <w:szCs w:val="28"/>
        </w:rPr>
        <w:t>d</w:t>
      </w:r>
      <w:proofErr w:type="spellEnd"/>
      <w:r w:rsidRPr="0047051C">
        <w:rPr>
          <w:rStyle w:val="a5"/>
          <w:sz w:val="28"/>
          <w:szCs w:val="28"/>
        </w:rPr>
        <w:t>’.</w:t>
      </w:r>
      <w:r w:rsidRPr="0047051C">
        <w:rPr>
          <w:rStyle w:val="apple-converted-space"/>
          <w:sz w:val="28"/>
          <w:szCs w:val="28"/>
        </w:rPr>
        <w:t> </w:t>
      </w:r>
      <w:r w:rsidRPr="0047051C">
        <w:rPr>
          <w:sz w:val="28"/>
          <w:szCs w:val="28"/>
          <w:lang w:val="en-US"/>
        </w:rPr>
        <w:t>Pi</w:t>
      </w:r>
      <w:proofErr w:type="spellStart"/>
      <w:r w:rsidRPr="001424D9">
        <w:rPr>
          <w:sz w:val="28"/>
          <w:szCs w:val="28"/>
        </w:rPr>
        <w:t>è</w:t>
      </w:r>
      <w:r w:rsidRPr="0047051C">
        <w:rPr>
          <w:sz w:val="28"/>
          <w:szCs w:val="28"/>
          <w:lang w:val="en-US"/>
        </w:rPr>
        <w:t>ces</w:t>
      </w:r>
      <w:proofErr w:type="spellEnd"/>
      <w:r w:rsidRPr="001424D9">
        <w:rPr>
          <w:sz w:val="28"/>
          <w:szCs w:val="28"/>
        </w:rPr>
        <w:t xml:space="preserve"> </w:t>
      </w:r>
      <w:r w:rsidRPr="0047051C">
        <w:rPr>
          <w:sz w:val="28"/>
          <w:szCs w:val="28"/>
          <w:lang w:val="en-US"/>
        </w:rPr>
        <w:t>de</w:t>
      </w:r>
      <w:r w:rsidRPr="001424D9">
        <w:rPr>
          <w:sz w:val="28"/>
          <w:szCs w:val="28"/>
        </w:rPr>
        <w:t xml:space="preserve"> </w:t>
      </w:r>
      <w:proofErr w:type="spellStart"/>
      <w:r w:rsidRPr="0047051C">
        <w:rPr>
          <w:sz w:val="28"/>
          <w:szCs w:val="28"/>
          <w:lang w:val="en-US"/>
        </w:rPr>
        <w:t>Clavessin</w:t>
      </w:r>
      <w:proofErr w:type="spellEnd"/>
      <w:r w:rsidRPr="001424D9">
        <w:rPr>
          <w:sz w:val="28"/>
          <w:szCs w:val="28"/>
        </w:rPr>
        <w:t xml:space="preserve">... </w:t>
      </w:r>
      <w:proofErr w:type="spellStart"/>
      <w:proofErr w:type="gramStart"/>
      <w:r w:rsidRPr="0047051C">
        <w:rPr>
          <w:sz w:val="28"/>
          <w:szCs w:val="28"/>
          <w:lang w:val="en-US"/>
        </w:rPr>
        <w:t>Livre</w:t>
      </w:r>
      <w:proofErr w:type="spellEnd"/>
      <w:r w:rsidRPr="001424D9">
        <w:rPr>
          <w:sz w:val="28"/>
          <w:szCs w:val="28"/>
        </w:rPr>
        <w:t xml:space="preserve"> </w:t>
      </w:r>
      <w:r w:rsidRPr="0047051C">
        <w:rPr>
          <w:sz w:val="28"/>
          <w:szCs w:val="28"/>
          <w:lang w:val="en-US"/>
        </w:rPr>
        <w:t>premier</w:t>
      </w:r>
      <w:r w:rsidRPr="001424D9">
        <w:rPr>
          <w:sz w:val="28"/>
          <w:szCs w:val="28"/>
        </w:rPr>
        <w:t>.</w:t>
      </w:r>
      <w:proofErr w:type="gramEnd"/>
      <w:r w:rsidRPr="001424D9">
        <w:rPr>
          <w:sz w:val="28"/>
          <w:szCs w:val="28"/>
        </w:rPr>
        <w:t xml:space="preserve"> </w:t>
      </w:r>
      <w:proofErr w:type="gramStart"/>
      <w:r w:rsidRPr="0047051C">
        <w:rPr>
          <w:sz w:val="28"/>
          <w:szCs w:val="28"/>
          <w:lang w:val="en-US"/>
        </w:rPr>
        <w:t>Paris</w:t>
      </w:r>
      <w:r w:rsidRPr="001424D9">
        <w:rPr>
          <w:sz w:val="28"/>
          <w:szCs w:val="28"/>
        </w:rPr>
        <w:t>, [1689].</w:t>
      </w:r>
      <w:proofErr w:type="gramEnd"/>
      <w:r w:rsidRPr="001424D9">
        <w:rPr>
          <w:sz w:val="28"/>
          <w:szCs w:val="28"/>
        </w:rPr>
        <w:br/>
      </w:r>
      <w:r w:rsidRPr="0047051C">
        <w:rPr>
          <w:noProof/>
          <w:sz w:val="28"/>
          <w:szCs w:val="28"/>
        </w:rPr>
        <w:drawing>
          <wp:inline distT="0" distB="0" distL="0" distR="0">
            <wp:extent cx="1123950" cy="1771650"/>
            <wp:effectExtent l="19050" t="0" r="0" b="0"/>
            <wp:docPr id="45" name="Рисунок 45" descr="Пример 16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Пример 16а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051C" w:rsidRPr="001424D9" w:rsidRDefault="0047051C" w:rsidP="0047051C">
      <w:pPr>
        <w:pStyle w:val="a3"/>
        <w:shd w:val="clear" w:color="auto" w:fill="FFFFFF"/>
        <w:ind w:firstLine="709"/>
        <w:jc w:val="both"/>
        <w:rPr>
          <w:sz w:val="28"/>
          <w:szCs w:val="28"/>
        </w:rPr>
      </w:pPr>
      <w:r w:rsidRPr="0047051C">
        <w:rPr>
          <w:rStyle w:val="a5"/>
          <w:sz w:val="28"/>
          <w:szCs w:val="28"/>
          <w:lang w:val="en-US"/>
        </w:rPr>
        <w:t>Couperin</w:t>
      </w:r>
      <w:r w:rsidRPr="001424D9">
        <w:rPr>
          <w:rStyle w:val="a5"/>
          <w:sz w:val="28"/>
          <w:szCs w:val="28"/>
          <w:lang w:val="en-US"/>
        </w:rPr>
        <w:t xml:space="preserve"> </w:t>
      </w:r>
      <w:r w:rsidRPr="0047051C">
        <w:rPr>
          <w:rStyle w:val="a5"/>
          <w:sz w:val="28"/>
          <w:szCs w:val="28"/>
          <w:lang w:val="en-US"/>
        </w:rPr>
        <w:t>Fr</w:t>
      </w:r>
      <w:r w:rsidRPr="001424D9">
        <w:rPr>
          <w:rStyle w:val="a5"/>
          <w:sz w:val="28"/>
          <w:szCs w:val="28"/>
          <w:lang w:val="en-US"/>
        </w:rPr>
        <w:t>.</w:t>
      </w:r>
      <w:r w:rsidRPr="0047051C">
        <w:rPr>
          <w:rStyle w:val="apple-converted-space"/>
          <w:sz w:val="28"/>
          <w:szCs w:val="28"/>
          <w:lang w:val="en-US"/>
        </w:rPr>
        <w:t> </w:t>
      </w:r>
      <w:proofErr w:type="spellStart"/>
      <w:r w:rsidRPr="0047051C">
        <w:rPr>
          <w:sz w:val="28"/>
          <w:szCs w:val="28"/>
          <w:lang w:val="en-US"/>
        </w:rPr>
        <w:t>Pi</w:t>
      </w:r>
      <w:r w:rsidRPr="001424D9">
        <w:rPr>
          <w:sz w:val="28"/>
          <w:szCs w:val="28"/>
          <w:lang w:val="en-US"/>
        </w:rPr>
        <w:t>é</w:t>
      </w:r>
      <w:r w:rsidRPr="0047051C">
        <w:rPr>
          <w:sz w:val="28"/>
          <w:szCs w:val="28"/>
          <w:lang w:val="en-US"/>
        </w:rPr>
        <w:t>ces</w:t>
      </w:r>
      <w:proofErr w:type="spellEnd"/>
      <w:r w:rsidRPr="001424D9">
        <w:rPr>
          <w:sz w:val="28"/>
          <w:szCs w:val="28"/>
          <w:lang w:val="en-US"/>
        </w:rPr>
        <w:t xml:space="preserve"> </w:t>
      </w:r>
      <w:r w:rsidRPr="0047051C">
        <w:rPr>
          <w:sz w:val="28"/>
          <w:szCs w:val="28"/>
          <w:lang w:val="en-US"/>
        </w:rPr>
        <w:t>de</w:t>
      </w:r>
      <w:r w:rsidRPr="001424D9">
        <w:rPr>
          <w:sz w:val="28"/>
          <w:szCs w:val="28"/>
          <w:lang w:val="en-US"/>
        </w:rPr>
        <w:t xml:space="preserve"> </w:t>
      </w:r>
      <w:proofErr w:type="spellStart"/>
      <w:r w:rsidRPr="0047051C">
        <w:rPr>
          <w:sz w:val="28"/>
          <w:szCs w:val="28"/>
          <w:lang w:val="en-US"/>
        </w:rPr>
        <w:t>clavecin</w:t>
      </w:r>
      <w:proofErr w:type="spellEnd"/>
      <w:r w:rsidRPr="001424D9">
        <w:rPr>
          <w:sz w:val="28"/>
          <w:szCs w:val="28"/>
          <w:lang w:val="en-US"/>
        </w:rPr>
        <w:t xml:space="preserve">. </w:t>
      </w:r>
      <w:proofErr w:type="spellStart"/>
      <w:proofErr w:type="gramStart"/>
      <w:r w:rsidRPr="0047051C">
        <w:rPr>
          <w:sz w:val="28"/>
          <w:szCs w:val="28"/>
          <w:lang w:val="en-US"/>
        </w:rPr>
        <w:t>Livre</w:t>
      </w:r>
      <w:proofErr w:type="spellEnd"/>
      <w:r w:rsidRPr="001424D9">
        <w:rPr>
          <w:sz w:val="28"/>
          <w:szCs w:val="28"/>
        </w:rPr>
        <w:t xml:space="preserve"> </w:t>
      </w:r>
      <w:r w:rsidRPr="0047051C">
        <w:rPr>
          <w:sz w:val="28"/>
          <w:szCs w:val="28"/>
          <w:lang w:val="en-US"/>
        </w:rPr>
        <w:t>I</w:t>
      </w:r>
      <w:r w:rsidRPr="001424D9">
        <w:rPr>
          <w:sz w:val="28"/>
          <w:szCs w:val="28"/>
        </w:rPr>
        <w:t xml:space="preserve">. </w:t>
      </w:r>
      <w:r w:rsidRPr="0047051C">
        <w:rPr>
          <w:sz w:val="28"/>
          <w:szCs w:val="28"/>
          <w:lang w:val="en-US"/>
        </w:rPr>
        <w:t>Paris</w:t>
      </w:r>
      <w:r w:rsidRPr="001424D9">
        <w:rPr>
          <w:sz w:val="28"/>
          <w:szCs w:val="28"/>
        </w:rPr>
        <w:t>, 1713.</w:t>
      </w:r>
      <w:proofErr w:type="gramEnd"/>
      <w:r w:rsidRPr="001424D9">
        <w:rPr>
          <w:sz w:val="28"/>
          <w:szCs w:val="28"/>
        </w:rPr>
        <w:t xml:space="preserve"> </w:t>
      </w:r>
      <w:r w:rsidRPr="001424D9">
        <w:rPr>
          <w:sz w:val="28"/>
          <w:szCs w:val="28"/>
        </w:rPr>
        <w:br/>
      </w:r>
      <w:r w:rsidRPr="0047051C">
        <w:rPr>
          <w:noProof/>
          <w:sz w:val="28"/>
          <w:szCs w:val="28"/>
        </w:rPr>
        <w:drawing>
          <wp:inline distT="0" distB="0" distL="0" distR="0">
            <wp:extent cx="3810000" cy="2047875"/>
            <wp:effectExtent l="19050" t="0" r="0" b="0"/>
            <wp:docPr id="47" name="Рисунок 47" descr="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й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051C" w:rsidRPr="0047051C" w:rsidRDefault="001424D9" w:rsidP="001424D9">
      <w:pPr>
        <w:pStyle w:val="a3"/>
        <w:shd w:val="clear" w:color="auto" w:fill="FFFFFF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</w:t>
      </w:r>
      <w:r w:rsidR="0047051C" w:rsidRPr="0047051C">
        <w:rPr>
          <w:rStyle w:val="a5"/>
          <w:sz w:val="28"/>
          <w:szCs w:val="28"/>
          <w:lang w:val="en-US"/>
        </w:rPr>
        <w:t>Bach</w:t>
      </w:r>
      <w:r w:rsidR="0047051C" w:rsidRPr="001424D9">
        <w:rPr>
          <w:rStyle w:val="a5"/>
          <w:sz w:val="28"/>
          <w:szCs w:val="28"/>
        </w:rPr>
        <w:t xml:space="preserve">, </w:t>
      </w:r>
      <w:r w:rsidR="0047051C" w:rsidRPr="0047051C">
        <w:rPr>
          <w:rStyle w:val="a5"/>
          <w:sz w:val="28"/>
          <w:szCs w:val="28"/>
          <w:lang w:val="en-US"/>
        </w:rPr>
        <w:t>Johann Sebastian</w:t>
      </w:r>
      <w:r w:rsidR="0047051C" w:rsidRPr="0047051C">
        <w:rPr>
          <w:sz w:val="28"/>
          <w:szCs w:val="28"/>
          <w:lang w:val="en-US"/>
        </w:rPr>
        <w:t xml:space="preserve">. </w:t>
      </w:r>
      <w:proofErr w:type="gramStart"/>
      <w:r w:rsidR="0047051C" w:rsidRPr="0047051C">
        <w:rPr>
          <w:sz w:val="28"/>
          <w:szCs w:val="28"/>
          <w:lang w:val="en-US"/>
        </w:rPr>
        <w:t>Clavier-</w:t>
      </w:r>
      <w:proofErr w:type="spellStart"/>
      <w:r w:rsidR="0047051C" w:rsidRPr="0047051C">
        <w:rPr>
          <w:sz w:val="28"/>
          <w:szCs w:val="28"/>
          <w:lang w:val="en-US"/>
        </w:rPr>
        <w:t>Büchlein</w:t>
      </w:r>
      <w:proofErr w:type="spellEnd"/>
      <w:r w:rsidR="0047051C" w:rsidRPr="0047051C">
        <w:rPr>
          <w:sz w:val="28"/>
          <w:szCs w:val="28"/>
          <w:lang w:val="en-US"/>
        </w:rPr>
        <w:t xml:space="preserve"> </w:t>
      </w:r>
      <w:proofErr w:type="spellStart"/>
      <w:r w:rsidR="0047051C" w:rsidRPr="0047051C">
        <w:rPr>
          <w:sz w:val="28"/>
          <w:szCs w:val="28"/>
          <w:lang w:val="en-US"/>
        </w:rPr>
        <w:t>vor</w:t>
      </w:r>
      <w:proofErr w:type="spellEnd"/>
      <w:r w:rsidR="0047051C" w:rsidRPr="0047051C">
        <w:rPr>
          <w:sz w:val="28"/>
          <w:szCs w:val="28"/>
          <w:lang w:val="en-US"/>
        </w:rPr>
        <w:t xml:space="preserve"> Wilhelm </w:t>
      </w:r>
      <w:proofErr w:type="spellStart"/>
      <w:r w:rsidR="0047051C" w:rsidRPr="0047051C">
        <w:rPr>
          <w:sz w:val="28"/>
          <w:szCs w:val="28"/>
          <w:lang w:val="en-US"/>
        </w:rPr>
        <w:t>Friedemann</w:t>
      </w:r>
      <w:proofErr w:type="spellEnd"/>
      <w:r w:rsidR="0047051C" w:rsidRPr="0047051C">
        <w:rPr>
          <w:sz w:val="28"/>
          <w:szCs w:val="28"/>
          <w:lang w:val="en-US"/>
        </w:rPr>
        <w:t xml:space="preserve"> Bach, (1720).</w:t>
      </w:r>
      <w:proofErr w:type="gramEnd"/>
      <w:r w:rsidR="0047051C" w:rsidRPr="0047051C">
        <w:rPr>
          <w:sz w:val="28"/>
          <w:szCs w:val="28"/>
          <w:lang w:val="en-US"/>
        </w:rPr>
        <w:br/>
      </w:r>
      <w:r w:rsidR="0047051C" w:rsidRPr="0047051C">
        <w:rPr>
          <w:noProof/>
          <w:sz w:val="28"/>
          <w:szCs w:val="28"/>
        </w:rPr>
        <w:drawing>
          <wp:inline distT="0" distB="0" distL="0" distR="0">
            <wp:extent cx="1581150" cy="1895475"/>
            <wp:effectExtent l="19050" t="0" r="0" b="0"/>
            <wp:docPr id="48" name="Рисунок 48" descr="http://barocpraxis.arts.spbu.ru/Images/Gruppeto/gruppeto_clip_image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barocpraxis.arts.spbu.ru/Images/Gruppeto/gruppeto_clip_image008.jpg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051C" w:rsidRPr="0047051C" w:rsidRDefault="0047051C" w:rsidP="0047051C">
      <w:pPr>
        <w:pStyle w:val="a3"/>
        <w:shd w:val="clear" w:color="auto" w:fill="FFFFFF"/>
        <w:ind w:firstLine="709"/>
        <w:jc w:val="both"/>
        <w:rPr>
          <w:sz w:val="28"/>
          <w:szCs w:val="28"/>
          <w:lang w:val="en-US"/>
        </w:rPr>
      </w:pPr>
    </w:p>
    <w:p w:rsidR="0047051C" w:rsidRPr="0047051C" w:rsidRDefault="0047051C" w:rsidP="0047051C">
      <w:pPr>
        <w:pStyle w:val="a3"/>
        <w:ind w:firstLine="709"/>
        <w:jc w:val="both"/>
        <w:rPr>
          <w:i/>
          <w:iCs/>
          <w:sz w:val="28"/>
          <w:szCs w:val="28"/>
          <w:shd w:val="clear" w:color="auto" w:fill="FFFFFF"/>
          <w:lang w:val="en-US"/>
        </w:rPr>
      </w:pPr>
    </w:p>
    <w:p w:rsidR="000E2E18" w:rsidRDefault="000E2E18" w:rsidP="0047051C">
      <w:pPr>
        <w:pStyle w:val="a3"/>
        <w:shd w:val="clear" w:color="auto" w:fill="FFFFFF"/>
        <w:ind w:firstLine="709"/>
        <w:jc w:val="both"/>
        <w:rPr>
          <w:b/>
          <w:sz w:val="28"/>
          <w:szCs w:val="28"/>
        </w:rPr>
      </w:pPr>
    </w:p>
    <w:p w:rsidR="000E2E18" w:rsidRDefault="000E2E18" w:rsidP="0047051C">
      <w:pPr>
        <w:pStyle w:val="a3"/>
        <w:shd w:val="clear" w:color="auto" w:fill="FFFFFF"/>
        <w:ind w:firstLine="709"/>
        <w:jc w:val="both"/>
        <w:rPr>
          <w:b/>
          <w:sz w:val="28"/>
          <w:szCs w:val="28"/>
        </w:rPr>
      </w:pPr>
    </w:p>
    <w:p w:rsidR="00E34228" w:rsidRPr="000E2E18" w:rsidRDefault="000C7E41" w:rsidP="0047051C">
      <w:pPr>
        <w:pStyle w:val="a3"/>
        <w:shd w:val="clear" w:color="auto" w:fill="FFFFFF"/>
        <w:ind w:firstLine="709"/>
        <w:jc w:val="both"/>
        <w:rPr>
          <w:b/>
          <w:sz w:val="36"/>
          <w:szCs w:val="28"/>
        </w:rPr>
      </w:pPr>
      <w:r w:rsidRPr="000E2E18">
        <w:rPr>
          <w:b/>
          <w:sz w:val="36"/>
          <w:szCs w:val="28"/>
        </w:rPr>
        <w:t>Таблицы исполнения мелизмов.</w:t>
      </w:r>
    </w:p>
    <w:p w:rsidR="000E2E18" w:rsidRDefault="000E2E18" w:rsidP="0047051C">
      <w:pPr>
        <w:pStyle w:val="a3"/>
        <w:shd w:val="clear" w:color="auto" w:fill="FFFFFF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Таблица из книжечки И. С. Баха </w:t>
      </w:r>
    </w:p>
    <w:p w:rsidR="00E34228" w:rsidRPr="000E2E18" w:rsidRDefault="000C7E41" w:rsidP="000E2E18">
      <w:pPr>
        <w:pStyle w:val="a3"/>
        <w:shd w:val="clear" w:color="auto" w:fill="FFFFFF"/>
        <w:ind w:firstLine="709"/>
        <w:jc w:val="both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1552575" y="428625"/>
            <wp:positionH relativeFrom="margin">
              <wp:align>center</wp:align>
            </wp:positionH>
            <wp:positionV relativeFrom="margin">
              <wp:align>center</wp:align>
            </wp:positionV>
            <wp:extent cx="5940425" cy="4838700"/>
            <wp:effectExtent l="19050" t="0" r="3175" b="0"/>
            <wp:wrapSquare wrapText="bothSides"/>
            <wp:docPr id="51" name="Рисунок 51" descr="http://barocpraxis.arts.spbu.ru/Images/Tables/6-J-S-BACH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barocpraxis.arts.spbu.ru/Images/Tables/6-J-S-BACH.gif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83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3411" w:rsidRDefault="004C3411" w:rsidP="0047051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E2E18" w:rsidRDefault="000E2E18" w:rsidP="0047051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E2E18" w:rsidRDefault="000E2E18" w:rsidP="0047051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E2E18" w:rsidRDefault="000E2E18" w:rsidP="0047051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E2E18" w:rsidRDefault="000E2E18" w:rsidP="0047051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E2E18" w:rsidRDefault="000E2E18" w:rsidP="0047051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E2E18" w:rsidRPr="000E2E18" w:rsidRDefault="000E2E18" w:rsidP="0047051C">
      <w:pPr>
        <w:ind w:firstLine="709"/>
        <w:rPr>
          <w:rFonts w:ascii="Times New Roman" w:hAnsi="Times New Roman" w:cs="Times New Roman"/>
          <w:b/>
          <w:sz w:val="32"/>
          <w:szCs w:val="32"/>
        </w:rPr>
      </w:pPr>
    </w:p>
    <w:p w:rsidR="000E2E18" w:rsidRPr="000E2E18" w:rsidRDefault="000E2E18" w:rsidP="0047051C">
      <w:pPr>
        <w:ind w:firstLine="709"/>
        <w:rPr>
          <w:rFonts w:ascii="Times New Roman" w:hAnsi="Times New Roman" w:cs="Times New Roman"/>
          <w:b/>
          <w:sz w:val="32"/>
          <w:szCs w:val="32"/>
        </w:rPr>
      </w:pPr>
      <w:hyperlink r:id="rId35" w:history="1">
        <w:r w:rsidRPr="000E2E18">
          <w:rPr>
            <w:rStyle w:val="a4"/>
            <w:rFonts w:ascii="Times New Roman" w:hAnsi="Times New Roman" w:cs="Times New Roman"/>
            <w:b/>
            <w:color w:val="auto"/>
            <w:sz w:val="32"/>
            <w:szCs w:val="32"/>
            <w:u w:val="none"/>
            <w:shd w:val="clear" w:color="auto" w:fill="FFFFFF"/>
          </w:rPr>
          <w:t xml:space="preserve">Копия И. С. Баха таблицы </w:t>
        </w:r>
        <w:proofErr w:type="spellStart"/>
        <w:r w:rsidRPr="000E2E18">
          <w:rPr>
            <w:rStyle w:val="a4"/>
            <w:rFonts w:ascii="Times New Roman" w:hAnsi="Times New Roman" w:cs="Times New Roman"/>
            <w:b/>
            <w:color w:val="auto"/>
            <w:sz w:val="32"/>
            <w:szCs w:val="32"/>
            <w:u w:val="none"/>
            <w:shd w:val="clear" w:color="auto" w:fill="FFFFFF"/>
          </w:rPr>
          <w:t>д'Англебера</w:t>
        </w:r>
        <w:proofErr w:type="spellEnd"/>
      </w:hyperlink>
    </w:p>
    <w:p w:rsidR="000E2E18" w:rsidRDefault="000E2E18" w:rsidP="000E2E18">
      <w:pPr>
        <w:rPr>
          <w:rFonts w:ascii="Times New Roman" w:hAnsi="Times New Roman" w:cs="Times New Roman"/>
          <w:sz w:val="28"/>
          <w:szCs w:val="28"/>
        </w:rPr>
      </w:pPr>
    </w:p>
    <w:p w:rsidR="000E2E18" w:rsidRDefault="000E2E18" w:rsidP="0047051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E2E18" w:rsidRDefault="000E2E18" w:rsidP="0047051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4886000"/>
            <wp:effectExtent l="19050" t="0" r="3175" b="0"/>
            <wp:docPr id="54" name="Рисунок 54" descr="http://barocpraxis.arts.spbu.ru/Images/Tables/1-BACH-J-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barocpraxis.arts.spbu.ru/Images/Tables/1-BACH-J-S.gif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8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2E18" w:rsidRDefault="000E2E18" w:rsidP="0047051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E2E18" w:rsidRDefault="000E2E18" w:rsidP="0047051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E2E18" w:rsidRDefault="000E2E18" w:rsidP="0047051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E2E18" w:rsidRDefault="000E2E18" w:rsidP="0047051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E2E18" w:rsidRDefault="000E2E18" w:rsidP="0047051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E2E18" w:rsidRDefault="000E2E18" w:rsidP="0047051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E2E18" w:rsidRDefault="000E2E18" w:rsidP="0047051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D6B59" w:rsidRPr="00CD6B59" w:rsidRDefault="00CD6B59" w:rsidP="0047051C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0E2E18" w:rsidRPr="00CD6B59" w:rsidRDefault="000E2E18" w:rsidP="0047051C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hyperlink r:id="rId37" w:history="1">
        <w:r w:rsidRPr="00CD6B59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  <w:u w:val="none"/>
            <w:shd w:val="clear" w:color="auto" w:fill="FFFFFF"/>
          </w:rPr>
          <w:t xml:space="preserve">Сопоставление таблиц И. С. Баха (1720) и </w:t>
        </w:r>
        <w:proofErr w:type="spellStart"/>
        <w:r w:rsidRPr="00CD6B59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  <w:u w:val="none"/>
            <w:shd w:val="clear" w:color="auto" w:fill="FFFFFF"/>
          </w:rPr>
          <w:t>д'Англебера</w:t>
        </w:r>
        <w:proofErr w:type="spellEnd"/>
        <w:r w:rsidRPr="00CD6B59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  <w:u w:val="none"/>
            <w:shd w:val="clear" w:color="auto" w:fill="FFFFFF"/>
          </w:rPr>
          <w:t xml:space="preserve"> (1689)</w:t>
        </w:r>
      </w:hyperlink>
    </w:p>
    <w:p w:rsidR="00CD6B59" w:rsidRDefault="00CD6B59" w:rsidP="0047051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D6B59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905625" cy="4200525"/>
            <wp:effectExtent l="19050" t="0" r="0" b="0"/>
            <wp:wrapSquare wrapText="bothSides"/>
            <wp:docPr id="8" name="Рисунок 57" descr="http://barocpraxis.arts.spbu.ru/Images/Tables/7-JSBDA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://barocpraxis.arts.spbu.ru/Images/Tables/7-JSBDAN.gif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0" cy="420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D6B59" w:rsidRDefault="00CD6B59" w:rsidP="0047051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D6B59" w:rsidRDefault="00CD6B59" w:rsidP="0047051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D6B59" w:rsidRDefault="00CD6B59" w:rsidP="0047051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D6B59" w:rsidRDefault="00CD6B59" w:rsidP="0047051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D6B59" w:rsidRDefault="00CD6B59" w:rsidP="0047051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D6B59" w:rsidRDefault="00CD6B59" w:rsidP="0047051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D6B59" w:rsidRDefault="00CD6B59" w:rsidP="0047051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D6B59" w:rsidRDefault="00CD6B59" w:rsidP="0047051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D6B59" w:rsidRDefault="00CD6B59" w:rsidP="0047051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D6B59" w:rsidRDefault="00CD6B59" w:rsidP="0047051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D6B59" w:rsidRPr="00CD6B59" w:rsidRDefault="00CD6B59" w:rsidP="00CD6B59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D6B5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Таблица украшений </w:t>
      </w:r>
      <w:proofErr w:type="gramStart"/>
      <w:r w:rsidRPr="00CD6B59">
        <w:rPr>
          <w:rFonts w:ascii="Times New Roman" w:hAnsi="Times New Roman" w:cs="Times New Roman"/>
          <w:b/>
          <w:sz w:val="28"/>
          <w:szCs w:val="28"/>
        </w:rPr>
        <w:t>Ж-Ф</w:t>
      </w:r>
      <w:proofErr w:type="gramEnd"/>
      <w:r w:rsidRPr="00CD6B59">
        <w:rPr>
          <w:rFonts w:ascii="Times New Roman" w:hAnsi="Times New Roman" w:cs="Times New Roman"/>
          <w:b/>
          <w:sz w:val="28"/>
          <w:szCs w:val="28"/>
        </w:rPr>
        <w:t>. Рамо. (1724)</w:t>
      </w:r>
    </w:p>
    <w:p w:rsidR="00CD6B59" w:rsidRDefault="00CD6B59" w:rsidP="00CD6B5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707982" cy="7676147"/>
            <wp:effectExtent l="19050" t="0" r="7018" b="0"/>
            <wp:docPr id="66" name="Рисунок 66" descr="http://barocpraxis.arts.spbu.ru/Images/Tables/15-RAMEAU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://barocpraxis.arts.spbu.ru/Images/Tables/15-RAMEAU.gif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685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6B59" w:rsidRDefault="00CD6B59" w:rsidP="00CD6B59">
      <w:pPr>
        <w:rPr>
          <w:rFonts w:ascii="Times New Roman" w:hAnsi="Times New Roman" w:cs="Times New Roman"/>
          <w:sz w:val="28"/>
          <w:szCs w:val="28"/>
        </w:rPr>
      </w:pPr>
    </w:p>
    <w:p w:rsidR="00CD6B59" w:rsidRDefault="00CD6B59" w:rsidP="0047051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E2E18" w:rsidRPr="0047051C" w:rsidRDefault="000E2E18" w:rsidP="0047051C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0E2E18" w:rsidRPr="0047051C" w:rsidSect="004C34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34228"/>
    <w:rsid w:val="000C7E41"/>
    <w:rsid w:val="000E2E18"/>
    <w:rsid w:val="001424D9"/>
    <w:rsid w:val="001C5F96"/>
    <w:rsid w:val="0047051C"/>
    <w:rsid w:val="004C3411"/>
    <w:rsid w:val="008F0CA6"/>
    <w:rsid w:val="00CD6B59"/>
    <w:rsid w:val="00D66A5B"/>
    <w:rsid w:val="00E34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411"/>
  </w:style>
  <w:style w:type="paragraph" w:styleId="1">
    <w:name w:val="heading 1"/>
    <w:basedOn w:val="a"/>
    <w:link w:val="10"/>
    <w:uiPriority w:val="9"/>
    <w:qFormat/>
    <w:rsid w:val="00D66A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4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34228"/>
  </w:style>
  <w:style w:type="character" w:styleId="a4">
    <w:name w:val="Hyperlink"/>
    <w:basedOn w:val="a0"/>
    <w:uiPriority w:val="99"/>
    <w:semiHidden/>
    <w:unhideWhenUsed/>
    <w:rsid w:val="00E34228"/>
    <w:rPr>
      <w:color w:val="0000FF"/>
      <w:u w:val="single"/>
    </w:rPr>
  </w:style>
  <w:style w:type="character" w:styleId="a5">
    <w:name w:val="Emphasis"/>
    <w:basedOn w:val="a0"/>
    <w:uiPriority w:val="20"/>
    <w:qFormat/>
    <w:rsid w:val="00E3422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34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4228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E3422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66A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210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221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3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5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1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6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95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597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568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rocpraxis.arts.spbu.ru/Ornamentika/Person/Bach-V-F.php" TargetMode="External"/><Relationship Id="rId13" Type="http://schemas.openxmlformats.org/officeDocument/2006/relationships/image" Target="media/image1.gif"/><Relationship Id="rId18" Type="http://schemas.openxmlformats.org/officeDocument/2006/relationships/image" Target="media/image6.jpeg"/><Relationship Id="rId26" Type="http://schemas.openxmlformats.org/officeDocument/2006/relationships/image" Target="media/image14.jpeg"/><Relationship Id="rId39" Type="http://schemas.openxmlformats.org/officeDocument/2006/relationships/image" Target="media/image25.gif"/><Relationship Id="rId3" Type="http://schemas.openxmlformats.org/officeDocument/2006/relationships/webSettings" Target="webSettings.xml"/><Relationship Id="rId21" Type="http://schemas.openxmlformats.org/officeDocument/2006/relationships/image" Target="media/image9.gif"/><Relationship Id="rId34" Type="http://schemas.openxmlformats.org/officeDocument/2006/relationships/image" Target="media/image22.gif"/><Relationship Id="rId7" Type="http://schemas.openxmlformats.org/officeDocument/2006/relationships/hyperlink" Target="http://barocpraxis.arts.spbu.ru/Ornamentika/Person/klavir-book.php" TargetMode="External"/><Relationship Id="rId12" Type="http://schemas.openxmlformats.org/officeDocument/2006/relationships/hyperlink" Target="http://barocpraxis.arts.spbu.ru/Ornamentika/ornam-gruppeto.php?rubr=ornam-gruppeto" TargetMode="External"/><Relationship Id="rId17" Type="http://schemas.openxmlformats.org/officeDocument/2006/relationships/image" Target="media/image5.gif"/><Relationship Id="rId25" Type="http://schemas.openxmlformats.org/officeDocument/2006/relationships/image" Target="media/image13.jpeg"/><Relationship Id="rId33" Type="http://schemas.openxmlformats.org/officeDocument/2006/relationships/image" Target="media/image21.jpeg"/><Relationship Id="rId38" Type="http://schemas.openxmlformats.org/officeDocument/2006/relationships/image" Target="media/image24.gif"/><Relationship Id="rId2" Type="http://schemas.openxmlformats.org/officeDocument/2006/relationships/settings" Target="settings.xml"/><Relationship Id="rId16" Type="http://schemas.openxmlformats.org/officeDocument/2006/relationships/image" Target="media/image4.jpeg"/><Relationship Id="rId20" Type="http://schemas.openxmlformats.org/officeDocument/2006/relationships/image" Target="media/image8.jpeg"/><Relationship Id="rId29" Type="http://schemas.openxmlformats.org/officeDocument/2006/relationships/image" Target="media/image17.jpeg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barocpraxis.arts.spbu.ru/Ornamentika/Person/Bach-I-S.php" TargetMode="External"/><Relationship Id="rId11" Type="http://schemas.openxmlformats.org/officeDocument/2006/relationships/hyperlink" Target="http://barocpraxis.arts.spbu.ru/Ornamentika/ornam-mordent.php?rubr=ornam-mordent" TargetMode="External"/><Relationship Id="rId24" Type="http://schemas.openxmlformats.org/officeDocument/2006/relationships/image" Target="media/image12.jpeg"/><Relationship Id="rId32" Type="http://schemas.openxmlformats.org/officeDocument/2006/relationships/image" Target="media/image20.gif"/><Relationship Id="rId37" Type="http://schemas.openxmlformats.org/officeDocument/2006/relationships/hyperlink" Target="http://barocpraxis.arts.spbu.ru/Images/Tables/7-JSBDAN.gif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://barocpraxis.arts.spbu.ru/Images/Tables/1-BACH-J-S.gif" TargetMode="External"/><Relationship Id="rId15" Type="http://schemas.openxmlformats.org/officeDocument/2006/relationships/image" Target="media/image3.jpeg"/><Relationship Id="rId23" Type="http://schemas.openxmlformats.org/officeDocument/2006/relationships/image" Target="media/image11.gif"/><Relationship Id="rId28" Type="http://schemas.openxmlformats.org/officeDocument/2006/relationships/image" Target="media/image16.gif"/><Relationship Id="rId36" Type="http://schemas.openxmlformats.org/officeDocument/2006/relationships/image" Target="media/image23.gif"/><Relationship Id="rId10" Type="http://schemas.openxmlformats.org/officeDocument/2006/relationships/hyperlink" Target="http://barocpraxis.arts.spbu.ru/Ornamentika/ornam-trill.php?rubr=ornam-trill" TargetMode="External"/><Relationship Id="rId19" Type="http://schemas.openxmlformats.org/officeDocument/2006/relationships/image" Target="media/image7.jpeg"/><Relationship Id="rId31" Type="http://schemas.openxmlformats.org/officeDocument/2006/relationships/image" Target="media/image19.jpeg"/><Relationship Id="rId4" Type="http://schemas.openxmlformats.org/officeDocument/2006/relationships/hyperlink" Target="http://barocpraxis.arts.spbu.ru/Ornamentika/Person/Angleber.php" TargetMode="External"/><Relationship Id="rId9" Type="http://schemas.openxmlformats.org/officeDocument/2006/relationships/hyperlink" Target="http://barocpraxis.arts.spbu.ru/Ornamentika/ornam-forshlag.php?rubr=ornam-forshlag" TargetMode="External"/><Relationship Id="rId14" Type="http://schemas.openxmlformats.org/officeDocument/2006/relationships/image" Target="media/image2.gif"/><Relationship Id="rId22" Type="http://schemas.openxmlformats.org/officeDocument/2006/relationships/image" Target="media/image10.gif"/><Relationship Id="rId27" Type="http://schemas.openxmlformats.org/officeDocument/2006/relationships/image" Target="media/image15.gif"/><Relationship Id="rId30" Type="http://schemas.openxmlformats.org/officeDocument/2006/relationships/image" Target="media/image18.gif"/><Relationship Id="rId35" Type="http://schemas.openxmlformats.org/officeDocument/2006/relationships/hyperlink" Target="http://barocpraxis.arts.spbu.ru/Images/Tables/1-BACH-J-S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13</Pages>
  <Words>2082</Words>
  <Characters>11874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Алена</cp:lastModifiedBy>
  <cp:revision>1</cp:revision>
  <dcterms:created xsi:type="dcterms:W3CDTF">2013-03-26T07:59:00Z</dcterms:created>
  <dcterms:modified xsi:type="dcterms:W3CDTF">2013-03-26T09:29:00Z</dcterms:modified>
</cp:coreProperties>
</file>