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01" w:rsidRDefault="00771901" w:rsidP="00771901">
      <w:pPr>
        <w:spacing w:line="360" w:lineRule="auto"/>
        <w:jc w:val="center"/>
        <w:rPr>
          <w:b/>
          <w:color w:val="17365D" w:themeColor="text2" w:themeShade="BF"/>
          <w:sz w:val="32"/>
          <w:szCs w:val="32"/>
        </w:rPr>
      </w:pPr>
      <w:r w:rsidRPr="00F66E35">
        <w:rPr>
          <w:b/>
          <w:color w:val="17365D" w:themeColor="text2" w:themeShade="BF"/>
          <w:sz w:val="32"/>
          <w:szCs w:val="32"/>
        </w:rPr>
        <w:t xml:space="preserve">Интеллектуальная  игра  для  старшеклассников </w:t>
      </w:r>
    </w:p>
    <w:p w:rsidR="00771901" w:rsidRPr="00F66E35" w:rsidRDefault="00771901" w:rsidP="00771901">
      <w:pPr>
        <w:spacing w:line="360" w:lineRule="auto"/>
        <w:jc w:val="center"/>
        <w:rPr>
          <w:b/>
          <w:color w:val="17365D" w:themeColor="text2" w:themeShade="BF"/>
          <w:sz w:val="32"/>
          <w:szCs w:val="32"/>
        </w:rPr>
      </w:pPr>
      <w:r w:rsidRPr="00F66E35">
        <w:rPr>
          <w:b/>
          <w:color w:val="17365D" w:themeColor="text2" w:themeShade="BF"/>
          <w:sz w:val="32"/>
          <w:szCs w:val="32"/>
        </w:rPr>
        <w:t>«Умники и умницы».</w:t>
      </w:r>
    </w:p>
    <w:p w:rsidR="00771901" w:rsidRPr="00F66E35" w:rsidRDefault="00771901" w:rsidP="00771901">
      <w:pPr>
        <w:spacing w:line="360" w:lineRule="auto"/>
        <w:jc w:val="center"/>
        <w:rPr>
          <w:b/>
          <w:color w:val="17365D" w:themeColor="text2" w:themeShade="BF"/>
          <w:sz w:val="32"/>
          <w:szCs w:val="32"/>
        </w:rPr>
      </w:pPr>
      <w:r w:rsidRPr="00F66E35">
        <w:rPr>
          <w:b/>
          <w:color w:val="17365D" w:themeColor="text2" w:themeShade="BF"/>
          <w:sz w:val="32"/>
          <w:szCs w:val="32"/>
        </w:rPr>
        <w:t>Тема игры: «Что такое выборы?»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17365D" w:themeColor="text2" w:themeShade="BF"/>
          <w:sz w:val="28"/>
          <w:szCs w:val="28"/>
        </w:rPr>
      </w:pP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b/>
          <w:bCs/>
          <w:color w:val="17365D" w:themeColor="text2" w:themeShade="BF"/>
          <w:sz w:val="28"/>
          <w:szCs w:val="28"/>
        </w:rPr>
        <w:t>Цель мероприятия:</w:t>
      </w:r>
      <w:r w:rsidRPr="00E052E4">
        <w:rPr>
          <w:color w:val="17365D" w:themeColor="text2" w:themeShade="BF"/>
          <w:sz w:val="28"/>
          <w:szCs w:val="28"/>
        </w:rPr>
        <w:t xml:space="preserve"> Повышение  уровня правовой грамотности и политической культуры учащихся.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b/>
          <w:bCs/>
          <w:color w:val="17365D" w:themeColor="text2" w:themeShade="BF"/>
          <w:sz w:val="28"/>
          <w:szCs w:val="28"/>
        </w:rPr>
        <w:t>Задачи:</w:t>
      </w:r>
    </w:p>
    <w:p w:rsidR="00771901" w:rsidRPr="00E052E4" w:rsidRDefault="00771901" w:rsidP="00771901">
      <w:pPr>
        <w:numPr>
          <w:ilvl w:val="0"/>
          <w:numId w:val="1"/>
        </w:numPr>
        <w:spacing w:line="360" w:lineRule="auto"/>
        <w:ind w:left="0"/>
        <w:jc w:val="left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Познакомить учащихся с конституционными основами Российской Федерации и нормами избирательного права.</w:t>
      </w:r>
    </w:p>
    <w:p w:rsidR="00771901" w:rsidRPr="00E052E4" w:rsidRDefault="00771901" w:rsidP="00771901">
      <w:pPr>
        <w:numPr>
          <w:ilvl w:val="0"/>
          <w:numId w:val="1"/>
        </w:numPr>
        <w:spacing w:line="360" w:lineRule="auto"/>
        <w:ind w:left="0"/>
        <w:jc w:val="left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Развивать способность адаптировать теоретические знания к реальным жизненным ситуациям, продолжить формирование умений анализировать, сравнивать, обобщать материал.</w:t>
      </w:r>
    </w:p>
    <w:p w:rsidR="00771901" w:rsidRPr="00E052E4" w:rsidRDefault="00771901" w:rsidP="00771901">
      <w:pPr>
        <w:numPr>
          <w:ilvl w:val="0"/>
          <w:numId w:val="1"/>
        </w:numPr>
        <w:spacing w:line="360" w:lineRule="auto"/>
        <w:ind w:left="0"/>
        <w:jc w:val="left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Показать смысл и значение демократических выборов, особенности предвыборной кампании, процедуры голосования в демократическом обществе.</w:t>
      </w:r>
    </w:p>
    <w:p w:rsidR="00771901" w:rsidRPr="00E052E4" w:rsidRDefault="00771901" w:rsidP="00771901">
      <w:pPr>
        <w:numPr>
          <w:ilvl w:val="0"/>
          <w:numId w:val="1"/>
        </w:numPr>
        <w:spacing w:line="360" w:lineRule="auto"/>
        <w:ind w:left="0"/>
        <w:jc w:val="left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Способствовать  формированию  у учащихся активной жизненной позиции.</w:t>
      </w:r>
    </w:p>
    <w:p w:rsidR="00771901" w:rsidRPr="00E052E4" w:rsidRDefault="00771901" w:rsidP="00771901">
      <w:pPr>
        <w:numPr>
          <w:ilvl w:val="0"/>
          <w:numId w:val="1"/>
        </w:numPr>
        <w:spacing w:line="360" w:lineRule="auto"/>
        <w:ind w:left="0"/>
        <w:jc w:val="left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Воспитывать чувства патриотизма, уважение к истории и традициям своего народа.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b/>
          <w:bCs/>
          <w:color w:val="17365D" w:themeColor="text2" w:themeShade="BF"/>
          <w:sz w:val="28"/>
          <w:szCs w:val="28"/>
        </w:rPr>
        <w:t>Форма мероприятия: Игра «Умники и умницы»</w:t>
      </w:r>
      <w:r w:rsidRPr="00E052E4">
        <w:rPr>
          <w:color w:val="17365D" w:themeColor="text2" w:themeShade="BF"/>
          <w:sz w:val="28"/>
          <w:szCs w:val="28"/>
        </w:rPr>
        <w:t>.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Данная форма игры предназначена для учащихся старших классов, в данном случае для 10 класса. Задания предусмотрены с учётом психологических, интеллектуальных, возрастных особенностей учащихся.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 xml:space="preserve">Предварительно проводится отбор учащихся для участия в игре. Отбираются три участника, набравшие наибольшее количество баллов (вопросы для отбора учащихся прилагаются). Остальные учащиеся также  являются участниками игры, размещаясь на «трибунах». 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Игра состоит из трёх этапов.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b/>
          <w:color w:val="17365D" w:themeColor="text2" w:themeShade="BF"/>
          <w:sz w:val="28"/>
          <w:szCs w:val="28"/>
        </w:rPr>
        <w:t xml:space="preserve">Оборудование: </w:t>
      </w:r>
      <w:r w:rsidRPr="00E052E4">
        <w:rPr>
          <w:color w:val="17365D" w:themeColor="text2" w:themeShade="BF"/>
          <w:sz w:val="28"/>
          <w:szCs w:val="28"/>
        </w:rPr>
        <w:t xml:space="preserve">Проектор, компьютер, выставка книг по истории выборов на Дону, плакаты по избирательному праву, три импровизированные дорожки: зелёная- 4 шага, жёлтая-3, красная -2. 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17365D" w:themeColor="text2" w:themeShade="BF"/>
          <w:sz w:val="28"/>
          <w:szCs w:val="28"/>
        </w:rPr>
      </w:pPr>
      <w:r w:rsidRPr="00E052E4">
        <w:rPr>
          <w:b/>
          <w:bCs/>
          <w:color w:val="17365D" w:themeColor="text2" w:themeShade="BF"/>
          <w:sz w:val="28"/>
          <w:szCs w:val="28"/>
        </w:rPr>
        <w:t>Ход игры.</w:t>
      </w:r>
    </w:p>
    <w:p w:rsidR="00771901" w:rsidRPr="00E052E4" w:rsidRDefault="00771901" w:rsidP="0077190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b/>
          <w:bCs/>
          <w:color w:val="17365D" w:themeColor="text2" w:themeShade="BF"/>
          <w:sz w:val="28"/>
          <w:szCs w:val="28"/>
        </w:rPr>
      </w:pPr>
      <w:r w:rsidRPr="00E052E4">
        <w:rPr>
          <w:b/>
          <w:bCs/>
          <w:color w:val="17365D" w:themeColor="text2" w:themeShade="BF"/>
          <w:sz w:val="28"/>
          <w:szCs w:val="28"/>
        </w:rPr>
        <w:t>Организационный момент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bCs/>
          <w:color w:val="17365D" w:themeColor="text2" w:themeShade="BF"/>
          <w:sz w:val="28"/>
          <w:szCs w:val="28"/>
        </w:rPr>
      </w:pPr>
      <w:r w:rsidRPr="00E052E4">
        <w:rPr>
          <w:bCs/>
          <w:color w:val="17365D" w:themeColor="text2" w:themeShade="BF"/>
          <w:sz w:val="28"/>
          <w:szCs w:val="28"/>
        </w:rPr>
        <w:t>На экране появляется название игры «Что такое выборы?»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bCs/>
          <w:color w:val="17365D" w:themeColor="text2" w:themeShade="BF"/>
          <w:sz w:val="28"/>
          <w:szCs w:val="28"/>
        </w:rPr>
        <w:t>Учитель</w:t>
      </w:r>
      <w:proofErr w:type="gramStart"/>
      <w:r w:rsidRPr="00E052E4">
        <w:rPr>
          <w:b/>
          <w:bCs/>
          <w:color w:val="17365D" w:themeColor="text2" w:themeShade="BF"/>
          <w:sz w:val="28"/>
          <w:szCs w:val="28"/>
        </w:rPr>
        <w:t xml:space="preserve"> :</w:t>
      </w:r>
      <w:proofErr w:type="gramEnd"/>
      <w:r w:rsidRPr="00E052E4">
        <w:rPr>
          <w:b/>
          <w:bCs/>
          <w:color w:val="17365D" w:themeColor="text2" w:themeShade="BF"/>
          <w:sz w:val="28"/>
          <w:szCs w:val="28"/>
        </w:rPr>
        <w:t xml:space="preserve"> </w:t>
      </w:r>
      <w:r w:rsidRPr="00E052E4">
        <w:rPr>
          <w:color w:val="17365D" w:themeColor="text2" w:themeShade="BF"/>
          <w:sz w:val="28"/>
          <w:szCs w:val="28"/>
        </w:rPr>
        <w:t>В современном обществе выборы являются одним из ведущих институтов демократии, так как с ними связана реализация политических прав граждан. Выборы являются главной формой проявления суверенитета народа. Обеспечивают смену правящих элит. В процессе выборов происходит политическая социализация населения, развитие политического сознания и участия. В ходе избирательного процесса граждане усваивают политические ценности и нормы, приобретают навыки и опыт.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Учитель:  Для того</w:t>
      </w:r>
      <w:proofErr w:type="gramStart"/>
      <w:r w:rsidRPr="00E052E4">
        <w:rPr>
          <w:color w:val="17365D" w:themeColor="text2" w:themeShade="BF"/>
          <w:sz w:val="28"/>
          <w:szCs w:val="28"/>
        </w:rPr>
        <w:t>,</w:t>
      </w:r>
      <w:proofErr w:type="gramEnd"/>
      <w:r w:rsidRPr="00E052E4">
        <w:rPr>
          <w:color w:val="17365D" w:themeColor="text2" w:themeShade="BF"/>
          <w:sz w:val="28"/>
          <w:szCs w:val="28"/>
        </w:rPr>
        <w:t xml:space="preserve"> чтобы выяснить что такое выборы, для чего они необходимы, немного повторить историю избирательных традиций, определить основы нашего нынешнего избирательного права и Конституционные основы  РФ, мы проводим эту игру. Итак, «Что такое выборы?». Мы не раз сегодня ответим на этот вопрос.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 xml:space="preserve">Учитель объясняет правила игры. 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b/>
          <w:color w:val="17365D" w:themeColor="text2" w:themeShade="BF"/>
          <w:sz w:val="28"/>
          <w:szCs w:val="28"/>
        </w:rPr>
        <w:t>Начало игры</w:t>
      </w:r>
      <w:r w:rsidRPr="00E052E4">
        <w:rPr>
          <w:color w:val="17365D" w:themeColor="text2" w:themeShade="BF"/>
          <w:sz w:val="28"/>
          <w:szCs w:val="28"/>
        </w:rPr>
        <w:t xml:space="preserve">. Приглашаются участники(3). 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(Участники выходят и занимают место за столом.)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 xml:space="preserve">Учитель: Представляю вам ареопаг, это уважаемые члены жюри:  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(ареопаг занимает свои места)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b/>
          <w:color w:val="17365D" w:themeColor="text2" w:themeShade="BF"/>
          <w:sz w:val="28"/>
          <w:szCs w:val="28"/>
          <w:u w:val="single"/>
        </w:rPr>
      </w:pPr>
      <w:r w:rsidRPr="00E052E4">
        <w:rPr>
          <w:b/>
          <w:color w:val="17365D" w:themeColor="text2" w:themeShade="BF"/>
          <w:sz w:val="28"/>
          <w:szCs w:val="28"/>
          <w:u w:val="single"/>
        </w:rPr>
        <w:t xml:space="preserve">1 этап 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 xml:space="preserve">Учитель: Первым этапом игры является вступительный этап, который проводится для того, чтобы выбрать дорожки, на которых и продолжат игру наши участники. Этот этап состоит из двух частей. Первая -  предполагает проверку грамотности участников.  Участникам, выдаётся листок бумаги с терминами, они должны написать их правильно, без ошибок. 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Даётся -  3 минуты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Правильно написанное слово -1 балл, неправильно -0. Засекаем время.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lastRenderedPageBreak/>
        <w:t>(Звучит музыка, участники пишут термины)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 xml:space="preserve"> Учитель: Проверяем правильность написанных терминов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proofErr w:type="gramStart"/>
      <w:r w:rsidRPr="00E052E4">
        <w:rPr>
          <w:color w:val="17365D" w:themeColor="text2" w:themeShade="BF"/>
          <w:sz w:val="28"/>
          <w:szCs w:val="28"/>
        </w:rPr>
        <w:t>( На экране появляются правильно написанные слова:</w:t>
      </w:r>
      <w:proofErr w:type="gramEnd"/>
      <w:r w:rsidRPr="00E052E4">
        <w:rPr>
          <w:color w:val="17365D" w:themeColor="text2" w:themeShade="BF"/>
          <w:sz w:val="28"/>
          <w:szCs w:val="28"/>
        </w:rPr>
        <w:t xml:space="preserve"> Инаугурация, Референдум, Депутат, Парламент, Президент, Конституция</w:t>
      </w:r>
      <w:proofErr w:type="gramStart"/>
      <w:r w:rsidRPr="00E052E4">
        <w:rPr>
          <w:color w:val="17365D" w:themeColor="text2" w:themeShade="BF"/>
          <w:sz w:val="28"/>
          <w:szCs w:val="28"/>
        </w:rPr>
        <w:t xml:space="preserve"> )</w:t>
      </w:r>
      <w:proofErr w:type="gramEnd"/>
      <w:r w:rsidRPr="00E052E4">
        <w:rPr>
          <w:color w:val="17365D" w:themeColor="text2" w:themeShade="BF"/>
          <w:sz w:val="28"/>
          <w:szCs w:val="28"/>
        </w:rPr>
        <w:t>.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 xml:space="preserve">Учитель: А теперь вторая часть и ещё одно задание. Это задание было домашним, его участники получили заранее. В течение одной минуты сказать, что такое выборы для каждого из них.  До 5 баллов за речь. 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(На экране</w:t>
      </w:r>
      <w:proofErr w:type="gramStart"/>
      <w:r w:rsidRPr="00E052E4">
        <w:rPr>
          <w:color w:val="17365D" w:themeColor="text2" w:themeShade="BF"/>
          <w:sz w:val="28"/>
          <w:szCs w:val="28"/>
        </w:rPr>
        <w:t xml:space="preserve"> :</w:t>
      </w:r>
      <w:proofErr w:type="gramEnd"/>
      <w:r w:rsidRPr="00E052E4">
        <w:rPr>
          <w:color w:val="17365D" w:themeColor="text2" w:themeShade="BF"/>
          <w:sz w:val="28"/>
          <w:szCs w:val="28"/>
        </w:rPr>
        <w:t xml:space="preserve"> </w:t>
      </w:r>
      <w:proofErr w:type="gramStart"/>
      <w:r w:rsidRPr="00E052E4">
        <w:rPr>
          <w:color w:val="17365D" w:themeColor="text2" w:themeShade="BF"/>
          <w:sz w:val="28"/>
          <w:szCs w:val="28"/>
        </w:rPr>
        <w:t>«Что такое выборы,  для меня?»)</w:t>
      </w:r>
      <w:proofErr w:type="gramEnd"/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(Засекается время выступления каждого, оценивается краткость, правильность построения речи, собственная позиция).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proofErr w:type="gramStart"/>
      <w:r w:rsidRPr="00E052E4">
        <w:rPr>
          <w:color w:val="17365D" w:themeColor="text2" w:themeShade="BF"/>
          <w:sz w:val="28"/>
          <w:szCs w:val="28"/>
        </w:rPr>
        <w:t>Учитель:  слово жюри  (Ареопаг объявляет о том, сколько баллов набирают участники.</w:t>
      </w:r>
      <w:proofErr w:type="gramEnd"/>
      <w:r w:rsidRPr="00E052E4">
        <w:rPr>
          <w:color w:val="17365D" w:themeColor="text2" w:themeShade="BF"/>
          <w:sz w:val="28"/>
          <w:szCs w:val="28"/>
        </w:rPr>
        <w:t xml:space="preserve"> </w:t>
      </w:r>
      <w:proofErr w:type="gramStart"/>
      <w:r w:rsidRPr="00E052E4">
        <w:rPr>
          <w:color w:val="17365D" w:themeColor="text2" w:themeShade="BF"/>
          <w:sz w:val="28"/>
          <w:szCs w:val="28"/>
        </w:rPr>
        <w:t>Победитель выбирает дорожку первый, набравшие меньшее количество баллов выбирают дорожки следующие, в порядке по убыванию набранных ими баллов.)</w:t>
      </w:r>
      <w:proofErr w:type="gramEnd"/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b/>
          <w:color w:val="17365D" w:themeColor="text2" w:themeShade="BF"/>
          <w:sz w:val="28"/>
          <w:szCs w:val="28"/>
          <w:u w:val="single"/>
        </w:rPr>
      </w:pPr>
      <w:r w:rsidRPr="00E052E4">
        <w:rPr>
          <w:b/>
          <w:color w:val="17365D" w:themeColor="text2" w:themeShade="BF"/>
          <w:sz w:val="28"/>
          <w:szCs w:val="28"/>
          <w:u w:val="single"/>
        </w:rPr>
        <w:t xml:space="preserve">2 Этап 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Учитель: Второй этап предполагает ответы на важные вопросы</w:t>
      </w:r>
      <w:proofErr w:type="gramStart"/>
      <w:r w:rsidRPr="00E052E4">
        <w:rPr>
          <w:color w:val="17365D" w:themeColor="text2" w:themeShade="BF"/>
          <w:sz w:val="28"/>
          <w:szCs w:val="28"/>
        </w:rPr>
        <w:t xml:space="preserve"> .</w:t>
      </w:r>
      <w:proofErr w:type="gramEnd"/>
      <w:r w:rsidRPr="00E052E4">
        <w:rPr>
          <w:color w:val="17365D" w:themeColor="text2" w:themeShade="BF"/>
          <w:sz w:val="28"/>
          <w:szCs w:val="28"/>
        </w:rPr>
        <w:t xml:space="preserve"> Участник может выбрать вопрос из трёх разделов: история выборов;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 xml:space="preserve">Конституция РФ и избирательное право. 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(Эти разделы проецируются на экран</w:t>
      </w:r>
      <w:proofErr w:type="gramStart"/>
      <w:r w:rsidRPr="00E052E4">
        <w:rPr>
          <w:color w:val="17365D" w:themeColor="text2" w:themeShade="BF"/>
          <w:sz w:val="28"/>
          <w:szCs w:val="28"/>
        </w:rPr>
        <w:t xml:space="preserve"> )</w:t>
      </w:r>
      <w:proofErr w:type="gramEnd"/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Учитель: Первый вопрос ученику на зелёной дорожке, где ошибиться можно дважды. Если участник отвечает верно, делает шаг вперёд, и вопрос задаётся участнику на желтой дорожке, если неверно, всё равно делает шаг вперёд, а вопрос переходит аудитории, правильно ответившему, даётся «орден».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Ученик выбирает раздел.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 xml:space="preserve">Участник зелёной дорожки выбирает раздел, с которого будет отвечать на первый вопрос. Ему задаётся 1 вопрос этого раздела. 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Вторым участник желтой дорожки выбирает раздел, и отвечает на  вопрос.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Третьим участник красной дорожки выбирает раздел и отвечает на вопрос.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Когда определяется победитель, оставшиеся вопросы задаются «Трибунам».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lastRenderedPageBreak/>
        <w:t>Участникам «трибун» задаются и все те вопросы, на которые не дали ответы участники, работающие на дорожках.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b/>
          <w:color w:val="17365D" w:themeColor="text2" w:themeShade="BF"/>
          <w:sz w:val="28"/>
          <w:szCs w:val="28"/>
        </w:rPr>
      </w:pP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b/>
          <w:color w:val="17365D" w:themeColor="text2" w:themeShade="BF"/>
          <w:sz w:val="28"/>
          <w:szCs w:val="28"/>
        </w:rPr>
      </w:pPr>
      <w:r w:rsidRPr="00E052E4">
        <w:rPr>
          <w:b/>
          <w:color w:val="17365D" w:themeColor="text2" w:themeShade="BF"/>
          <w:sz w:val="28"/>
          <w:szCs w:val="28"/>
        </w:rPr>
        <w:t>Раздел: «История выборов»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Вопрос</w:t>
      </w:r>
      <w:proofErr w:type="gramStart"/>
      <w:r w:rsidRPr="00E052E4">
        <w:rPr>
          <w:color w:val="17365D" w:themeColor="text2" w:themeShade="BF"/>
          <w:sz w:val="28"/>
          <w:szCs w:val="28"/>
        </w:rPr>
        <w:t>1</w:t>
      </w:r>
      <w:proofErr w:type="gramEnd"/>
      <w:r w:rsidRPr="00E052E4">
        <w:rPr>
          <w:color w:val="17365D" w:themeColor="text2" w:themeShade="BF"/>
          <w:sz w:val="28"/>
          <w:szCs w:val="28"/>
        </w:rPr>
        <w:t xml:space="preserve">: В годы существования </w:t>
      </w:r>
      <w:proofErr w:type="spellStart"/>
      <w:r w:rsidRPr="00E052E4">
        <w:rPr>
          <w:color w:val="17365D" w:themeColor="text2" w:themeShade="BF"/>
          <w:sz w:val="28"/>
          <w:szCs w:val="28"/>
        </w:rPr>
        <w:t>Танаиса</w:t>
      </w:r>
      <w:proofErr w:type="spellEnd"/>
      <w:r w:rsidRPr="00E052E4">
        <w:rPr>
          <w:color w:val="17365D" w:themeColor="text2" w:themeShade="BF"/>
          <w:sz w:val="28"/>
          <w:szCs w:val="28"/>
        </w:rPr>
        <w:t xml:space="preserve"> была форма тайного голосования, которая называлась «остракизм». Что это такое?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Ответ: «Остракизм» или «суд черепков</w:t>
      </w:r>
      <w:proofErr w:type="gramStart"/>
      <w:r w:rsidRPr="00E052E4">
        <w:rPr>
          <w:color w:val="17365D" w:themeColor="text2" w:themeShade="BF"/>
          <w:sz w:val="28"/>
          <w:szCs w:val="28"/>
        </w:rPr>
        <w:t>»п</w:t>
      </w:r>
      <w:proofErr w:type="gramEnd"/>
      <w:r w:rsidRPr="00E052E4">
        <w:rPr>
          <w:color w:val="17365D" w:themeColor="text2" w:themeShade="BF"/>
          <w:sz w:val="28"/>
          <w:szCs w:val="28"/>
        </w:rPr>
        <w:t>рименялся редко. Община имела право официально изгонять из пределов полиса любого общественного деятеля, чья популярность могла привести к узурпации власти и угрожала основам демократии. Изгнание длилось 10 лет.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 xml:space="preserve">Вопрос 2:Указом Петра </w:t>
      </w:r>
      <w:r w:rsidRPr="00E052E4">
        <w:rPr>
          <w:color w:val="17365D" w:themeColor="text2" w:themeShade="BF"/>
          <w:sz w:val="28"/>
          <w:szCs w:val="28"/>
          <w:lang w:val="en-US"/>
        </w:rPr>
        <w:t>I</w:t>
      </w:r>
      <w:r w:rsidRPr="00E052E4">
        <w:rPr>
          <w:color w:val="17365D" w:themeColor="text2" w:themeShade="BF"/>
          <w:sz w:val="28"/>
          <w:szCs w:val="28"/>
        </w:rPr>
        <w:t xml:space="preserve"> от 3 марта 1721 года Войско Донское перешло в подчинение Военной коллегии. Этим актом завершается ликвидация суверенных прав и государственной автономии Войска Донского. В каком году Петр </w:t>
      </w:r>
      <w:r w:rsidRPr="00E052E4">
        <w:rPr>
          <w:color w:val="17365D" w:themeColor="text2" w:themeShade="BF"/>
          <w:sz w:val="28"/>
          <w:szCs w:val="28"/>
          <w:lang w:val="en-US"/>
        </w:rPr>
        <w:t>I</w:t>
      </w:r>
      <w:r w:rsidRPr="00E052E4">
        <w:rPr>
          <w:color w:val="17365D" w:themeColor="text2" w:themeShade="BF"/>
          <w:sz w:val="28"/>
          <w:szCs w:val="28"/>
        </w:rPr>
        <w:t xml:space="preserve"> стал назначать атаманов своими указами, как такие атаманы назывались?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 xml:space="preserve">Ответ: С 1723 года Петр </w:t>
      </w:r>
      <w:r w:rsidRPr="00E052E4">
        <w:rPr>
          <w:color w:val="17365D" w:themeColor="text2" w:themeShade="BF"/>
          <w:sz w:val="28"/>
          <w:szCs w:val="28"/>
          <w:lang w:val="en-US"/>
        </w:rPr>
        <w:t>I</w:t>
      </w:r>
      <w:r w:rsidRPr="00E052E4">
        <w:rPr>
          <w:color w:val="17365D" w:themeColor="text2" w:themeShade="BF"/>
          <w:sz w:val="28"/>
          <w:szCs w:val="28"/>
        </w:rPr>
        <w:t xml:space="preserve"> стал назначать атаманов своими указами,  такие атаманы назывались «наказными»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Вопрос 3: Что являлось высшим законодательным органом у казаков?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Ответ: высшим законодательным органом у казаков был Войсковой круг – общее собрание казаков – воинов.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 xml:space="preserve">Вопрос 4: Желая сохранить казачество как лояльное </w:t>
      </w:r>
      <w:proofErr w:type="spellStart"/>
      <w:r w:rsidRPr="00E052E4">
        <w:rPr>
          <w:color w:val="17365D" w:themeColor="text2" w:themeShade="BF"/>
          <w:sz w:val="28"/>
          <w:szCs w:val="28"/>
        </w:rPr>
        <w:t>военно</w:t>
      </w:r>
      <w:proofErr w:type="spellEnd"/>
      <w:r w:rsidRPr="00E052E4">
        <w:rPr>
          <w:color w:val="17365D" w:themeColor="text2" w:themeShade="BF"/>
          <w:sz w:val="28"/>
          <w:szCs w:val="28"/>
        </w:rPr>
        <w:t>–служилое сословие, император издал манифест «О восстановлении  в Войске Донском прежнего образа правления». Когда был издан этот манифест, и каким императором?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 xml:space="preserve">Ответ: был издан этот манифест 6 июля 1797 года, императором Павлом </w:t>
      </w:r>
      <w:r w:rsidRPr="00E052E4">
        <w:rPr>
          <w:color w:val="17365D" w:themeColor="text2" w:themeShade="BF"/>
          <w:sz w:val="28"/>
          <w:szCs w:val="28"/>
          <w:lang w:val="en-US"/>
        </w:rPr>
        <w:t>I</w:t>
      </w:r>
    </w:p>
    <w:p w:rsidR="00771901" w:rsidRPr="00E052E4" w:rsidRDefault="00771901" w:rsidP="00771901">
      <w:pPr>
        <w:spacing w:line="360" w:lineRule="auto"/>
        <w:rPr>
          <w:b/>
          <w:color w:val="17365D" w:themeColor="text2" w:themeShade="BF"/>
          <w:sz w:val="28"/>
          <w:szCs w:val="28"/>
        </w:rPr>
      </w:pPr>
      <w:r w:rsidRPr="00E052E4">
        <w:rPr>
          <w:b/>
          <w:color w:val="17365D" w:themeColor="text2" w:themeShade="BF"/>
          <w:sz w:val="28"/>
          <w:szCs w:val="28"/>
        </w:rPr>
        <w:t>Раздел Избирательное право: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 xml:space="preserve">Вопрос 1: Что такое выборы? 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 xml:space="preserve">Ответ: Выборы </w:t>
      </w:r>
      <w:proofErr w:type="gramStart"/>
      <w:r w:rsidRPr="00E052E4">
        <w:rPr>
          <w:color w:val="17365D" w:themeColor="text2" w:themeShade="BF"/>
          <w:sz w:val="28"/>
          <w:szCs w:val="28"/>
        </w:rPr>
        <w:t>–э</w:t>
      </w:r>
      <w:proofErr w:type="gramEnd"/>
      <w:r w:rsidRPr="00E052E4">
        <w:rPr>
          <w:color w:val="17365D" w:themeColor="text2" w:themeShade="BF"/>
          <w:sz w:val="28"/>
          <w:szCs w:val="28"/>
        </w:rPr>
        <w:t xml:space="preserve">то высшее непосредственное выражение власти народа, представляющее собой процедуру избрания представителей власти. 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 xml:space="preserve"> Вопрос 2:  Что такое избирательная кампания?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lastRenderedPageBreak/>
        <w:t>Ответ: Избирательная кампания – это период со дня официального опубликования решения уполномоченного  на то должностного лица, органа государственной власти, органа местного самоуправления о назначении дня выборов до дня официального опубликования результатов выборов.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 xml:space="preserve">вопрос 3: Кто в Российской Федерации не может принимать участие в выборах? 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 xml:space="preserve">Ответ: Не имеют такого права </w:t>
      </w:r>
      <w:proofErr w:type="gramStart"/>
      <w:r w:rsidRPr="00E052E4">
        <w:rPr>
          <w:color w:val="17365D" w:themeColor="text2" w:themeShade="BF"/>
          <w:sz w:val="28"/>
          <w:szCs w:val="28"/>
        </w:rPr>
        <w:t>лица</w:t>
      </w:r>
      <w:proofErr w:type="gramEnd"/>
      <w:r w:rsidRPr="00E052E4">
        <w:rPr>
          <w:color w:val="17365D" w:themeColor="text2" w:themeShade="BF"/>
          <w:sz w:val="28"/>
          <w:szCs w:val="28"/>
        </w:rPr>
        <w:t xml:space="preserve"> не достигшие 18 лет, недееспособные граждане 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и граждане, содержащиеся в местах лишения свободы по приговору суда.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Вопрос 4: Какими избирательными правами пользуются граждане России?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Ответ: Активным избирательным правом (т.е. правом избирать) и пассивным (правом быть избранными в органы государственной власти и местного самоуправления).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Вопрос 5: На каких принципах проводятся выборы в Российской Федерации?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Ответ: Выборы в Российской Федерации проводятся  на основе всеобщего  равного и прямого избирательного права граждан при тайном голосовании.</w:t>
      </w:r>
    </w:p>
    <w:p w:rsidR="00771901" w:rsidRPr="00E052E4" w:rsidRDefault="00771901" w:rsidP="00771901">
      <w:pPr>
        <w:spacing w:line="360" w:lineRule="auto"/>
        <w:rPr>
          <w:b/>
          <w:color w:val="17365D" w:themeColor="text2" w:themeShade="BF"/>
          <w:sz w:val="28"/>
          <w:szCs w:val="28"/>
        </w:rPr>
      </w:pPr>
      <w:r w:rsidRPr="00E052E4">
        <w:rPr>
          <w:b/>
          <w:color w:val="17365D" w:themeColor="text2" w:themeShade="BF"/>
          <w:sz w:val="28"/>
          <w:szCs w:val="28"/>
        </w:rPr>
        <w:t>Раздел «Конституционные основы РФ»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Вопрос 1: Ведущим принципом конституционного строя является гуманизм. Что это значит?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 xml:space="preserve">Ответ: Такой принцип позволяет подчеркнуть, что не человек создан для государства, а наоборот, государство должно служить человеку. Государство регулирует поведение человека только в той мере, чтобы не затронуть его свободу и обеспечить общественные интересы. 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Вопрос 2: Носителем суверенитета и единственным источником власти в нашей стране является…</w:t>
      </w:r>
      <w:proofErr w:type="gramStart"/>
      <w:r w:rsidRPr="00E052E4">
        <w:rPr>
          <w:color w:val="17365D" w:themeColor="text2" w:themeShade="BF"/>
          <w:sz w:val="28"/>
          <w:szCs w:val="28"/>
        </w:rPr>
        <w:t xml:space="preserve"> ,</w:t>
      </w:r>
      <w:proofErr w:type="gramEnd"/>
      <w:r w:rsidRPr="00E052E4">
        <w:rPr>
          <w:color w:val="17365D" w:themeColor="text2" w:themeShade="BF"/>
          <w:sz w:val="28"/>
          <w:szCs w:val="28"/>
        </w:rPr>
        <w:t>продолжите фразу ,согласно Конституции РФ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Ответ: Носителем суверенитета и единственным источником власти в нашей стране является …многонациональный народ.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Вопрос 3: Что является высшим непосредственным выражение власти народа, согласно Конституции РФ?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lastRenderedPageBreak/>
        <w:t>Ответ: высшим непосредственным выражение власти народа  является референдум и свободные выборы.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Вопрос 4: В каких формах осуществляется власть народа, согласно Конституции РФ?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Ответ: осуществление власти народа происходит в двух формах: непосредственно и опосредованно, т.е</w:t>
      </w:r>
      <w:proofErr w:type="gramStart"/>
      <w:r w:rsidRPr="00E052E4">
        <w:rPr>
          <w:color w:val="17365D" w:themeColor="text2" w:themeShade="BF"/>
          <w:sz w:val="28"/>
          <w:szCs w:val="28"/>
        </w:rPr>
        <w:t>.ч</w:t>
      </w:r>
      <w:proofErr w:type="gramEnd"/>
      <w:r w:rsidRPr="00E052E4">
        <w:rPr>
          <w:color w:val="17365D" w:themeColor="text2" w:themeShade="BF"/>
          <w:sz w:val="28"/>
          <w:szCs w:val="28"/>
        </w:rPr>
        <w:t>ерез органы государственной власти и органы местного самоуправления.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Вопрос 5: В Конституции РФ записано, что РФ является демократическим, федеративным, правовым государством, с какой формой правления?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 xml:space="preserve">Ответ: РФ является демократическим, федеративным, правовым государством с республиканской формой правления. А это означает выборность главы государства. </w:t>
      </w:r>
    </w:p>
    <w:p w:rsidR="00771901" w:rsidRPr="00E052E4" w:rsidRDefault="00771901" w:rsidP="00771901">
      <w:pPr>
        <w:spacing w:line="360" w:lineRule="auto"/>
        <w:rPr>
          <w:b/>
          <w:color w:val="17365D" w:themeColor="text2" w:themeShade="BF"/>
          <w:sz w:val="28"/>
          <w:szCs w:val="28"/>
          <w:u w:val="single"/>
        </w:rPr>
      </w:pPr>
      <w:r w:rsidRPr="00E052E4">
        <w:rPr>
          <w:b/>
          <w:color w:val="17365D" w:themeColor="text2" w:themeShade="BF"/>
          <w:sz w:val="28"/>
          <w:szCs w:val="28"/>
          <w:u w:val="single"/>
        </w:rPr>
        <w:t>3 этап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Учитель:  После того, как определился победитель среди участников, игравших на дорожках, мы должны определить победителя среди участников «трибун».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Дополнительные вопросы для участников «трибун».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1. Что означает понятие  « всеобщее избирательное право»?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Ответ: понятие всеобщее избирательное право означает, что каждый гражданин  Российской Федерации, достигший 18 лет, вправе  избирать и участвовать в предусмотренных законом  и проводимых законным образом методами иных избирательных  действиях, а по достижении возраста, установленного законом,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- быть избранными в органы государственной власти и местного самоуправления.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 xml:space="preserve"> гражданин  Российской Федерации может избирать и быть избранным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 же других обстоятельств.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lastRenderedPageBreak/>
        <w:t>2. Что означает « равное избирательное право»?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Ответ Понятие « равное избирательное право» означает, что граждане  Российской Федерации участвуют в выборах  в Российской Федерации на равных основаниях.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3.Что означает понятие «прямое избирательное право»</w:t>
      </w:r>
      <w:proofErr w:type="gramStart"/>
      <w:r w:rsidRPr="00E052E4">
        <w:rPr>
          <w:color w:val="17365D" w:themeColor="text2" w:themeShade="BF"/>
          <w:sz w:val="28"/>
          <w:szCs w:val="28"/>
        </w:rPr>
        <w:t xml:space="preserve"> ?</w:t>
      </w:r>
      <w:proofErr w:type="gramEnd"/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 xml:space="preserve"> Ответ: понятие «прямое избирательное право» означает, что гражданин  Российской Федерации голосует на выборах  соответственно за кандидата (список кандидатов) непосредственно.</w:t>
      </w:r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4. Что означает понятие «тайное голосование»</w:t>
      </w:r>
      <w:proofErr w:type="gramStart"/>
      <w:r w:rsidRPr="00E052E4">
        <w:rPr>
          <w:color w:val="17365D" w:themeColor="text2" w:themeShade="BF"/>
          <w:sz w:val="28"/>
          <w:szCs w:val="28"/>
        </w:rPr>
        <w:t xml:space="preserve"> ?</w:t>
      </w:r>
      <w:proofErr w:type="gramEnd"/>
    </w:p>
    <w:p w:rsidR="00771901" w:rsidRPr="00E052E4" w:rsidRDefault="00771901" w:rsidP="00771901">
      <w:pPr>
        <w:spacing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Ответ: понятие «тайное голосование»  означает</w:t>
      </w:r>
      <w:proofErr w:type="gramStart"/>
      <w:r w:rsidRPr="00E052E4">
        <w:rPr>
          <w:color w:val="17365D" w:themeColor="text2" w:themeShade="BF"/>
          <w:sz w:val="28"/>
          <w:szCs w:val="28"/>
        </w:rPr>
        <w:t xml:space="preserve"> ,</w:t>
      </w:r>
      <w:proofErr w:type="gramEnd"/>
      <w:r w:rsidRPr="00E052E4">
        <w:rPr>
          <w:color w:val="17365D" w:themeColor="text2" w:themeShade="BF"/>
          <w:sz w:val="28"/>
          <w:szCs w:val="28"/>
        </w:rPr>
        <w:t xml:space="preserve"> что голосование на выборах исключает возможность какого – либо контроля за волеизъявлением гражданина.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proofErr w:type="gramStart"/>
      <w:r w:rsidRPr="00E052E4">
        <w:rPr>
          <w:color w:val="17365D" w:themeColor="text2" w:themeShade="BF"/>
          <w:sz w:val="28"/>
          <w:szCs w:val="28"/>
        </w:rPr>
        <w:t>(Подведение  итогов.</w:t>
      </w:r>
      <w:proofErr w:type="gramEnd"/>
      <w:r w:rsidRPr="00E052E4">
        <w:rPr>
          <w:color w:val="17365D" w:themeColor="text2" w:themeShade="BF"/>
          <w:sz w:val="28"/>
          <w:szCs w:val="28"/>
        </w:rPr>
        <w:t xml:space="preserve">  Жюри  подсчитывают  баллы  участников</w:t>
      </w:r>
      <w:proofErr w:type="gramStart"/>
      <w:r w:rsidRPr="00E052E4">
        <w:rPr>
          <w:color w:val="17365D" w:themeColor="text2" w:themeShade="BF"/>
          <w:sz w:val="28"/>
          <w:szCs w:val="28"/>
        </w:rPr>
        <w:t xml:space="preserve"> )</w:t>
      </w:r>
      <w:proofErr w:type="gramEnd"/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b/>
          <w:color w:val="17365D" w:themeColor="text2" w:themeShade="BF"/>
          <w:sz w:val="28"/>
          <w:szCs w:val="28"/>
          <w:u w:val="single"/>
        </w:rPr>
      </w:pPr>
      <w:r w:rsidRPr="00E052E4">
        <w:rPr>
          <w:b/>
          <w:color w:val="17365D" w:themeColor="text2" w:themeShade="BF"/>
          <w:sz w:val="28"/>
          <w:szCs w:val="28"/>
          <w:u w:val="single"/>
        </w:rPr>
        <w:t>Рефлексия.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Учитель: Для того</w:t>
      </w:r>
      <w:proofErr w:type="gramStart"/>
      <w:r w:rsidRPr="00E052E4">
        <w:rPr>
          <w:color w:val="17365D" w:themeColor="text2" w:themeShade="BF"/>
          <w:sz w:val="28"/>
          <w:szCs w:val="28"/>
        </w:rPr>
        <w:t>,</w:t>
      </w:r>
      <w:proofErr w:type="gramEnd"/>
      <w:r w:rsidRPr="00E052E4">
        <w:rPr>
          <w:color w:val="17365D" w:themeColor="text2" w:themeShade="BF"/>
          <w:sz w:val="28"/>
          <w:szCs w:val="28"/>
        </w:rPr>
        <w:t xml:space="preserve"> чтобы определить важность данного мероприятия для каждого из вас,  всех участников игры, включая гостей, родителей, членов ареопага, просим взять цветные квадратики, которые лежат на столе и наклеить их на ватман, который находится на доске. Если вам понравилось – красный квадратик, если вы остались равнодушны к  игре – синий, если вам было скучно и совсем не понравилось – чёрный.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Награждение победителей.</w:t>
      </w: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color w:val="17365D" w:themeColor="text2" w:themeShade="BF"/>
          <w:sz w:val="28"/>
          <w:szCs w:val="28"/>
        </w:rPr>
      </w:pPr>
    </w:p>
    <w:p w:rsidR="00771901" w:rsidRPr="00E052E4" w:rsidRDefault="00771901" w:rsidP="00771901">
      <w:pPr>
        <w:pStyle w:val="a3"/>
        <w:spacing w:before="0" w:beforeAutospacing="0" w:after="0" w:afterAutospacing="0" w:line="360" w:lineRule="auto"/>
        <w:rPr>
          <w:b/>
          <w:color w:val="17365D" w:themeColor="text2" w:themeShade="BF"/>
          <w:sz w:val="28"/>
          <w:szCs w:val="28"/>
        </w:rPr>
      </w:pPr>
      <w:r w:rsidRPr="00E052E4">
        <w:rPr>
          <w:b/>
          <w:color w:val="17365D" w:themeColor="text2" w:themeShade="BF"/>
          <w:sz w:val="28"/>
          <w:szCs w:val="28"/>
        </w:rPr>
        <w:t>Вопросы для предварительного отбора:</w:t>
      </w:r>
    </w:p>
    <w:p w:rsidR="00771901" w:rsidRPr="00E052E4" w:rsidRDefault="00771901" w:rsidP="00771901">
      <w:pPr>
        <w:spacing w:line="360" w:lineRule="auto"/>
        <w:jc w:val="left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1. Кто является высшим должностным лицом области    (губернатор)</w:t>
      </w:r>
      <w:proofErr w:type="gramStart"/>
      <w:r w:rsidRPr="00E052E4">
        <w:rPr>
          <w:color w:val="17365D" w:themeColor="text2" w:themeShade="BF"/>
          <w:sz w:val="28"/>
          <w:szCs w:val="28"/>
        </w:rPr>
        <w:t xml:space="preserve"> </w:t>
      </w:r>
      <w:r>
        <w:rPr>
          <w:color w:val="17365D" w:themeColor="text2" w:themeShade="BF"/>
          <w:sz w:val="28"/>
          <w:szCs w:val="28"/>
        </w:rPr>
        <w:t>.</w:t>
      </w:r>
      <w:proofErr w:type="gramEnd"/>
      <w:r w:rsidRPr="00E052E4">
        <w:rPr>
          <w:color w:val="17365D" w:themeColor="text2" w:themeShade="BF"/>
          <w:sz w:val="28"/>
          <w:szCs w:val="28"/>
        </w:rPr>
        <w:t xml:space="preserve">                              </w:t>
      </w:r>
    </w:p>
    <w:p w:rsidR="00771901" w:rsidRPr="00E052E4" w:rsidRDefault="00771901" w:rsidP="00771901">
      <w:pPr>
        <w:spacing w:line="360" w:lineRule="auto"/>
        <w:jc w:val="left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 xml:space="preserve">2. С какого возраста граждане России имеют право принимать участие в  </w:t>
      </w:r>
      <w:r w:rsidR="00C350C0">
        <w:rPr>
          <w:color w:val="17365D" w:themeColor="text2" w:themeShade="BF"/>
          <w:sz w:val="28"/>
          <w:szCs w:val="28"/>
        </w:rPr>
        <w:t xml:space="preserve">выборах </w:t>
      </w:r>
      <w:r w:rsidRPr="00E052E4">
        <w:rPr>
          <w:color w:val="17365D" w:themeColor="text2" w:themeShade="BF"/>
          <w:sz w:val="28"/>
          <w:szCs w:val="28"/>
        </w:rPr>
        <w:t>на всех уровнях.(18 лет)</w:t>
      </w:r>
      <w:r>
        <w:rPr>
          <w:color w:val="17365D" w:themeColor="text2" w:themeShade="BF"/>
          <w:sz w:val="28"/>
          <w:szCs w:val="28"/>
        </w:rPr>
        <w:t>.</w:t>
      </w:r>
    </w:p>
    <w:p w:rsidR="00C350C0" w:rsidRPr="00E052E4" w:rsidRDefault="00771901" w:rsidP="00C350C0">
      <w:pPr>
        <w:spacing w:line="360" w:lineRule="auto"/>
        <w:jc w:val="left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 xml:space="preserve">3. </w:t>
      </w:r>
      <w:r w:rsidR="00C350C0" w:rsidRPr="00E052E4">
        <w:rPr>
          <w:color w:val="17365D" w:themeColor="text2" w:themeShade="BF"/>
          <w:sz w:val="28"/>
          <w:szCs w:val="28"/>
        </w:rPr>
        <w:t xml:space="preserve">Совокупность мероприятий по назначению, подготовке и проведению выборов </w:t>
      </w:r>
      <w:proofErr w:type="gramStart"/>
      <w:r w:rsidR="00C350C0" w:rsidRPr="00E052E4">
        <w:rPr>
          <w:color w:val="17365D" w:themeColor="text2" w:themeShade="BF"/>
          <w:sz w:val="28"/>
          <w:szCs w:val="28"/>
        </w:rPr>
        <w:t xml:space="preserve">( </w:t>
      </w:r>
      <w:proofErr w:type="gramEnd"/>
      <w:r w:rsidR="00C350C0" w:rsidRPr="00E052E4">
        <w:rPr>
          <w:color w:val="17365D" w:themeColor="text2" w:themeShade="BF"/>
          <w:sz w:val="28"/>
          <w:szCs w:val="28"/>
        </w:rPr>
        <w:t>избирательная кампания )</w:t>
      </w:r>
    </w:p>
    <w:p w:rsidR="00C350C0" w:rsidRDefault="00771901" w:rsidP="00771901">
      <w:pPr>
        <w:spacing w:line="360" w:lineRule="auto"/>
        <w:jc w:val="left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 xml:space="preserve"> 4. </w:t>
      </w:r>
      <w:r w:rsidR="00C350C0">
        <w:rPr>
          <w:color w:val="17365D" w:themeColor="text2" w:themeShade="BF"/>
          <w:sz w:val="28"/>
          <w:szCs w:val="28"/>
        </w:rPr>
        <w:t>Основной закон государства (Конституция)</w:t>
      </w:r>
    </w:p>
    <w:p w:rsidR="00C350C0" w:rsidRDefault="00771901" w:rsidP="00771901">
      <w:pPr>
        <w:spacing w:line="360" w:lineRule="auto"/>
        <w:jc w:val="left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 xml:space="preserve">5. </w:t>
      </w:r>
      <w:r w:rsidR="00C350C0">
        <w:rPr>
          <w:color w:val="17365D" w:themeColor="text2" w:themeShade="BF"/>
          <w:sz w:val="28"/>
          <w:szCs w:val="28"/>
        </w:rPr>
        <w:t>Когда была принята, ныне действующая Конституция (12 декабря 1993г)</w:t>
      </w:r>
    </w:p>
    <w:p w:rsidR="00771901" w:rsidRPr="00E052E4" w:rsidRDefault="00771901" w:rsidP="00771901">
      <w:pPr>
        <w:spacing w:line="360" w:lineRule="auto"/>
        <w:jc w:val="left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lastRenderedPageBreak/>
        <w:t>6.</w:t>
      </w:r>
      <w:r w:rsidR="000E3B57">
        <w:rPr>
          <w:color w:val="17365D" w:themeColor="text2" w:themeShade="BF"/>
          <w:sz w:val="28"/>
          <w:szCs w:val="28"/>
        </w:rPr>
        <w:t>Каким путём была принята Конституция (референдум)</w:t>
      </w:r>
      <w:r w:rsidRPr="00E052E4">
        <w:rPr>
          <w:color w:val="17365D" w:themeColor="text2" w:themeShade="BF"/>
          <w:sz w:val="28"/>
          <w:szCs w:val="28"/>
        </w:rPr>
        <w:t xml:space="preserve"> </w:t>
      </w:r>
    </w:p>
    <w:p w:rsidR="00771901" w:rsidRPr="00E052E4" w:rsidRDefault="00771901" w:rsidP="00771901">
      <w:pPr>
        <w:spacing w:line="360" w:lineRule="auto"/>
        <w:jc w:val="left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 xml:space="preserve">7.Гражданин государства, обладающий избирательным правом (избиратель) </w:t>
      </w:r>
    </w:p>
    <w:p w:rsidR="00771901" w:rsidRPr="00E052E4" w:rsidRDefault="00771901" w:rsidP="00771901">
      <w:pPr>
        <w:spacing w:line="360" w:lineRule="auto"/>
        <w:jc w:val="left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>8.</w:t>
      </w:r>
      <w:r w:rsidR="00C350C0" w:rsidRPr="00E052E4">
        <w:rPr>
          <w:color w:val="17365D" w:themeColor="text2" w:themeShade="BF"/>
          <w:sz w:val="28"/>
          <w:szCs w:val="28"/>
        </w:rPr>
        <w:t xml:space="preserve"> </w:t>
      </w:r>
      <w:r w:rsidRPr="00E052E4">
        <w:rPr>
          <w:color w:val="17365D" w:themeColor="text2" w:themeShade="BF"/>
          <w:sz w:val="28"/>
          <w:szCs w:val="28"/>
        </w:rPr>
        <w:t>Официальное название в избирательном законодательстве закрытой и запечатанной емкости</w:t>
      </w:r>
      <w:proofErr w:type="gramStart"/>
      <w:r w:rsidRPr="00E052E4">
        <w:rPr>
          <w:color w:val="17365D" w:themeColor="text2" w:themeShade="BF"/>
          <w:sz w:val="28"/>
          <w:szCs w:val="28"/>
        </w:rPr>
        <w:t xml:space="preserve"> ,</w:t>
      </w:r>
      <w:proofErr w:type="gramEnd"/>
      <w:r w:rsidRPr="00E052E4">
        <w:rPr>
          <w:color w:val="17365D" w:themeColor="text2" w:themeShade="BF"/>
          <w:sz w:val="28"/>
          <w:szCs w:val="28"/>
        </w:rPr>
        <w:t xml:space="preserve"> с узким отверстием для опускания заполненных избирателями бюллетеней (избирательный ящик</w:t>
      </w:r>
      <w:r>
        <w:rPr>
          <w:color w:val="17365D" w:themeColor="text2" w:themeShade="BF"/>
          <w:sz w:val="28"/>
          <w:szCs w:val="28"/>
        </w:rPr>
        <w:t xml:space="preserve">  или избирательная урна </w:t>
      </w:r>
      <w:r w:rsidRPr="00E052E4">
        <w:rPr>
          <w:color w:val="17365D" w:themeColor="text2" w:themeShade="BF"/>
          <w:sz w:val="28"/>
          <w:szCs w:val="28"/>
        </w:rPr>
        <w:t>)</w:t>
      </w:r>
      <w:r>
        <w:rPr>
          <w:color w:val="17365D" w:themeColor="text2" w:themeShade="BF"/>
          <w:sz w:val="28"/>
          <w:szCs w:val="28"/>
        </w:rPr>
        <w:t>.</w:t>
      </w:r>
    </w:p>
    <w:p w:rsidR="00771901" w:rsidRPr="00E052E4" w:rsidRDefault="00771901" w:rsidP="00771901">
      <w:pPr>
        <w:spacing w:line="360" w:lineRule="auto"/>
        <w:jc w:val="left"/>
        <w:rPr>
          <w:color w:val="17365D" w:themeColor="text2" w:themeShade="BF"/>
          <w:sz w:val="28"/>
          <w:szCs w:val="28"/>
        </w:rPr>
      </w:pPr>
      <w:r w:rsidRPr="00E052E4">
        <w:rPr>
          <w:color w:val="17365D" w:themeColor="text2" w:themeShade="BF"/>
          <w:sz w:val="28"/>
          <w:szCs w:val="28"/>
        </w:rPr>
        <w:t xml:space="preserve">10.Торжественная церемония вступления </w:t>
      </w:r>
      <w:r>
        <w:rPr>
          <w:color w:val="17365D" w:themeColor="text2" w:themeShade="BF"/>
          <w:sz w:val="28"/>
          <w:szCs w:val="28"/>
        </w:rPr>
        <w:t>в должность главы государства (и</w:t>
      </w:r>
      <w:r w:rsidRPr="00E052E4">
        <w:rPr>
          <w:color w:val="17365D" w:themeColor="text2" w:themeShade="BF"/>
          <w:sz w:val="28"/>
          <w:szCs w:val="28"/>
        </w:rPr>
        <w:t>наугурация)</w:t>
      </w:r>
      <w:r>
        <w:rPr>
          <w:color w:val="17365D" w:themeColor="text2" w:themeShade="BF"/>
          <w:sz w:val="28"/>
          <w:szCs w:val="28"/>
        </w:rPr>
        <w:t>.</w:t>
      </w:r>
    </w:p>
    <w:p w:rsidR="00771901" w:rsidRPr="00E052E4" w:rsidRDefault="000E3B57" w:rsidP="00771901">
      <w:pPr>
        <w:spacing w:line="360" w:lineRule="auto"/>
        <w:jc w:val="left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11</w:t>
      </w:r>
      <w:r w:rsidR="00771901" w:rsidRPr="00E052E4">
        <w:rPr>
          <w:color w:val="17365D" w:themeColor="text2" w:themeShade="BF"/>
          <w:sz w:val="28"/>
          <w:szCs w:val="28"/>
        </w:rPr>
        <w:t>.Основной документ, удостоверяющий личность гражданина РФ на территории РФ  и за её пределами</w:t>
      </w:r>
      <w:r w:rsidR="00771901">
        <w:rPr>
          <w:color w:val="17365D" w:themeColor="text2" w:themeShade="BF"/>
          <w:sz w:val="28"/>
          <w:szCs w:val="28"/>
        </w:rPr>
        <w:t xml:space="preserve"> </w:t>
      </w:r>
      <w:proofErr w:type="gramStart"/>
      <w:r w:rsidR="00771901" w:rsidRPr="00E052E4">
        <w:rPr>
          <w:color w:val="17365D" w:themeColor="text2" w:themeShade="BF"/>
          <w:sz w:val="28"/>
          <w:szCs w:val="28"/>
        </w:rPr>
        <w:t xml:space="preserve">( </w:t>
      </w:r>
      <w:proofErr w:type="gramEnd"/>
      <w:r w:rsidR="00771901" w:rsidRPr="00E052E4">
        <w:rPr>
          <w:color w:val="17365D" w:themeColor="text2" w:themeShade="BF"/>
          <w:sz w:val="28"/>
          <w:szCs w:val="28"/>
        </w:rPr>
        <w:t>паспорт)</w:t>
      </w:r>
      <w:r w:rsidR="00771901">
        <w:rPr>
          <w:color w:val="17365D" w:themeColor="text2" w:themeShade="BF"/>
          <w:sz w:val="28"/>
          <w:szCs w:val="28"/>
        </w:rPr>
        <w:t>.</w:t>
      </w:r>
    </w:p>
    <w:p w:rsidR="00771901" w:rsidRDefault="00771901" w:rsidP="00771901">
      <w:pPr>
        <w:spacing w:line="360" w:lineRule="auto"/>
        <w:jc w:val="left"/>
        <w:rPr>
          <w:color w:val="17365D" w:themeColor="text2" w:themeShade="BF"/>
          <w:sz w:val="28"/>
          <w:szCs w:val="28"/>
        </w:rPr>
      </w:pPr>
    </w:p>
    <w:p w:rsidR="00710EF1" w:rsidRDefault="00710EF1"/>
    <w:sectPr w:rsidR="00710EF1" w:rsidSect="0071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694A"/>
    <w:multiLevelType w:val="multilevel"/>
    <w:tmpl w:val="FA24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90ABB"/>
    <w:multiLevelType w:val="hybridMultilevel"/>
    <w:tmpl w:val="572E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901"/>
    <w:rsid w:val="000E3B57"/>
    <w:rsid w:val="00417247"/>
    <w:rsid w:val="00710EF1"/>
    <w:rsid w:val="00771901"/>
    <w:rsid w:val="007C06C1"/>
    <w:rsid w:val="00876FAF"/>
    <w:rsid w:val="00BA265A"/>
    <w:rsid w:val="00C3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1901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6</cp:revision>
  <dcterms:created xsi:type="dcterms:W3CDTF">2012-10-01T17:31:00Z</dcterms:created>
  <dcterms:modified xsi:type="dcterms:W3CDTF">2012-10-27T20:32:00Z</dcterms:modified>
</cp:coreProperties>
</file>