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B" w:rsidRPr="00A513EB" w:rsidRDefault="00A513EB" w:rsidP="00A513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13EB">
        <w:rPr>
          <w:rFonts w:ascii="Times New Roman" w:hAnsi="Times New Roman" w:cs="Times New Roman"/>
          <w:b/>
          <w:bCs/>
          <w:sz w:val="28"/>
          <w:szCs w:val="28"/>
        </w:rPr>
        <w:t>ГОСУДАРСТВЕННОЕ ОБРАЗОВАТЕЛЬНОЕ УЧРЕЖДЕНИЕ</w:t>
      </w:r>
    </w:p>
    <w:p w:rsidR="00A513EB" w:rsidRPr="00A513EB" w:rsidRDefault="00A513EB" w:rsidP="00A513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EB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A513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13EB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A513EB" w:rsidRPr="00A513EB" w:rsidRDefault="00A513EB" w:rsidP="00A513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EB">
        <w:rPr>
          <w:rFonts w:ascii="Times New Roman" w:hAnsi="Times New Roman" w:cs="Times New Roman"/>
          <w:b/>
          <w:bCs/>
          <w:sz w:val="28"/>
          <w:szCs w:val="28"/>
        </w:rPr>
        <w:t>Колледж Автоматизации и Радиоэлектроники №27</w:t>
      </w:r>
    </w:p>
    <w:p w:rsidR="00A3597E" w:rsidRDefault="00A3597E" w:rsidP="00A513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="00083DA0">
        <w:rPr>
          <w:rFonts w:ascii="Times New Roman" w:hAnsi="Times New Roman" w:cs="Times New Roman"/>
          <w:b/>
          <w:bCs/>
          <w:sz w:val="24"/>
          <w:szCs w:val="24"/>
        </w:rPr>
        <w:t>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П. М. Вострухина</w:t>
      </w:r>
    </w:p>
    <w:p w:rsidR="00A513EB" w:rsidRPr="00A513EB" w:rsidRDefault="00083DA0" w:rsidP="00A513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513EB" w:rsidRPr="00A513EB">
        <w:rPr>
          <w:rFonts w:ascii="Times New Roman" w:hAnsi="Times New Roman" w:cs="Times New Roman"/>
          <w:b/>
          <w:bCs/>
          <w:sz w:val="24"/>
          <w:szCs w:val="24"/>
        </w:rPr>
        <w:t xml:space="preserve">чебный 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513EB" w:rsidRPr="00A513EB">
        <w:rPr>
          <w:rFonts w:ascii="Times New Roman" w:hAnsi="Times New Roman" w:cs="Times New Roman"/>
          <w:b/>
          <w:bCs/>
          <w:sz w:val="24"/>
          <w:szCs w:val="24"/>
        </w:rPr>
        <w:t>орпус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5126C" w:rsidRPr="00083DA0" w:rsidRDefault="0005126C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5D30" w:rsidRPr="00083DA0" w:rsidRDefault="008C5D30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5D30" w:rsidRPr="00083DA0" w:rsidRDefault="008C5D30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5D30" w:rsidRPr="00083DA0" w:rsidRDefault="008C5D30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3EB" w:rsidRPr="0005126C" w:rsidRDefault="00A513EB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26C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Методическая разработка </w:t>
      </w:r>
    </w:p>
    <w:p w:rsidR="008C5D30" w:rsidRDefault="0005126C" w:rsidP="005946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64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946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9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D3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464A">
        <w:rPr>
          <w:rFonts w:ascii="Times New Roman" w:hAnsi="Times New Roman" w:cs="Times New Roman"/>
          <w:b/>
          <w:bCs/>
          <w:sz w:val="32"/>
          <w:szCs w:val="32"/>
        </w:rPr>
        <w:t>азработк</w:t>
      </w:r>
      <w:r w:rsidR="008C5D30">
        <w:rPr>
          <w:rFonts w:ascii="Times New Roman" w:hAnsi="Times New Roman" w:cs="Times New Roman"/>
          <w:b/>
          <w:bCs/>
          <w:sz w:val="32"/>
          <w:szCs w:val="32"/>
        </w:rPr>
        <w:t>а комплекса</w:t>
      </w:r>
      <w:r w:rsidR="005946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597E">
        <w:rPr>
          <w:rFonts w:ascii="Times New Roman" w:hAnsi="Times New Roman" w:cs="Times New Roman"/>
          <w:b/>
          <w:bCs/>
          <w:sz w:val="32"/>
          <w:szCs w:val="32"/>
        </w:rPr>
        <w:t>практических заданий</w:t>
      </w:r>
      <w:r w:rsidR="005946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C5D30" w:rsidRDefault="0059464A" w:rsidP="00A513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предмету</w:t>
      </w:r>
      <w:r w:rsidR="008C5D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126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42220">
        <w:rPr>
          <w:rFonts w:ascii="Times New Roman" w:hAnsi="Times New Roman" w:cs="Times New Roman"/>
          <w:b/>
          <w:bCs/>
          <w:sz w:val="32"/>
          <w:szCs w:val="32"/>
        </w:rPr>
        <w:t>Информационные технологии в профессиональной деятельности</w:t>
      </w:r>
      <w:r w:rsidRPr="0005126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359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513EB" w:rsidRPr="00035B14" w:rsidRDefault="00A3597E" w:rsidP="00A513E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B14">
        <w:rPr>
          <w:rFonts w:ascii="Times New Roman" w:hAnsi="Times New Roman" w:cs="Times New Roman"/>
          <w:sz w:val="24"/>
          <w:szCs w:val="24"/>
        </w:rPr>
        <w:t>Специальность  «</w:t>
      </w:r>
      <w:r w:rsidR="00A42220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035B14">
        <w:rPr>
          <w:rFonts w:ascii="Times New Roman" w:hAnsi="Times New Roman" w:cs="Times New Roman"/>
          <w:sz w:val="24"/>
          <w:szCs w:val="24"/>
        </w:rPr>
        <w:t>»</w:t>
      </w:r>
    </w:p>
    <w:p w:rsidR="00A513EB" w:rsidRPr="00035B14" w:rsidRDefault="00A513EB" w:rsidP="00A513E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B14">
        <w:rPr>
          <w:rFonts w:ascii="Times New Roman" w:hAnsi="Times New Roman" w:cs="Times New Roman"/>
          <w:bCs/>
          <w:sz w:val="24"/>
          <w:szCs w:val="24"/>
        </w:rPr>
        <w:t xml:space="preserve">( на базе </w:t>
      </w:r>
      <w:r w:rsidR="00A3597E" w:rsidRPr="00035B14">
        <w:rPr>
          <w:rFonts w:ascii="Times New Roman" w:hAnsi="Times New Roman" w:cs="Times New Roman"/>
          <w:bCs/>
          <w:sz w:val="24"/>
          <w:szCs w:val="24"/>
        </w:rPr>
        <w:t>НПО</w:t>
      </w:r>
      <w:r w:rsidRPr="00035B14">
        <w:rPr>
          <w:rFonts w:ascii="Times New Roman" w:hAnsi="Times New Roman" w:cs="Times New Roman"/>
          <w:bCs/>
          <w:sz w:val="24"/>
          <w:szCs w:val="24"/>
        </w:rPr>
        <w:t>)</w:t>
      </w:r>
    </w:p>
    <w:p w:rsidR="00A513EB" w:rsidRPr="00035B14" w:rsidRDefault="00A513EB" w:rsidP="00A51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B14">
        <w:rPr>
          <w:rFonts w:ascii="Times New Roman" w:hAnsi="Times New Roman" w:cs="Times New Roman"/>
          <w:sz w:val="28"/>
          <w:szCs w:val="28"/>
        </w:rPr>
        <w:t>Преподаватель Сивцова Е.Г.</w:t>
      </w:r>
    </w:p>
    <w:p w:rsidR="00A513EB" w:rsidRPr="0005126C" w:rsidRDefault="00A513EB" w:rsidP="00A5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EB" w:rsidRDefault="00A513EB" w:rsidP="00A513EB">
      <w:pPr>
        <w:jc w:val="center"/>
        <w:rPr>
          <w:sz w:val="28"/>
          <w:szCs w:val="28"/>
        </w:rPr>
      </w:pPr>
    </w:p>
    <w:p w:rsidR="00A513EB" w:rsidRDefault="00A513EB" w:rsidP="00A513EB">
      <w:pPr>
        <w:jc w:val="center"/>
        <w:rPr>
          <w:sz w:val="28"/>
          <w:szCs w:val="28"/>
        </w:rPr>
      </w:pPr>
    </w:p>
    <w:p w:rsidR="00A513EB" w:rsidRDefault="00A513EB" w:rsidP="00A513EB">
      <w:pPr>
        <w:jc w:val="center"/>
        <w:rPr>
          <w:sz w:val="28"/>
          <w:szCs w:val="28"/>
          <w:lang w:val="en-US"/>
        </w:rPr>
      </w:pPr>
    </w:p>
    <w:p w:rsidR="008C5D30" w:rsidRPr="008C5D30" w:rsidRDefault="008C5D30" w:rsidP="00A513EB">
      <w:pPr>
        <w:jc w:val="center"/>
        <w:rPr>
          <w:sz w:val="28"/>
          <w:szCs w:val="28"/>
          <w:lang w:val="en-US"/>
        </w:rPr>
      </w:pPr>
    </w:p>
    <w:p w:rsidR="00A513EB" w:rsidRDefault="00A513EB" w:rsidP="00A513EB">
      <w:pPr>
        <w:jc w:val="center"/>
        <w:rPr>
          <w:sz w:val="28"/>
          <w:szCs w:val="28"/>
        </w:rPr>
      </w:pPr>
    </w:p>
    <w:p w:rsidR="0005126C" w:rsidRDefault="0005126C" w:rsidP="00A513EB">
      <w:pPr>
        <w:jc w:val="center"/>
        <w:rPr>
          <w:b/>
          <w:bCs/>
          <w:sz w:val="28"/>
          <w:szCs w:val="28"/>
          <w:lang w:val="en-US"/>
        </w:rPr>
      </w:pPr>
    </w:p>
    <w:p w:rsidR="00581D12" w:rsidRPr="00581D12" w:rsidRDefault="00581D12" w:rsidP="00A513EB">
      <w:pPr>
        <w:jc w:val="center"/>
        <w:rPr>
          <w:b/>
          <w:bCs/>
          <w:sz w:val="28"/>
          <w:szCs w:val="28"/>
          <w:lang w:val="en-US"/>
        </w:rPr>
      </w:pPr>
    </w:p>
    <w:p w:rsidR="00D37FB4" w:rsidRDefault="00D37FB4" w:rsidP="00A513EB">
      <w:pPr>
        <w:jc w:val="center"/>
        <w:rPr>
          <w:b/>
          <w:bCs/>
          <w:sz w:val="28"/>
          <w:szCs w:val="28"/>
        </w:rPr>
      </w:pPr>
    </w:p>
    <w:p w:rsidR="00A513EB" w:rsidRPr="0005126C" w:rsidRDefault="00A513EB" w:rsidP="00A51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6C">
        <w:rPr>
          <w:rFonts w:ascii="Times New Roman" w:hAnsi="Times New Roman" w:cs="Times New Roman"/>
          <w:b/>
          <w:bCs/>
          <w:sz w:val="28"/>
          <w:szCs w:val="28"/>
        </w:rPr>
        <w:t xml:space="preserve">Москва </w:t>
      </w:r>
      <w:smartTag w:uri="urn:schemas-microsoft-com:office:smarttags" w:element="metricconverter">
        <w:smartTagPr>
          <w:attr w:name="ProductID" w:val="2010 г"/>
        </w:smartTagPr>
        <w:r w:rsidRPr="0005126C">
          <w:rPr>
            <w:rFonts w:ascii="Times New Roman" w:hAnsi="Times New Roman" w:cs="Times New Roman"/>
            <w:b/>
            <w:bCs/>
            <w:sz w:val="28"/>
            <w:szCs w:val="28"/>
          </w:rPr>
          <w:t>20</w:t>
        </w:r>
        <w:r w:rsidR="00A3597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10 </w:t>
        </w:r>
        <w:r w:rsidRPr="0005126C">
          <w:rPr>
            <w:rFonts w:ascii="Times New Roman" w:hAnsi="Times New Roman" w:cs="Times New Roman"/>
            <w:b/>
            <w:bCs/>
            <w:sz w:val="28"/>
            <w:szCs w:val="28"/>
          </w:rPr>
          <w:t>г</w:t>
        </w:r>
      </w:smartTag>
      <w:r w:rsidRPr="000512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738" w:rsidRDefault="00342738" w:rsidP="000512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3EB" w:rsidRPr="00B16522" w:rsidRDefault="0005126C" w:rsidP="00B1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3597E" w:rsidRPr="00B16522" w:rsidRDefault="0005126C" w:rsidP="00B16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Введение</w:t>
      </w:r>
      <w:r w:rsidR="00D37FB4" w:rsidRPr="00B16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26C" w:rsidRPr="00B16522" w:rsidRDefault="0005126C" w:rsidP="00B16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Теоретическая часть </w:t>
      </w:r>
    </w:p>
    <w:p w:rsidR="0005126C" w:rsidRPr="00B16522" w:rsidRDefault="0005126C" w:rsidP="00B16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5126C" w:rsidRPr="00B16522" w:rsidRDefault="0005126C" w:rsidP="00B16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Заключение</w:t>
      </w:r>
    </w:p>
    <w:p w:rsidR="0005126C" w:rsidRPr="00B16522" w:rsidRDefault="0005126C" w:rsidP="00B16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00DC8" w:rsidRPr="00B16522" w:rsidRDefault="00B6346C" w:rsidP="00B165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Если бы строители строили здания </w:t>
      </w:r>
    </w:p>
    <w:p w:rsidR="00300DC8" w:rsidRPr="00B16522" w:rsidRDefault="00B6346C" w:rsidP="00B165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так же, как программисты </w:t>
      </w:r>
      <w:r w:rsidR="00300DC8" w:rsidRPr="00B16522">
        <w:rPr>
          <w:rFonts w:ascii="Times New Roman" w:hAnsi="Times New Roman" w:cs="Times New Roman"/>
          <w:b/>
          <w:sz w:val="24"/>
          <w:szCs w:val="24"/>
        </w:rPr>
        <w:t>пишут программы,</w:t>
      </w:r>
    </w:p>
    <w:p w:rsidR="00300DC8" w:rsidRPr="00B16522" w:rsidRDefault="00300DC8" w:rsidP="00B165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 то первый     залетевший   дятел  разрушил бы </w:t>
      </w:r>
    </w:p>
    <w:p w:rsidR="00B6346C" w:rsidRPr="00B16522" w:rsidRDefault="00300DC8" w:rsidP="00B16522">
      <w:pPr>
        <w:tabs>
          <w:tab w:val="left" w:pos="5760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        цивилизацию.                                                         .</w:t>
      </w:r>
    </w:p>
    <w:p w:rsidR="00300DC8" w:rsidRPr="00B16522" w:rsidRDefault="00300DC8" w:rsidP="00B165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Второй закон Вейнберга</w:t>
      </w:r>
    </w:p>
    <w:p w:rsidR="00CB3BEB" w:rsidRPr="00B16522" w:rsidRDefault="0005126C" w:rsidP="00B1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C6697B" w:rsidRPr="00B16522" w:rsidRDefault="003074F7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Качественные изменения, происходящие в последние годы во всех областях экономики и общественной жизни, обусловили изменение системы профессионального образования в России. Вместе с тем меняются требования, предъявляемые к выпускникам СПО. В частности, при работе в условиях профильной и уровневой дифференциации обучения студентов преподаватель как никогда нуждается в глубоких и обширных знаниях своего предмета и способах их добывания. </w:t>
      </w:r>
      <w:r w:rsidR="00300DC8" w:rsidRPr="00B16522">
        <w:rPr>
          <w:rFonts w:ascii="Times New Roman" w:hAnsi="Times New Roman" w:cs="Times New Roman"/>
          <w:sz w:val="24"/>
          <w:szCs w:val="24"/>
        </w:rPr>
        <w:t>П</w:t>
      </w:r>
      <w:r w:rsidR="00C6697B" w:rsidRPr="00B16522">
        <w:rPr>
          <w:rFonts w:ascii="Times New Roman" w:hAnsi="Times New Roman" w:cs="Times New Roman"/>
          <w:sz w:val="24"/>
          <w:szCs w:val="24"/>
        </w:rPr>
        <w:t>роисходящие в системе образования России</w:t>
      </w:r>
      <w:r w:rsidR="00300DC8" w:rsidRPr="00B16522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приводят к необходимости пересмотра существующих методов, форм и средств обучения с целью выявления наиболее оптимальных среди них. </w:t>
      </w:r>
      <w:r w:rsidR="00300DC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Все более 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>широкое распространение получают</w:t>
      </w:r>
      <w:r w:rsidR="00983550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лабораторно-практические работы с использованием персонального компьютера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52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>Важно учесть</w:t>
      </w:r>
      <w:r w:rsidRPr="00B1652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 xml:space="preserve">одно обстоятельство: овладеть самостоятельно технологией умственного труда студенту намного труднее, чем механически воспроизвести содержание какого-нибудь предмета. Поэтому необходима целенаправленная работа по формированию определенных учебных действий, необходимых для осуществления самостоятельной деятельности. Во-первых, следует научить студентов эффективно усваивать учебную, информацию, потому что знания –это воспринятая, понятая, осмысленная </w:t>
      </w:r>
      <w:r w:rsidRPr="00B16522">
        <w:rPr>
          <w:rFonts w:ascii="Times New Roman" w:hAnsi="Times New Roman" w:cs="Times New Roman"/>
          <w:sz w:val="24"/>
          <w:szCs w:val="24"/>
        </w:rPr>
        <w:br/>
        <w:t>самостоятельно и включенная в систему имеющихся знаний информация. Но иметь знание не означает обладать умением добывания и логикой построения этого знания. Поэтому, во-вторых, студенту надо научиться применять эти знания на практике, т.е. обладать определенными учебными действиями.</w:t>
      </w:r>
      <w:r w:rsidR="00B16522"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>Поэтому важная задача современного образования, - дать выпускнику не только профессиональную подготовку,</w:t>
      </w:r>
      <w:r w:rsidR="00B16522"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>но и необходимую базу для самообразования, развить способность активно использовать знания для решения возникающих проблем или постановке новых проблем, в частности в сфере применения информационных технологий.</w:t>
      </w:r>
      <w:r w:rsidRPr="00B1652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C6697B" w:rsidRPr="00B1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A1" w:rsidRPr="00B16522" w:rsidRDefault="00FC34C3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Появление персональных компьютеров</w:t>
      </w:r>
      <w:r w:rsidR="008C5D30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- это революционный прорыв на фронте развития информационных технологий. Компьютер является точным и своевременным ответом на потребность современного человека, если не в постоянном, то в постоянно возможном доступе к информации и системам связи. С каждым годом число людей, которым компьютер необходим, неуклонно возрастает. Он нужен уже не только на работе, 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</w:rPr>
        <w:t>но и дома, и нам уже иногда кажется, что так было и будет всегда.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Еще десять лет назад бесспорным казался лозунг «Программирование – вторая грамотность», под которым подразумевалось умение каждого образованного человека создавать и программировать алгоритмы в своей предметной области на языках 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Fortran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Basic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9A1" w:rsidRPr="00B16522">
        <w:rPr>
          <w:rFonts w:ascii="Times New Roman" w:hAnsi="Times New Roman" w:cs="Times New Roman"/>
          <w:color w:val="000000"/>
          <w:sz w:val="24"/>
          <w:szCs w:val="24"/>
        </w:rPr>
        <w:t>Именно на это были ориентированы учебные пособия и программы по специальным предметам.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C17" w:rsidRPr="00B16522">
        <w:rPr>
          <w:rFonts w:ascii="Times New Roman" w:hAnsi="Times New Roman" w:cs="Times New Roman"/>
          <w:color w:val="000000"/>
          <w:sz w:val="24"/>
          <w:szCs w:val="24"/>
        </w:rPr>
        <w:t>Однако мощная лавина современных программных продуктов буквально за несколько лет создала ситуацию, когда кустарное программирование не только стало ненужным, но и невозможным. Наиболее актуальным для большинства специалистов становится не «классическое» программирование, а умение пользоваться существующими информационными технологиями.</w:t>
      </w:r>
      <w:r w:rsidR="008C5D30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Для понимания и умения использовать современные инструментальные средства необходимо знание базовых предметов, одним из которых является </w:t>
      </w:r>
      <w:r w:rsidR="00F52304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деятельности».</w:t>
      </w:r>
    </w:p>
    <w:p w:rsidR="00342738" w:rsidRPr="00B16522" w:rsidRDefault="00C6697B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сказанного была сформулирована тема исследования: </w:t>
      </w:r>
      <w:r w:rsidR="00BE5E72" w:rsidRPr="00B16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D30" w:rsidRPr="00B16522">
        <w:rPr>
          <w:rFonts w:ascii="Times New Roman" w:hAnsi="Times New Roman" w:cs="Times New Roman"/>
          <w:bCs/>
          <w:sz w:val="24"/>
          <w:szCs w:val="24"/>
        </w:rPr>
        <w:t>Разработка комплекса практических заданий по предмету</w:t>
      </w:r>
      <w:r w:rsidR="0022196D" w:rsidRPr="00B16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304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деятельности».</w:t>
      </w:r>
      <w:r w:rsidR="008C5D30" w:rsidRPr="00B16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исследования является процесс обучения </w:t>
      </w:r>
      <w:r w:rsidR="0059464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специальным </w:t>
      </w:r>
      <w:r w:rsidR="008C5D30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дисциплинам </w:t>
      </w:r>
      <w:r w:rsidR="0059464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E5E7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СПО в</w:t>
      </w:r>
      <w:r w:rsidR="0059464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колледже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теоретические и практические аспекты 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принципов отбора содержания </w:t>
      </w:r>
      <w:r w:rsidR="00BE5E72"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заданий (значимость, научная достоверность, репрезентативность, вариа</w:t>
      </w:r>
      <w:r w:rsidR="00BE5E72" w:rsidRPr="00B16522">
        <w:rPr>
          <w:rFonts w:ascii="Times New Roman" w:hAnsi="Times New Roman" w:cs="Times New Roman"/>
          <w:color w:val="000000"/>
          <w:sz w:val="24"/>
          <w:szCs w:val="24"/>
        </w:rPr>
        <w:t>тивность), принципы построения  практических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заданий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464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курсе </w:t>
      </w:r>
      <w:r w:rsidR="00BE5E7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="00F5230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>в колледже.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Целью исследования является разработка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E7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</w:t>
      </w:r>
      <w:r w:rsidR="00BE5E72" w:rsidRPr="00B16522">
        <w:rPr>
          <w:rFonts w:ascii="Times New Roman" w:hAnsi="Times New Roman" w:cs="Times New Roman"/>
          <w:bCs/>
          <w:sz w:val="24"/>
          <w:szCs w:val="24"/>
        </w:rPr>
        <w:t xml:space="preserve">практических заданий по </w:t>
      </w:r>
      <w:r w:rsidR="00BE5E72" w:rsidRPr="00B165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предмету </w:t>
      </w:r>
      <w:r w:rsidR="00F5230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</w:t>
      </w:r>
      <w:r w:rsidR="00543A6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их применения </w:t>
      </w:r>
      <w:r w:rsidR="007F30F5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в колледже. </w:t>
      </w:r>
    </w:p>
    <w:p w:rsidR="007F30F5" w:rsidRPr="00B16522" w:rsidRDefault="005B53D6" w:rsidP="00B16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</w:t>
      </w:r>
    </w:p>
    <w:p w:rsidR="004B25C5" w:rsidRPr="00B16522" w:rsidRDefault="005B53D6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B25C5" w:rsidRPr="00B1652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F5230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="004B25C5" w:rsidRPr="00B16522">
        <w:rPr>
          <w:rFonts w:ascii="Times New Roman" w:hAnsi="Times New Roman" w:cs="Times New Roman"/>
          <w:sz w:val="24"/>
          <w:szCs w:val="24"/>
        </w:rPr>
        <w:t xml:space="preserve">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A33DC4" w:rsidRPr="00B16522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  <w:r w:rsidR="004B25C5" w:rsidRPr="00B1652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4C7322" w:rsidRPr="00B16522" w:rsidRDefault="004C7322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A33DC4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</w:t>
      </w:r>
      <w:r w:rsidRPr="00B16522">
        <w:rPr>
          <w:rFonts w:ascii="Times New Roman" w:hAnsi="Times New Roman" w:cs="Times New Roman"/>
          <w:sz w:val="24"/>
          <w:szCs w:val="24"/>
        </w:rPr>
        <w:t xml:space="preserve"> является общепрофе</w:t>
      </w:r>
      <w:r w:rsidRPr="00B16522">
        <w:rPr>
          <w:rFonts w:ascii="Times New Roman" w:hAnsi="Times New Roman" w:cs="Times New Roman"/>
          <w:sz w:val="24"/>
          <w:szCs w:val="24"/>
        </w:rPr>
        <w:t>с</w:t>
      </w:r>
      <w:r w:rsidRPr="00B16522">
        <w:rPr>
          <w:rFonts w:ascii="Times New Roman" w:hAnsi="Times New Roman" w:cs="Times New Roman"/>
          <w:sz w:val="24"/>
          <w:szCs w:val="24"/>
        </w:rPr>
        <w:t>сиональной дисциплиной, формирующей базовый уровень знаний для освоения специал</w:t>
      </w:r>
      <w:r w:rsidRPr="00B16522">
        <w:rPr>
          <w:rFonts w:ascii="Times New Roman" w:hAnsi="Times New Roman" w:cs="Times New Roman"/>
          <w:sz w:val="24"/>
          <w:szCs w:val="24"/>
        </w:rPr>
        <w:t>ь</w:t>
      </w:r>
      <w:r w:rsidRPr="00B16522">
        <w:rPr>
          <w:rFonts w:ascii="Times New Roman" w:hAnsi="Times New Roman" w:cs="Times New Roman"/>
          <w:sz w:val="24"/>
          <w:szCs w:val="24"/>
        </w:rPr>
        <w:t>ных дисциплин.</w:t>
      </w:r>
    </w:p>
    <w:p w:rsidR="004C7322" w:rsidRPr="00B16522" w:rsidRDefault="004C7322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Материал дисциплины </w:t>
      </w:r>
      <w:r w:rsidR="00A33DC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Pr="00B16522">
        <w:rPr>
          <w:rFonts w:ascii="Times New Roman" w:hAnsi="Times New Roman" w:cs="Times New Roman"/>
          <w:sz w:val="24"/>
          <w:szCs w:val="24"/>
        </w:rPr>
        <w:t>используется при из</w:t>
      </w:r>
      <w:r w:rsidRPr="00B16522">
        <w:rPr>
          <w:rFonts w:ascii="Times New Roman" w:hAnsi="Times New Roman" w:cs="Times New Roman"/>
          <w:sz w:val="24"/>
          <w:szCs w:val="24"/>
        </w:rPr>
        <w:t>у</w:t>
      </w:r>
      <w:r w:rsidRPr="00B16522">
        <w:rPr>
          <w:rFonts w:ascii="Times New Roman" w:hAnsi="Times New Roman" w:cs="Times New Roman"/>
          <w:sz w:val="24"/>
          <w:szCs w:val="24"/>
        </w:rPr>
        <w:t xml:space="preserve">чении </w:t>
      </w:r>
      <w:r w:rsidR="00A33DC4" w:rsidRPr="00B16522">
        <w:rPr>
          <w:rFonts w:ascii="Times New Roman" w:hAnsi="Times New Roman" w:cs="Times New Roman"/>
          <w:sz w:val="24"/>
          <w:szCs w:val="24"/>
        </w:rPr>
        <w:t xml:space="preserve">других профессиональных </w:t>
      </w:r>
      <w:r w:rsidRPr="00B16522">
        <w:rPr>
          <w:rFonts w:ascii="Times New Roman" w:hAnsi="Times New Roman" w:cs="Times New Roman"/>
          <w:sz w:val="24"/>
          <w:szCs w:val="24"/>
        </w:rPr>
        <w:t>дисциплин</w:t>
      </w:r>
      <w:r w:rsidR="00A33DC4" w:rsidRPr="00B16522">
        <w:rPr>
          <w:rFonts w:ascii="Times New Roman" w:hAnsi="Times New Roman" w:cs="Times New Roman"/>
          <w:sz w:val="24"/>
          <w:szCs w:val="24"/>
        </w:rPr>
        <w:t>.</w:t>
      </w:r>
      <w:r w:rsidRPr="00B1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22" w:rsidRPr="00B16522" w:rsidRDefault="00A33DC4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П</w:t>
      </w:r>
      <w:r w:rsidR="004C7322" w:rsidRPr="00B16522">
        <w:rPr>
          <w:rFonts w:ascii="Times New Roman" w:hAnsi="Times New Roman" w:cs="Times New Roman"/>
          <w:sz w:val="24"/>
          <w:szCs w:val="24"/>
        </w:rPr>
        <w:t>рограмма</w:t>
      </w:r>
      <w:r w:rsidRPr="00B16522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4C7322" w:rsidRPr="00B16522">
        <w:rPr>
          <w:rFonts w:ascii="Times New Roman" w:hAnsi="Times New Roman" w:cs="Times New Roman"/>
          <w:sz w:val="24"/>
          <w:szCs w:val="24"/>
        </w:rPr>
        <w:t xml:space="preserve"> ра</w:t>
      </w:r>
      <w:r w:rsidR="004C7322" w:rsidRPr="00B16522">
        <w:rPr>
          <w:rFonts w:ascii="Times New Roman" w:hAnsi="Times New Roman" w:cs="Times New Roman"/>
          <w:sz w:val="24"/>
          <w:szCs w:val="24"/>
        </w:rPr>
        <w:t>с</w:t>
      </w:r>
      <w:r w:rsidR="004C7322" w:rsidRPr="00B16522">
        <w:rPr>
          <w:rFonts w:ascii="Times New Roman" w:hAnsi="Times New Roman" w:cs="Times New Roman"/>
          <w:sz w:val="24"/>
          <w:szCs w:val="24"/>
        </w:rPr>
        <w:t xml:space="preserve">считана на </w:t>
      </w:r>
      <w:r w:rsidRPr="00B16522">
        <w:rPr>
          <w:rFonts w:ascii="Times New Roman" w:hAnsi="Times New Roman" w:cs="Times New Roman"/>
          <w:sz w:val="24"/>
          <w:szCs w:val="24"/>
        </w:rPr>
        <w:t>48</w:t>
      </w:r>
      <w:r w:rsidR="004C7322" w:rsidRPr="00B16522">
        <w:rPr>
          <w:rFonts w:ascii="Times New Roman" w:hAnsi="Times New Roman" w:cs="Times New Roman"/>
          <w:sz w:val="24"/>
          <w:szCs w:val="24"/>
        </w:rPr>
        <w:t xml:space="preserve"> часов аудиторных занятий, в том числе </w:t>
      </w:r>
      <w:r w:rsidRPr="00B16522">
        <w:rPr>
          <w:rFonts w:ascii="Times New Roman" w:hAnsi="Times New Roman" w:cs="Times New Roman"/>
          <w:sz w:val="24"/>
          <w:szCs w:val="24"/>
        </w:rPr>
        <w:t>10</w:t>
      </w:r>
      <w:r w:rsidR="004C7322" w:rsidRPr="00B16522">
        <w:rPr>
          <w:rFonts w:ascii="Times New Roman" w:hAnsi="Times New Roman" w:cs="Times New Roman"/>
          <w:sz w:val="24"/>
          <w:szCs w:val="24"/>
        </w:rPr>
        <w:t xml:space="preserve"> часов отводится на практ</w:t>
      </w:r>
      <w:r w:rsidR="004C7322" w:rsidRPr="00B16522">
        <w:rPr>
          <w:rFonts w:ascii="Times New Roman" w:hAnsi="Times New Roman" w:cs="Times New Roman"/>
          <w:sz w:val="24"/>
          <w:szCs w:val="24"/>
        </w:rPr>
        <w:t>и</w:t>
      </w:r>
      <w:r w:rsidR="004C7322" w:rsidRPr="00B16522">
        <w:rPr>
          <w:rFonts w:ascii="Times New Roman" w:hAnsi="Times New Roman" w:cs="Times New Roman"/>
          <w:sz w:val="24"/>
          <w:szCs w:val="24"/>
        </w:rPr>
        <w:t xml:space="preserve">ческие занятия. </w:t>
      </w:r>
    </w:p>
    <w:p w:rsidR="00E20EAD" w:rsidRPr="00B16522" w:rsidRDefault="00E20EAD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С целью систематизации и закрепления полученных теор</w:t>
      </w:r>
      <w:r w:rsidRPr="00B16522">
        <w:rPr>
          <w:rFonts w:ascii="Times New Roman" w:hAnsi="Times New Roman" w:cs="Times New Roman"/>
          <w:sz w:val="24"/>
          <w:szCs w:val="24"/>
        </w:rPr>
        <w:t>е</w:t>
      </w:r>
      <w:r w:rsidRPr="00B16522">
        <w:rPr>
          <w:rFonts w:ascii="Times New Roman" w:hAnsi="Times New Roman" w:cs="Times New Roman"/>
          <w:sz w:val="24"/>
          <w:szCs w:val="24"/>
        </w:rPr>
        <w:t>тических знаний и практических умений предусмотрена самостоятельная работа студе</w:t>
      </w:r>
      <w:r w:rsidRPr="00B16522">
        <w:rPr>
          <w:rFonts w:ascii="Times New Roman" w:hAnsi="Times New Roman" w:cs="Times New Roman"/>
          <w:sz w:val="24"/>
          <w:szCs w:val="24"/>
        </w:rPr>
        <w:t>н</w:t>
      </w:r>
      <w:r w:rsidRPr="00B16522">
        <w:rPr>
          <w:rFonts w:ascii="Times New Roman" w:hAnsi="Times New Roman" w:cs="Times New Roman"/>
          <w:sz w:val="24"/>
          <w:szCs w:val="24"/>
        </w:rPr>
        <w:t>тов. Видом самостоятельной работы по данной учебной дисциплине является самостоятельн</w:t>
      </w:r>
      <w:r w:rsidR="00A33DC4" w:rsidRPr="00B16522">
        <w:rPr>
          <w:rFonts w:ascii="Times New Roman" w:hAnsi="Times New Roman" w:cs="Times New Roman"/>
          <w:sz w:val="24"/>
          <w:szCs w:val="24"/>
        </w:rPr>
        <w:t>ый поиск профессиональной информации в Интернете, создание презентаций по темам профессиональной направленности, использование баз данных деталей машин.</w:t>
      </w:r>
      <w:r w:rsidRPr="00B1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D6" w:rsidRPr="00B16522" w:rsidRDefault="004B25C5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="00B2175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часть занятий </w:t>
      </w:r>
      <w:r w:rsidR="00452C1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предмету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в колледже составляют практические занятия и для самостоятельной работы предусматриваются задания также практические</w:t>
      </w:r>
      <w:r w:rsidR="004C7322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объективного характера связаны с отсутствием методической литературы, которая позволила бы педагогу самому научиться составлять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отвечающие определенным требованиям. Стоит отметить, что появившиеся в последнее время многочисленные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сборники практических заданий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322" w:rsidRPr="00B16522">
        <w:rPr>
          <w:rFonts w:ascii="Times New Roman" w:hAnsi="Times New Roman" w:cs="Times New Roman"/>
          <w:color w:val="000000"/>
          <w:sz w:val="24"/>
          <w:szCs w:val="24"/>
        </w:rPr>
        <w:t>рассчитаны на студентов высших учебных заведений</w:t>
      </w:r>
      <w:r w:rsidR="00B21752" w:rsidRPr="00B16522">
        <w:rPr>
          <w:rFonts w:ascii="Times New Roman" w:hAnsi="Times New Roman" w:cs="Times New Roman"/>
          <w:color w:val="000000"/>
          <w:sz w:val="24"/>
          <w:szCs w:val="24"/>
        </w:rPr>
        <w:t>. Преподавание данного предмета в колледже имеет особенности.</w:t>
      </w:r>
    </w:p>
    <w:p w:rsidR="00E20EAD" w:rsidRPr="00B16522" w:rsidRDefault="00BF26BC" w:rsidP="00B1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 практическом направлении работают авторы: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>Е.В.Михеева</w:t>
      </w:r>
      <w:r w:rsidR="00224B9D" w:rsidRPr="00B165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Н.Д.Угринович.</w:t>
      </w:r>
      <w:r w:rsidR="00E20EA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заимосвязь содержания и формы задания, логической определенности позволит улучшить качественные характеристики построенных </w:t>
      </w:r>
      <w:r w:rsidR="00B75947"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практических заданий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объективные результаты оценивания знаний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="00C6697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5B53D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EAD" w:rsidRPr="00B16522">
        <w:rPr>
          <w:rFonts w:ascii="Times New Roman" w:hAnsi="Times New Roman" w:cs="Times New Roman"/>
          <w:sz w:val="24"/>
          <w:szCs w:val="24"/>
        </w:rPr>
        <w:t>общепрофе</w:t>
      </w:r>
      <w:r w:rsidR="00E20EAD" w:rsidRPr="00B16522">
        <w:rPr>
          <w:rFonts w:ascii="Times New Roman" w:hAnsi="Times New Roman" w:cs="Times New Roman"/>
          <w:sz w:val="24"/>
          <w:szCs w:val="24"/>
        </w:rPr>
        <w:t>с</w:t>
      </w:r>
      <w:r w:rsidR="00E20EAD" w:rsidRPr="00B16522">
        <w:rPr>
          <w:rFonts w:ascii="Times New Roman" w:hAnsi="Times New Roman" w:cs="Times New Roman"/>
          <w:sz w:val="24"/>
          <w:szCs w:val="24"/>
        </w:rPr>
        <w:t>сиональным дисциплинам.</w:t>
      </w:r>
    </w:p>
    <w:p w:rsidR="00543A64" w:rsidRPr="00B16522" w:rsidRDefault="00BF26BC" w:rsidP="00B1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43A6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был проведен 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>анализ методической и специальной литературы в области методики обучения</w:t>
      </w:r>
      <w:r w:rsidR="00543A6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специальным предметам в учреждениях начального</w:t>
      </w:r>
      <w:r w:rsidR="00B7594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профессионального обучения</w:t>
      </w:r>
      <w:r w:rsidR="00543A64" w:rsidRPr="00B16522">
        <w:rPr>
          <w:rFonts w:ascii="Times New Roman" w:hAnsi="Times New Roman" w:cs="Times New Roman"/>
          <w:color w:val="000000"/>
          <w:sz w:val="24"/>
          <w:szCs w:val="24"/>
        </w:rPr>
        <w:t>, практическое  преподавание, количественная и качественная обработка данных.</w:t>
      </w:r>
    </w:p>
    <w:p w:rsidR="004D18B5" w:rsidRPr="00B16522" w:rsidRDefault="00BF26BC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18B5" w:rsidRPr="00B165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овизна исследования заключается в разработке </w:t>
      </w:r>
      <w:r w:rsidR="00B7594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практических заданий, используемых при изучении предмета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</w:t>
      </w:r>
      <w:r w:rsidR="00B7594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 СПО </w:t>
      </w:r>
      <w:r w:rsidR="004D18B5" w:rsidRPr="00B16522">
        <w:rPr>
          <w:rFonts w:ascii="Times New Roman" w:hAnsi="Times New Roman" w:cs="Times New Roman"/>
          <w:color w:val="000000"/>
          <w:sz w:val="24"/>
          <w:szCs w:val="24"/>
        </w:rPr>
        <w:t>в колледже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>, в основу которой положены принципы отбора содержания заданий (значимость, научная достоверность,  вариативность), принципы построения заданий (взаимосвязь содержания и формы задания, логической определенности).</w:t>
      </w:r>
    </w:p>
    <w:p w:rsidR="00952E38" w:rsidRPr="00B16522" w:rsidRDefault="004324B3" w:rsidP="00B1652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Главная цель</w:t>
      </w:r>
      <w:r w:rsidR="00B7594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 практических занятий – на примере выполнения конкретной задачи познакомить с новым материалом, привить знания, выработать умения, обобщить и закрепить материал по теме.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E38" w:rsidRPr="00B16522" w:rsidRDefault="00D43E6D" w:rsidP="00B1652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Лабораторно- практическое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задание — это четкое и ясное задание по конкретной предметной области, требующее однозначно определяемого ответа или выполнения определенного алгоритма действий. </w:t>
      </w:r>
    </w:p>
    <w:p w:rsidR="00FF50CC" w:rsidRPr="00B16522" w:rsidRDefault="00B16522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>Проведя анализ литературы, можно сделать вывод, что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 практическая работа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несет в себе широкий спектр дидактических функций, основными из которых являются следующие: 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>ункци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метода обучения</w:t>
      </w:r>
      <w:r w:rsidR="00FF50CC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DC7" w:rsidRPr="00B16522" w:rsidRDefault="00FF50CC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A9F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"Метод обучения через 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практические работы</w:t>
      </w:r>
      <w:r w:rsidR="009E3A9F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деятельность, осуществляемая обучаемым и обучающим через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заданий, и ориентированная на получение новых теоретических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знаний.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EAD" w:rsidRPr="00B165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рактические задания 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>мож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качестве формы контроля и</w:t>
      </w:r>
      <w:r w:rsidR="00952E38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для самостоятельной работы студентов.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Под формой контроля будем понимать такой способ управления деятельностью обучаемого, который предполагает измерение уровня </w:t>
      </w:r>
      <w:r w:rsidR="00844B14" w:rsidRPr="00B16522">
        <w:rPr>
          <w:rFonts w:ascii="Times New Roman" w:hAnsi="Times New Roman" w:cs="Times New Roman"/>
          <w:color w:val="000000"/>
          <w:sz w:val="24"/>
          <w:szCs w:val="24"/>
        </w:rPr>
        <w:t>приобретенных знаний, умений и навыков.</w:t>
      </w:r>
      <w:r w:rsidR="00847DC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7DC7" w:rsidRPr="00B16522" w:rsidRDefault="00847DC7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заданий разного уровня сложности позволяет осуществить индивидуально- личностный подход к отдельным студентам.</w:t>
      </w:r>
    </w:p>
    <w:p w:rsidR="006B6FE6" w:rsidRPr="00B16522" w:rsidRDefault="004D18B5" w:rsidP="00B1652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</w:t>
      </w:r>
      <w:r w:rsidR="004324B3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разработанных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заданий соответствует требованиям по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адекватность инструкции форме и содержанию; 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краткость задания; 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br/>
        <w:t>3) формулирование задания в л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огической форме высказывания;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>) наличие опр</w:t>
      </w:r>
      <w:r w:rsidR="00D43A8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еделенной формы для выполнения задания и для оформления результатов; </w:t>
      </w:r>
      <w:r w:rsidR="00D43A86" w:rsidRPr="00B16522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) одинаковость решающих правил оценки </w:t>
      </w:r>
      <w:r w:rsidR="00D43A86" w:rsidRPr="00B16522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принятой формы. </w:t>
      </w:r>
      <w:r w:rsidR="001D2984" w:rsidRPr="00B165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543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Необходимо учитывать, что разделы программы предмета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="007B543B" w:rsidRPr="00B16522">
        <w:rPr>
          <w:rFonts w:ascii="Times New Roman" w:hAnsi="Times New Roman" w:cs="Times New Roman"/>
          <w:color w:val="000000"/>
          <w:sz w:val="24"/>
          <w:szCs w:val="24"/>
        </w:rPr>
        <w:t>достаточно изолированы, поэтому возможно использовать предлагаемые практические работы при организации модульного обучения.</w:t>
      </w:r>
      <w:r w:rsidR="0022196D" w:rsidRPr="00B1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50CC" w:rsidRPr="00B16522" w:rsidRDefault="00FF50CC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482332" w:rsidRPr="00B16522" w:rsidRDefault="0049434A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Предлагаемый комплекс практических </w:t>
      </w:r>
      <w:r w:rsidR="00FF50CC" w:rsidRPr="00B16522">
        <w:rPr>
          <w:rFonts w:ascii="Times New Roman" w:hAnsi="Times New Roman" w:cs="Times New Roman"/>
          <w:color w:val="000000"/>
          <w:sz w:val="24"/>
          <w:szCs w:val="24"/>
        </w:rPr>
        <w:t>задани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37F5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37F5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практических занятий по предмету </w:t>
      </w:r>
      <w:r w:rsidR="0022196D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</w:t>
      </w:r>
      <w:r w:rsidR="0044088D" w:rsidRPr="00B16522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22196D" w:rsidRPr="00B16522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 среднего профессионального образования</w:t>
      </w:r>
      <w:r w:rsidR="0044088D" w:rsidRPr="00B16522">
        <w:rPr>
          <w:rFonts w:ascii="Times New Roman" w:hAnsi="Times New Roman" w:cs="Times New Roman"/>
          <w:sz w:val="24"/>
          <w:szCs w:val="24"/>
        </w:rPr>
        <w:t xml:space="preserve"> в группе 09АТ</w:t>
      </w:r>
      <w:r w:rsidR="0054286B" w:rsidRPr="00B16522">
        <w:rPr>
          <w:rFonts w:ascii="Times New Roman" w:hAnsi="Times New Roman" w:cs="Times New Roman"/>
          <w:sz w:val="24"/>
          <w:szCs w:val="24"/>
        </w:rPr>
        <w:t>4РАН</w:t>
      </w:r>
      <w:r w:rsidR="0054286B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86B" w:rsidRPr="00B165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тдельные задания предлагались для самостоятельной работы студентов, в конце курса отдельные практические задания были вынесены на зачет для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F5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знаний 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>студентов.</w:t>
      </w:r>
      <w:r w:rsidR="00FF50C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5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230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Предлагаемый 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практических заданий </w:t>
      </w:r>
      <w:r w:rsidR="0060230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0C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  <w:r w:rsidR="00083DA0" w:rsidRPr="00B165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50C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заданий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оформленных по следующей схеме: методические указания и описание </w:t>
      </w:r>
      <w:r w:rsidR="00E20EA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включают: </w:t>
      </w:r>
    </w:p>
    <w:p w:rsidR="00482332" w:rsidRPr="00B16522" w:rsidRDefault="00482332" w:rsidP="00B165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Предисловие.</w:t>
      </w:r>
    </w:p>
    <w:p w:rsidR="00482332" w:rsidRPr="00B16522" w:rsidRDefault="00482332" w:rsidP="00B165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выполнения </w:t>
      </w:r>
      <w:r w:rsidR="00E20EAD"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ой работы</w:t>
      </w:r>
    </w:p>
    <w:p w:rsidR="00482332" w:rsidRPr="00B16522" w:rsidRDefault="00482332" w:rsidP="00B165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Описание рабочего места.</w:t>
      </w:r>
    </w:p>
    <w:p w:rsidR="00482332" w:rsidRPr="00B16522" w:rsidRDefault="00482332" w:rsidP="00B16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</w:t>
      </w:r>
      <w:r w:rsidR="00E20EA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работы содержит следующие сведения:</w:t>
      </w:r>
    </w:p>
    <w:p w:rsidR="00482332" w:rsidRPr="00B16522" w:rsidRDefault="00482332" w:rsidP="00B1652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BB6F71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работы</w:t>
      </w:r>
    </w:p>
    <w:p w:rsidR="00482332" w:rsidRPr="00B16522" w:rsidRDefault="00482332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FA7E46" w:rsidRPr="00B16522" w:rsidRDefault="00482332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Пояснения к работе.</w:t>
      </w:r>
      <w:r w:rsidR="00847DC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Общие сведения.</w:t>
      </w:r>
    </w:p>
    <w:p w:rsidR="00FA7E46" w:rsidRPr="00B16522" w:rsidRDefault="00A0169E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82332" w:rsidRPr="00B16522">
        <w:rPr>
          <w:rFonts w:ascii="Times New Roman" w:hAnsi="Times New Roman" w:cs="Times New Roman"/>
          <w:color w:val="000000"/>
          <w:sz w:val="24"/>
          <w:szCs w:val="24"/>
        </w:rPr>
        <w:t>адание.</w:t>
      </w:r>
    </w:p>
    <w:p w:rsidR="00A0169E" w:rsidRPr="00B16522" w:rsidRDefault="00847DC7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Порядок работы</w:t>
      </w:r>
      <w:r w:rsidR="00A0169E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69E" w:rsidRPr="00B16522" w:rsidRDefault="00A0169E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Содержание отчета.</w:t>
      </w:r>
    </w:p>
    <w:p w:rsidR="00A0169E" w:rsidRPr="00B16522" w:rsidRDefault="00BB6F71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вопросы. </w:t>
      </w:r>
      <w:r w:rsidR="00847DC7" w:rsidRPr="00B16522">
        <w:rPr>
          <w:rFonts w:ascii="Times New Roman" w:hAnsi="Times New Roman" w:cs="Times New Roman"/>
          <w:color w:val="000000"/>
          <w:sz w:val="24"/>
          <w:szCs w:val="24"/>
        </w:rPr>
        <w:t>Дополнительные задания</w:t>
      </w:r>
    </w:p>
    <w:p w:rsidR="00A0169E" w:rsidRPr="00B16522" w:rsidRDefault="00A0169E" w:rsidP="00B1652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Литература. (Вынесено общим пунктом)</w:t>
      </w:r>
    </w:p>
    <w:p w:rsidR="00A0169E" w:rsidRPr="00B16522" w:rsidRDefault="00BB6D0E" w:rsidP="00B16522">
      <w:pPr>
        <w:pStyle w:val="a5"/>
        <w:widowControl w:val="0"/>
        <w:ind w:firstLine="284"/>
        <w:jc w:val="left"/>
        <w:rPr>
          <w:b/>
          <w:bCs/>
          <w:spacing w:val="-2"/>
          <w:sz w:val="24"/>
          <w:szCs w:val="24"/>
        </w:rPr>
      </w:pPr>
      <w:r w:rsidRPr="00B16522">
        <w:rPr>
          <w:color w:val="000000"/>
          <w:sz w:val="24"/>
          <w:szCs w:val="24"/>
        </w:rPr>
        <w:t xml:space="preserve">По темам </w:t>
      </w:r>
      <w:r w:rsidR="00BB6F71" w:rsidRPr="00B16522">
        <w:rPr>
          <w:color w:val="000000"/>
          <w:sz w:val="24"/>
          <w:szCs w:val="24"/>
        </w:rPr>
        <w:t xml:space="preserve"> </w:t>
      </w:r>
      <w:r w:rsidR="00A0169E" w:rsidRPr="00B16522">
        <w:rPr>
          <w:color w:val="000000"/>
          <w:sz w:val="24"/>
          <w:szCs w:val="24"/>
        </w:rPr>
        <w:t xml:space="preserve">практические </w:t>
      </w:r>
      <w:r w:rsidRPr="00B16522">
        <w:rPr>
          <w:color w:val="000000"/>
          <w:sz w:val="24"/>
          <w:szCs w:val="24"/>
        </w:rPr>
        <w:t>задания  распределяются следующим образом:</w:t>
      </w:r>
      <w:r w:rsidR="00A0169E" w:rsidRPr="00B16522">
        <w:rPr>
          <w:b/>
          <w:bCs/>
          <w:spacing w:val="-2"/>
          <w:sz w:val="24"/>
          <w:szCs w:val="24"/>
        </w:rPr>
        <w:t xml:space="preserve"> </w:t>
      </w:r>
    </w:p>
    <w:tbl>
      <w:tblPr>
        <w:tblW w:w="10440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"/>
        <w:gridCol w:w="1260"/>
        <w:gridCol w:w="8640"/>
      </w:tblGrid>
      <w:tr w:rsidR="004C0CCB" w:rsidRPr="00B16522" w:rsidTr="004272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40" w:type="dxa"/>
            <w:gridSpan w:val="3"/>
          </w:tcPr>
          <w:p w:rsidR="004C0CCB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Тема 1.3.</w:t>
            </w:r>
            <w:r w:rsidRPr="00B165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документов с по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мощью програ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BB6F71" w:rsidRPr="00B16522" w:rsidTr="005563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BB6F71" w:rsidRPr="00B16522" w:rsidRDefault="005563B6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B6F71" w:rsidRPr="00B16522" w:rsidRDefault="00BB6F71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54286B" w:rsidRPr="00B16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vAlign w:val="bottom"/>
          </w:tcPr>
          <w:p w:rsidR="00BB6F71" w:rsidRPr="00B16522" w:rsidRDefault="0054286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Технология работы в M</w:t>
            </w:r>
            <w:r w:rsidR="004C0CCB"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с табличной формой, иллюстрациями, выполнение колонной верс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</w:tr>
      <w:tr w:rsidR="004C0CCB" w:rsidRPr="00B16522" w:rsidTr="004272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40" w:type="dxa"/>
            <w:gridSpan w:val="3"/>
          </w:tcPr>
          <w:p w:rsidR="004C0CCB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Тема 1.4.</w:t>
            </w:r>
            <w:r w:rsidRPr="00B165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Обработка данных средствами 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таблиц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BB6F71" w:rsidRPr="00B16522" w:rsidTr="005563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BB6F71" w:rsidRPr="00B16522" w:rsidRDefault="005563B6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B6F71" w:rsidRPr="00B16522" w:rsidRDefault="00BB6F71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4286B" w:rsidRPr="00B165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vAlign w:val="bottom"/>
          </w:tcPr>
          <w:p w:rsidR="00BB6F71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документов, выполняющих расчётные дей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BB6F71" w:rsidRPr="00B16522" w:rsidTr="005563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BB6F71" w:rsidRPr="00B16522" w:rsidRDefault="005563B6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B6F71" w:rsidRPr="00B16522" w:rsidRDefault="00BB6F71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4286B" w:rsidRPr="00B165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vAlign w:val="bottom"/>
          </w:tcPr>
          <w:p w:rsidR="00BB6F71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 с помощью электронных таблиц</w:t>
            </w:r>
          </w:p>
        </w:tc>
      </w:tr>
      <w:tr w:rsidR="004C0CCB" w:rsidRPr="00B16522" w:rsidTr="004272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40" w:type="dxa"/>
            <w:gridSpan w:val="3"/>
          </w:tcPr>
          <w:p w:rsidR="004C0CCB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Тема 1.6.</w:t>
            </w:r>
            <w:r w:rsidRPr="00B165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презентаций в 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Micro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BB6F71" w:rsidRPr="00B16522" w:rsidTr="005563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BB6F71" w:rsidRPr="00B16522" w:rsidRDefault="005563B6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B6F71" w:rsidRPr="00B16522" w:rsidRDefault="004C0CCB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</w:tc>
        <w:tc>
          <w:tcPr>
            <w:tcW w:w="8640" w:type="dxa"/>
            <w:vAlign w:val="bottom"/>
          </w:tcPr>
          <w:p w:rsidR="00BB6F71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в MS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CCB" w:rsidRPr="00B16522" w:rsidTr="004272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40" w:type="dxa"/>
            <w:gridSpan w:val="3"/>
          </w:tcPr>
          <w:p w:rsidR="004C0CCB" w:rsidRPr="00B16522" w:rsidRDefault="004C0CCB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Тема 1.7. </w:t>
            </w:r>
            <w:r w:rsidRPr="00B165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Современные информационные 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технологии в документационном обеспе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упра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Pr="00B16522">
              <w:rPr>
                <w:sz w:val="24"/>
                <w:szCs w:val="24"/>
              </w:rPr>
              <w:t>я</w:t>
            </w:r>
          </w:p>
        </w:tc>
      </w:tr>
      <w:tr w:rsidR="00BB6F71" w:rsidRPr="00B16522" w:rsidTr="005563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</w:tcPr>
          <w:p w:rsidR="00BB6F71" w:rsidRPr="00B16522" w:rsidRDefault="005563B6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B6F71" w:rsidRPr="00B16522" w:rsidRDefault="00BB6F71" w:rsidP="00B1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0CCB" w:rsidRPr="00B165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vAlign w:val="bottom"/>
          </w:tcPr>
          <w:p w:rsidR="00BB6F71" w:rsidRPr="00B16522" w:rsidRDefault="00083DA0" w:rsidP="00B16522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ретуширования фотографий в редакторе </w:t>
            </w:r>
            <w:r w:rsidRPr="00B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</w:tr>
    </w:tbl>
    <w:p w:rsidR="0044088D" w:rsidRPr="00B16522" w:rsidRDefault="00D37FB4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088D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в СПО 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A25C5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«Информационные технологии в профессиональной деятельности» </w:t>
      </w:r>
      <w:r w:rsidR="0044088D" w:rsidRPr="00B16522">
        <w:rPr>
          <w:rFonts w:ascii="Times New Roman" w:hAnsi="Times New Roman" w:cs="Times New Roman"/>
          <w:color w:val="000000"/>
          <w:sz w:val="24"/>
          <w:szCs w:val="24"/>
        </w:rPr>
        <w:t>рассматрива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4088D" w:rsidRPr="00B16522">
        <w:rPr>
          <w:rFonts w:ascii="Times New Roman" w:hAnsi="Times New Roman" w:cs="Times New Roman"/>
          <w:color w:val="000000"/>
          <w:sz w:val="24"/>
          <w:szCs w:val="24"/>
        </w:rPr>
        <w:t>тся в соответствии с целями и задачами изучаемой профессии, то есть</w:t>
      </w:r>
      <w:r w:rsidR="00437F5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идет 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в объеме, необходимом для обучения в СПО, с упором на более подробное изучение разделов и тем, применяемых конкретно в </w:t>
      </w:r>
      <w:r w:rsidR="004C0CC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</w:t>
      </w:r>
      <w:r w:rsidR="004C0CCB" w:rsidRPr="00B16522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  <w:r w:rsidR="00A25C5A" w:rsidRPr="00B16522">
        <w:rPr>
          <w:rFonts w:ascii="Times New Roman" w:hAnsi="Times New Roman" w:cs="Times New Roman"/>
          <w:sz w:val="24"/>
          <w:szCs w:val="24"/>
        </w:rPr>
        <w:t>.</w:t>
      </w:r>
    </w:p>
    <w:p w:rsidR="009E3A9F" w:rsidRPr="00B16522" w:rsidRDefault="006341A6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 проведении</w:t>
      </w:r>
      <w:r w:rsidR="0060230C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практических работ в группе студентов использовался индивидуально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- личностный подход</w:t>
      </w:r>
      <w:r w:rsidR="00A25C5A" w:rsidRPr="00B165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выдавались задания разной степени сложности. Все студенты успешно справились с заданиями. Средний балл по практическим заданиям от 3,</w:t>
      </w:r>
      <w:r w:rsidR="00FA1B8B" w:rsidRPr="00B165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FA1B8B" w:rsidRPr="00B16522"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 Наиболее простыми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в СПО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темами были признаны темы 1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63B6" w:rsidRPr="00B16522">
        <w:rPr>
          <w:rFonts w:ascii="Times New Roman" w:hAnsi="Times New Roman" w:cs="Times New Roman"/>
          <w:color w:val="000000"/>
          <w:sz w:val="24"/>
          <w:szCs w:val="24"/>
        </w:rPr>
        <w:t>Наиболее интересными студентам явились тем</w:t>
      </w:r>
      <w:r w:rsidR="00B33EB2" w:rsidRPr="00B16522">
        <w:rPr>
          <w:rFonts w:ascii="Times New Roman" w:hAnsi="Times New Roman" w:cs="Times New Roman"/>
          <w:color w:val="000000"/>
          <w:sz w:val="24"/>
          <w:szCs w:val="24"/>
        </w:rPr>
        <w:t>ы:</w:t>
      </w:r>
      <w:r w:rsidR="00A25C5A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2и 5</w:t>
      </w:r>
      <w:r w:rsidR="00B33EB2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сложными темами явились </w:t>
      </w:r>
      <w:r w:rsidR="00A25C5A" w:rsidRPr="00B16522">
        <w:rPr>
          <w:rFonts w:ascii="Times New Roman" w:hAnsi="Times New Roman" w:cs="Times New Roman"/>
          <w:color w:val="000000"/>
          <w:sz w:val="24"/>
          <w:szCs w:val="24"/>
        </w:rPr>
        <w:t>3 и 5</w:t>
      </w:r>
      <w:r w:rsidR="00FA1B8B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EB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B8B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DC7" w:rsidRPr="00B16522">
        <w:rPr>
          <w:rFonts w:ascii="Times New Roman" w:hAnsi="Times New Roman" w:cs="Times New Roman"/>
          <w:color w:val="000000"/>
          <w:sz w:val="24"/>
          <w:szCs w:val="24"/>
        </w:rPr>
        <w:t>Для опережающих студентов предусмотрены дополнительные задания</w:t>
      </w:r>
      <w:r w:rsidR="00B33EB2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7DC7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E4E" w:rsidRPr="00B16522" w:rsidRDefault="006B3E4E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Заключение</w:t>
      </w:r>
    </w:p>
    <w:p w:rsidR="006B3E4E" w:rsidRPr="00B16522" w:rsidRDefault="006B3E4E" w:rsidP="00B16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Компьютер, компьютерные сети и их программное обеспечение являются фундаментом современных информационных технологий. Сегодня компьютер и помощник в бизнесе, и источник свежих новостей из сети Интернет, и средство мобильной связи, позволяющее с помощью электронной почты быстро передать и получить информацию.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практических заданий с использованием персонального компьютера в обучении и контроле знаний студентов СПО колледжа является современной и  прогрессивной формой  обучения и контроля знаний  по таким предметам как </w:t>
      </w:r>
      <w:r w:rsidR="009E46F8" w:rsidRPr="00B16522">
        <w:rPr>
          <w:rFonts w:ascii="Times New Roman" w:hAnsi="Times New Roman" w:cs="Times New Roman"/>
          <w:color w:val="000000"/>
          <w:sz w:val="24"/>
          <w:szCs w:val="24"/>
        </w:rPr>
        <w:t>«Информационные технологии в профессиональной деятельности»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 Использование заданий разного уровня сложности позволяет осуществить индивидуально- личностный подход к отдельным студентам.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 нравится такая форма обучения, так как они проявляют активность и заинтересованность изучаемым предметом. После окончания урока горячо обсуждают отдельные вопросы и ответы, что говорит о повышении мотивации к учебе.   Можно сделать вывод, что поставленная образовательная, развивающая (знакомство с новыми технологиями) и воспитательная цель достигнута и предлагается: по  специальным компьютерным дисциплинам расширить использование лабораторно- практических заданий в обучении, контроле знаний и самостоятельной работе  учащихся.  При этом время, отведенное на одну работу, будет постепенно сокращаться по мере привыкания учащихся к данной форме работы. Далее следует уходить от бумажной формы выдачи задания и фиксации результатов работы. Задание на экране компьютера и выглядит более прогрессивно и оценка может быть получена сразу программным путем, а преподаватель запишет результаты на диск и сохранит для отчета о работе учащихся на занятиях.                                           </w:t>
      </w:r>
    </w:p>
    <w:p w:rsidR="00F9033B" w:rsidRPr="00B16522" w:rsidRDefault="00F9033B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589" w:rsidRPr="00B16522" w:rsidRDefault="00B61589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Сборник практических работ</w:t>
      </w:r>
    </w:p>
    <w:p w:rsidR="00264AF2" w:rsidRPr="00B16522" w:rsidRDefault="00264AF2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№1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Тема: ОФОРМЛЕНИЕ ТЕКСТОВЫХ ДОКУМЕНТОВ, СОДЕРЖАЩИХ ТАБЛИЦЫ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Цель занятия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: Изучение основных приемов создания, форматирования и редактирования таблиц.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Под  таблицей в текстовом редакторе понимается табличная форма размещения данных в документе. Редактор позволяет размещать в ячейках таблицы самые разные данные, текстовые абзацы, числа, графические изображения.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Создать таблицу в документе можно несколькими способами: </w:t>
      </w:r>
    </w:p>
    <w:p w:rsidR="009B5421" w:rsidRPr="00B16522" w:rsidRDefault="009B5421" w:rsidP="00B1652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С помощью инструмента «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добавить таблицу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B5421" w:rsidRPr="00B16522" w:rsidRDefault="009B5421" w:rsidP="00B1652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команды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Таблица- Вставить- Таблица.</w:t>
      </w:r>
    </w:p>
    <w:p w:rsidR="009B5421" w:rsidRPr="00B16522" w:rsidRDefault="009B5421" w:rsidP="00B16522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Если открыть панель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Таблицы и границы.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Выравнивание и форматирование текста в ячейках производят при помощи команды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Формат ячейки.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1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Линии таблиц задают при помощи команды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Формат- Границы и заливка.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Высоту строк и ширину столбцов можно изменять при помощи мыши.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Правила выполнения лабораторно- практических работ.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выполняется с использованием персонального компьютера.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выполнения работы учащиеся проходят инструктаж по технике безопасности на рабочем месте оператора ЭВМ. Работа проводится в компьютерном классе. Каждое рабочее место оборудовано персональным компьютером, содержащим системный блок, монитор, клавиатуру и манипулятор «мышь». На компьютере установлено программное обеспечение: операционная система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программные приложения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Результаты работы студенты сохраняют в папке группы</w:t>
      </w:r>
      <w:r w:rsidR="003A054C"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1.1.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Создать таблицу по образцу, используя объедине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ние ячеек.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работы</w:t>
      </w:r>
    </w:p>
    <w:p w:rsidR="009B5421" w:rsidRPr="00B16522" w:rsidRDefault="009B5421" w:rsidP="00B16522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Запустите текстовый редактор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таблицу с автоформатом, пользуясь командами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Таблица/Добавить/Таблица/Автоформат/Столбцы</w:t>
      </w:r>
    </w:p>
    <w:p w:rsidR="009B5421" w:rsidRPr="00B16522" w:rsidRDefault="009B5421" w:rsidP="00B16522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3. Наберите таблицу изменения роста поставок компьютерного оборудования за </w:t>
      </w:r>
      <w:r w:rsidR="0015163B" w:rsidRPr="00B1652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5...</w:t>
      </w:r>
      <w:r w:rsidR="0015163B" w:rsidRPr="00B1652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9гг. по приведенному образцу, исполь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зуя объединение ячеек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(Таблица/Объединить ячейки).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595"/>
        <w:gridCol w:w="1595"/>
        <w:gridCol w:w="1627"/>
      </w:tblGrid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tabs>
                <w:tab w:val="center" w:pos="7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% </w:t>
            </w:r>
            <w:r w:rsidRPr="00B1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поставок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</w:p>
        </w:tc>
      </w:tr>
      <w:tr w:rsidR="009B5421" w:rsidRPr="00B16522" w:rsidTr="004E36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21" w:rsidRPr="00B16522" w:rsidRDefault="009B5421" w:rsidP="00B1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15163B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="009B5421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15163B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="009B5421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15163B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="009B5421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5421" w:rsidRPr="00B16522" w:rsidTr="004E36D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21" w:rsidRPr="00B16522" w:rsidRDefault="009B5421" w:rsidP="00B1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63B"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15163B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9B5421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163B"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4. Сохраните файл в папке вашей группы.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1.2.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Оформить документ, содержащий таблицу, по об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разцу. Произвести расчет штатной численности по каждой группе оплаты труда.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работы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Верхнюю часть документа оформите с использованием таблицы (тип линий — нет границ). Произведи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расчет суммы по столбцам. Дату вставьте командой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Вставка/ Дата.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ОАО «Прогресс»                                                      Утверждаю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23.12.2009 № 38                                             Генеральный директор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Москва                                                    _________________ Б.Н.Добров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03.11.2009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и штатная численность ОАО «Прогресс» на </w:t>
      </w:r>
      <w:smartTag w:uri="urn:schemas-microsoft-com:office:smarttags" w:element="metricconverter">
        <w:smartTagPr>
          <w:attr w:name="ProductID" w:val="2009 г"/>
        </w:smartTagPr>
        <w:r w:rsidRPr="00B16522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2009 г</w:t>
        </w:r>
      </w:smartTag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084"/>
        <w:gridCol w:w="1206"/>
        <w:gridCol w:w="1230"/>
        <w:gridCol w:w="1226"/>
        <w:gridCol w:w="1718"/>
        <w:gridCol w:w="1538"/>
      </w:tblGrid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Штатная численность и группы по оплате труда</w:t>
            </w: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Пятая</w:t>
            </w: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бухгалтерии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специалисты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5421" w:rsidRPr="00B16522" w:rsidTr="007904B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Сохраните файл в папке вашей группы.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задание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1.3.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Оформить таблицу анализа объема выпуска про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дукции по изделиям в соответствии с образцом. Произвести расче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ты в таблице.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работы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Для изменения направления текста вы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 группу ячеек и воспользуйтесь командой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Формат/Направ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ление текста.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260"/>
        <w:gridCol w:w="1080"/>
        <w:gridCol w:w="1080"/>
        <w:gridCol w:w="1440"/>
      </w:tblGrid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Номенклатурный номер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Август 2009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sz w:val="24"/>
                <w:szCs w:val="24"/>
              </w:rPr>
              <w:t>Сентябрь 2009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41963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85236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598624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63 852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74125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26292</w:t>
            </w:r>
          </w:p>
        </w:tc>
      </w:tr>
      <w:tr w:rsidR="009B5421" w:rsidRPr="00B16522" w:rsidTr="0015163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421" w:rsidRPr="00B16522" w:rsidRDefault="009B5421" w:rsidP="00B16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 наборе табличных данных двигайтесь по установленным табуляторам при помощи клавиши [Таб].  Сохраните файл в папке вашей группы.</w:t>
      </w:r>
    </w:p>
    <w:p w:rsidR="003A054C" w:rsidRPr="00B16522" w:rsidRDefault="003A054C" w:rsidP="00B165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3A054C" w:rsidRPr="00B16522" w:rsidRDefault="003A054C" w:rsidP="00B16522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должен содержать: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Дату выполнения работы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Тему и номер выполняемой практической работы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Задание для практической работы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Порядок выполнения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Применение персонального компьютера</w:t>
      </w:r>
    </w:p>
    <w:p w:rsidR="003A054C" w:rsidRPr="00B16522" w:rsidRDefault="003A054C" w:rsidP="00B16522">
      <w:pPr>
        <w:numPr>
          <w:ilvl w:val="0"/>
          <w:numId w:val="24"/>
        </w:numPr>
        <w:spacing w:after="0" w:line="240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Описание результатов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 работа №1.2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ОРГАНИЗАЦИОННЫЕ ДИАГРАММЫ В ДОКУМЕНТЕ     </w:t>
      </w:r>
      <w:r w:rsidRPr="00B165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WORD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занятия. </w:t>
      </w:r>
      <w:r w:rsidRPr="00B16522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практических навыков по созданию и оформлению схем и диаграмм в текстовом редакторе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сведения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Текстовые процессоры обеспечивают возможность создания сложных документов , которые содержат не только алфавитно- цифровую информацию, но и рисунки, схемы, графики и т.д., созданные средствами как самого процессора, так и с помощью других программ и приложений.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Для создания рисунков в докумегнте можно воспользоваться  Панелью инструментов Рисование. На этой панели находится пиктограмма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Библиотека диаграмм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вызвав которую мы выбираем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Оргдиаграмму.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 панель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Организационная диаграмма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, с помощью которой можно трансформировать и оформлять диаграмму.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Правила выполнения лабораторно- практических работ.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выполняется с использованием персонального компьютера.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выполнения работы учащиеся проходят инструктаж по технике безопасности на рабочем месте оператора ЭВМ. Работа проводится в компьютерном классе. Каждое рабочее место оборудовано персональным компьютером, содержащим системный блок, монитор, клавиатуру и манипулятор «мышь». На компьютере установлено программное обеспечение: операционная система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программные приложения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Результаты работы студенты сохраняют в папке группы в Сетевое окружение/Документы на сервер/ Группа *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2.1.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Создать текстовый документ с вставкой организа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ционной диаграммы по образцу. Цвет поля — голубой; цвет оргдиаграммы — желтый. Стиль рамок подобрать самостоятельно.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работы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1. Запустите текстовый редактор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2. Установите параметры абзаца: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красная строка, интервал — 1,5 (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Формат/Абзац).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3. Введите текстовую часть документа.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4. Воспользоваться панелью инструментов Рисование. На этой панели находится пиктограмма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Библиотека диаграмм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вызвав которую мы выбираем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Оргдиаграмму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задания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Структурная схема вычислительного комплекса</w:t>
      </w:r>
    </w:p>
    <w:p w:rsidR="009B5421" w:rsidRPr="00B16522" w:rsidRDefault="004472BA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00800" cy="3200400"/>
            <wp:effectExtent l="0" t="0" r="0" b="0"/>
            <wp:docPr id="90" name="Организационная диаграмма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5.Для добавления нового элемента нажмите мышкой на панели инструментов соответствующую кнопку и укажите мышкой на ячей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ку, к которой вы хотите добавить новую ячейку.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6.Для изменения вида оргдиаграммы или ее части следует выпол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нить следующие действия: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• выделить мышкой область, в которой надо изменить стиль;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выбрать в меню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Организационная диаграмма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команду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Стиль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и нажать мышкой на необходимой группе.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создания </w:t>
      </w:r>
      <w:r w:rsidRPr="00B1652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форматирования оргдиаграммы вы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 команды 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Файл/ Обновить документ,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а затем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Файл/ вернуться в документ.</w:t>
      </w:r>
    </w:p>
    <w:p w:rsidR="009B5421" w:rsidRPr="00B16522" w:rsidRDefault="009B5421" w:rsidP="00B1652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7. Сохраните созданный документ в вашей папке</w:t>
      </w:r>
    </w:p>
    <w:p w:rsidR="009B5421" w:rsidRPr="00B16522" w:rsidRDefault="009B5421" w:rsidP="00B1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7521F1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521F1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16522">
        <w:rPr>
          <w:rFonts w:ascii="Times New Roman" w:hAnsi="Times New Roman" w:cs="Times New Roman"/>
          <w:sz w:val="24"/>
          <w:szCs w:val="24"/>
        </w:rPr>
        <w:t>Создать оргдиаграмму по описанию.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финансами фирмы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 управлении финансовой деятельностью предприятия важную роль играют финансовые менеджеры. Это высококвалифицирован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ные специалисты, обладающие знаниями в области финансов и бухгалтерского учета, кредита и денежного обращения, ценообра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зования, налогового законодательства и техники банковской и биржевой деятельностей.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Финансовому менеджеру подчинены два функциональных ме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неджера — контролер и казначей. Четкого разграничения в работе контролера и казначея не существует, их должностные обязаннос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ти в разных компаниях различаются в зависимости от политики, проводимой ими, и персональных качеств.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1. Воспользоваться панелью инструментов Рисование. На этой панели находится пиктограмма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Библиотека диаграмм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вызвав которую мы выбираем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Оргдиаграмму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2.Для добавления нового элемента нажмите мышкой на панели инструментов соответствующую кнопку и укажите мышкой на ячей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ку, к которой вы хотите добавить новую ячейку.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3.Для изменения вида оргдиаграммы или ее части следует выпол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нить следующие действия: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• выделить мышкой область, в которой надо изменить стиль;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• выбрать в меню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Организационная диаграмма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команду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Стиль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и нажать мышкой на необходимой группе.</w:t>
      </w:r>
      <w:r w:rsidR="00B16522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создания </w:t>
      </w:r>
      <w:r w:rsidRPr="00B1652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форматирования оргдиаграммы вы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 команды </w:t>
      </w:r>
    </w:p>
    <w:p w:rsidR="009B5421" w:rsidRPr="00B16522" w:rsidRDefault="009B5421" w:rsidP="00B165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Файл/ Обновить документ,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а затем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Файл/ вернуться в документ.</w:t>
      </w:r>
    </w:p>
    <w:p w:rsidR="007904BF" w:rsidRPr="00B16522" w:rsidRDefault="009B5421" w:rsidP="00B165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16522">
        <w:rPr>
          <w:rFonts w:ascii="Times New Roman" w:hAnsi="Times New Roman" w:cs="Times New Roman"/>
          <w:sz w:val="24"/>
          <w:szCs w:val="24"/>
        </w:rPr>
        <w:t>4. Сохраните созданный документ в вашей папке</w:t>
      </w:r>
    </w:p>
    <w:p w:rsidR="004C19ED" w:rsidRPr="00B16522" w:rsidRDefault="004C19ED" w:rsidP="00B1652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4C19ED" w:rsidRPr="00B16522" w:rsidRDefault="004C19ED" w:rsidP="00B16522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должен содержать:</w:t>
      </w:r>
    </w:p>
    <w:p w:rsidR="004C19ED" w:rsidRPr="00B16522" w:rsidRDefault="004C19ED" w:rsidP="00162DA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Дату выполнения работы</w:t>
      </w:r>
    </w:p>
    <w:p w:rsidR="004C19ED" w:rsidRPr="00B16522" w:rsidRDefault="004C19ED" w:rsidP="00162DAD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Тему и номер выполняемой практической работы</w:t>
      </w:r>
    </w:p>
    <w:p w:rsidR="004C19ED" w:rsidRPr="00B16522" w:rsidRDefault="004C19ED" w:rsidP="00162DA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Задание для практической работы</w:t>
      </w:r>
    </w:p>
    <w:p w:rsidR="004C19ED" w:rsidRPr="00B16522" w:rsidRDefault="004C19ED" w:rsidP="00162DA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Порядок выполнения</w:t>
      </w:r>
    </w:p>
    <w:p w:rsidR="004C19ED" w:rsidRPr="00B16522" w:rsidRDefault="004C19ED" w:rsidP="00162DA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Применение персонального компьютера</w:t>
      </w:r>
    </w:p>
    <w:p w:rsidR="004C19ED" w:rsidRPr="00B16522" w:rsidRDefault="004C19ED" w:rsidP="00162DA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Описание результатов</w:t>
      </w:r>
    </w:p>
    <w:p w:rsidR="00162DAD" w:rsidRDefault="003B694C" w:rsidP="00162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7521F1" w:rsidRPr="00B16522" w:rsidRDefault="007521F1" w:rsidP="00162DA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Какими способами можно изменить формат ячейки таблицы?</w:t>
      </w:r>
    </w:p>
    <w:p w:rsidR="007521F1" w:rsidRPr="00B16522" w:rsidRDefault="007521F1" w:rsidP="00162D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создать организационную диаграмму?</w:t>
      </w:r>
    </w:p>
    <w:p w:rsidR="007521F1" w:rsidRPr="00B16522" w:rsidRDefault="007521F1" w:rsidP="00162D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отформатировать организационную диаграмму?</w:t>
      </w:r>
    </w:p>
    <w:p w:rsidR="0015163B" w:rsidRPr="00B16522" w:rsidRDefault="007521F1" w:rsidP="00162D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DAD">
        <w:rPr>
          <w:rFonts w:ascii="Times New Roman" w:hAnsi="Times New Roman" w:cs="Times New Roman"/>
          <w:sz w:val="24"/>
          <w:szCs w:val="24"/>
        </w:rPr>
        <w:t>Как напечатать текст в 2 колонки?</w:t>
      </w:r>
    </w:p>
    <w:p w:rsidR="00264AF2" w:rsidRPr="00B16522" w:rsidRDefault="00264AF2" w:rsidP="00162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B16522">
        <w:rPr>
          <w:rFonts w:ascii="Times New Roman" w:hAnsi="Times New Roman" w:cs="Times New Roman"/>
          <w:b/>
          <w:sz w:val="24"/>
          <w:szCs w:val="24"/>
        </w:rPr>
        <w:t>Создание и редактирование документов, выполняющих расчётные дей</w:t>
      </w:r>
      <w:r w:rsidRPr="00B16522">
        <w:rPr>
          <w:rFonts w:ascii="Times New Roman" w:hAnsi="Times New Roman" w:cs="Times New Roman"/>
          <w:b/>
          <w:sz w:val="24"/>
          <w:szCs w:val="24"/>
        </w:rPr>
        <w:softHyphen/>
        <w:t>ствия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занятия. </w:t>
      </w:r>
      <w:r w:rsidRPr="00B16522">
        <w:rPr>
          <w:rFonts w:ascii="Times New Roman" w:hAnsi="Times New Roman" w:cs="Times New Roman"/>
          <w:sz w:val="24"/>
          <w:szCs w:val="24"/>
        </w:rPr>
        <w:t>Создание и редактирование документов, выполняющих расчётные дей</w:t>
      </w:r>
      <w:r w:rsidRPr="00B16522">
        <w:rPr>
          <w:rFonts w:ascii="Times New Roman" w:hAnsi="Times New Roman" w:cs="Times New Roman"/>
          <w:sz w:val="24"/>
          <w:szCs w:val="24"/>
        </w:rPr>
        <w:softHyphen/>
        <w:t>ствия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листами элек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тронной книги.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Выравнивание и форматирование текста в ячейках производят при помощи команды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Формат ячейки.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Линии таблиц задают при помощи команды </w:t>
      </w: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Формат- Границы и заливка.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Высоту строк и ширину столбцов можно изменять при помощи мыши.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Формулы по столбцу заносятся автозаполнением. Для сохранения адреса ячейки при автозаполнении применяется абсолютная адресация. Пример $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$4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Правила выполнения лабораторно- практических работ.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выполняется с использованием персонального компьютера.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выполнения работы учащиеся проходят инструктаж по технике безопасности на рабочем месте оператора ЭВМ. Работа проводится в компьютерном классе. Каждое рабочее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оборудовано персональным компьютером, содержащим системный блок, монитор, клавиатуру и манипулятор «мышь». На компьютере установлено программное обеспечение: операционная система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программные приложения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работы студенты сохраняют в папке группы 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на Рабочем столе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726D7D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Создать таблицы ведомости начисления заработной платы за два месяца на разных листах электронной книги, произ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вести расчеты, форматирование, сортировку и защиту данных.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Исходные данные представлены на рис. 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.1, результаты рабо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— на рис. 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.6.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работы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1. Запустите редактор электронных таблиц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и со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здайте новую электронную книгу.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2.  Создайте таблицу расчета заработной платы по образцу (см. рис. 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.1).</w:t>
      </w:r>
    </w:p>
    <w:p w:rsidR="00726D7D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Введите исходные данные — Табельный номер, ФИО и Оклад, % Премии = 27 %,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% Удержания = 13 %.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60"/>
        <w:gridCol w:w="900"/>
        <w:gridCol w:w="1080"/>
        <w:gridCol w:w="1080"/>
        <w:gridCol w:w="1440"/>
        <w:gridCol w:w="1800"/>
      </w:tblGrid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октябрь </w:t>
            </w:r>
            <w:r w:rsidRPr="00B165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2008г. 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8A020E" w:rsidRPr="00B16522" w:rsidTr="00726D7D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И.О.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Удержания</w:t>
            </w:r>
          </w:p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выдаче (руб.)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И.Л.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Фонина И.Г.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А.Ш.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С.М.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 В.Ж.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М.Т.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B16522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Н.Н.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 А.В.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 Г.А.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Стольникова О.Д.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Манина С.С.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Шпаро Н.Г.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 Р.Н.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Стелков Р.Х.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8A02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A020E" w:rsidRPr="00162DAD" w:rsidTr="0049649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доход: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162DAD" w:rsidTr="0049649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доход: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162DAD" w:rsidTr="0049649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Средний доход: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162DAD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0E" w:rsidRPr="00162DAD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AD">
        <w:rPr>
          <w:rFonts w:ascii="Times New Roman" w:hAnsi="Times New Roman" w:cs="Times New Roman"/>
          <w:color w:val="000000"/>
          <w:sz w:val="24"/>
          <w:szCs w:val="24"/>
        </w:rPr>
        <w:t>Рис. 2.1. Исходные данные для задания 2.1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Примечание.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Выделите отдельные ячейки для значений % Премии (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4) и % Удержания (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4).</w:t>
      </w:r>
    </w:p>
    <w:p w:rsidR="00496496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3. Произведите расчеты во всех столбцах таблицы.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4. При расчете Премии исполь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зуется формула Премия = Оклад х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% Премии, в ячейке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5 наберите формулу = $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$4 * С5 (ячейка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4 используется в виде абсолютной адресации) и скопируйте ав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тозаполнением.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 Для удобства работы и формирования на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выков работы с абсолютным видом адресации рекомендуется при оформлении констант окрашивать ячейку цветом, отличным от цвета расчетной таблицы. Тогда при вводе формул в расчетную окрашенная ячейка (т. е. ячейка с константой) будет вам напоми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нанием, что следует установить абсолютную адресацию (набором символов $ с клавиатуры или нажатием клавиши [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4]).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5. Формула для расчета «Всего начислено»: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Всего начислено = Оклад + Премия.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6. При расчете Удержания используется формула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Удержание = Всего начислено х % Удержания,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этого в ячейке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5 наберите формулу = $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$4 * Е5.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7. Формула для расчета столбца «К выдаче»: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К выдаче = Всего начислено - Удержания.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8.  Рассчитайте итоги по столбцам, а также максимальный, ми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нимальный и средний доходы по данным колонки «К выдаче»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(Вставка/Функция/категория — Статистические функции).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9. Переименуйте ярлычок Листа 1, присвоив ему имя «Зарплата октябрь». Для этого дважды щелкните мышью по ярлычку и набе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рите новое имя. Можно воспользоваться командой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Переименовать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контекстного меню ярлычка, вызываемого правой кнопкой мыши.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i/>
          <w:color w:val="000000"/>
          <w:sz w:val="24"/>
          <w:szCs w:val="24"/>
        </w:rPr>
        <w:t>Краткая  справка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. Каждая рабочая книга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может со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держать до 255 рабочих листов. Это позволяет, используя несколь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ко листов, создавать понятные и четко структурированные документы, вместо того, чтобы хранить большие последовательные наборы данных на одном листе.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10.  Скопируйте содержимое листа «Зарплата октябрь» на новый лист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(Правка/Переместить/Скопировать лист).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Можно воспользо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ваться командой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Переместить/Скопировать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контекстного меню ярлычка. Не забудьте для копирования поставить галочку в окош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копию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Краткая справка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 Перемещать и копировать листы можно, перетаскивая их корешки (для копирования удерживайте нажатой клавишу [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]).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11. Присвойте скопированному листу название «Зарплата ноябрь». Исправьте название месяца в названии таблицы. Измените значение Премии на 32 %. Убедитесь, что программа произвела пере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счет формул.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12.  Между колонками «Премия» и «Всего начислено» вставьте новую колонку «Доплата»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(Вставка/ Столбец)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и рассчитайте значе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доплаты по формуле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Доплата = Оклад х % Доплаты. Значение доплаты примите равным 5 %.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13. Измените формулу для расчета значений колонки «Всего на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числено»: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Всего начислено = Оклад + Премия + Доплата.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14.  Проведите условное фор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матирование значений колонки «К выдаче». Установите формат вывода значений между 7000 и 10000 — зеленым цветом шриф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та; меньше 7000 — красным; боль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ше или равно 10 000 — синим цве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том шрифта (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Формат/'Условное форматирование)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15. Проведите сортировку по фа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милиям в алфавитном порядке по возрастанию (выделите фрагмент с 5 по 18 строки таблицы — без итогов, выберите меню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Данные/Сортировка,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сортировать по —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Столбец В) 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16. Поставьте к ячейке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3 комментарии «Премия пропорцио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нальна окладу» (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Вставка/Примечание),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 этом в правом верх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нем углу ячейки появится красная точка, которая свидетельствует о наличии примечания. Конечный вид расчета заработной платы за ноябрь приведен на рис.</w:t>
      </w:r>
      <w:r w:rsidR="00726D7D" w:rsidRPr="00B16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.2.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17. Защитите лист «Зарплата ноябрь» от изменений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(Сервис/За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щита/Защитить лист).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Задайте пароль на лист, сделайте подтверждение пароля.</w:t>
      </w:r>
    </w:p>
    <w:p w:rsidR="008A020E" w:rsidRPr="00B16522" w:rsidRDefault="00726D7D" w:rsidP="00162DA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ВЕДО</w:t>
      </w:r>
      <w:r w:rsidR="003A054C"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16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ОСТЬ НАЧИСЛЕНИЯ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841"/>
        <w:gridCol w:w="1260"/>
        <w:gridCol w:w="1080"/>
        <w:gridCol w:w="1260"/>
        <w:gridCol w:w="1260"/>
        <w:gridCol w:w="1260"/>
        <w:gridCol w:w="1048"/>
      </w:tblGrid>
      <w:tr w:rsidR="008A020E" w:rsidRPr="00B16522" w:rsidTr="003A054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Н0ЯБРЬ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54C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A054C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A054C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3A054C" w:rsidRPr="00B16522" w:rsidRDefault="003A054C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A020E"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ачислено</w:t>
            </w:r>
          </w:p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Удержания (руб)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выдаче (руб.)</w:t>
            </w:r>
          </w:p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В.Ж.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295,00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8083,00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1050,79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7832,21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Манина С.С.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9535,28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 ГА.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8700,87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Фонина И.Г.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6644,50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863,79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5780,72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Н.Н.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7866,54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АлиевИ.Л.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5363,55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М.Т.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1113,13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7448,38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Стелков Р.Х.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12398,50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1611,81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10786,78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А.Ш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6197,88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 А.В.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1237,80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8283,71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Стольникова О.Д.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1362,47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3118,84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ШашкинРН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1549,47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10369,53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ОМ.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7603,50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6615,85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Шпаро Н.Г.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11439,50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9952,37 </w:t>
            </w: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129944,50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16892,79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113051,72</w:t>
            </w:r>
          </w:p>
        </w:tc>
      </w:tr>
      <w:tr w:rsidR="008A020E" w:rsidRPr="00B16522" w:rsidTr="003A054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10786,70</w:t>
            </w:r>
          </w:p>
        </w:tc>
        <w:tc>
          <w:tcPr>
            <w:tcW w:w="5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B16522" w:rsidTr="003A054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доход: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5363,55</w:t>
            </w:r>
          </w:p>
        </w:tc>
        <w:tc>
          <w:tcPr>
            <w:tcW w:w="5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0E" w:rsidRPr="00B16522" w:rsidTr="0049649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Средний доход: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8075,12</w:t>
            </w:r>
          </w:p>
        </w:tc>
        <w:tc>
          <w:tcPr>
            <w:tcW w:w="5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20E" w:rsidRPr="00B16522" w:rsidRDefault="008A020E" w:rsidP="00162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Рис. </w:t>
      </w:r>
      <w:r w:rsidR="003A054C" w:rsidRPr="00B16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.2. Конечный вид зарплаты за ноябрь.</w:t>
      </w:r>
    </w:p>
    <w:p w:rsidR="008A020E" w:rsidRPr="00B16522" w:rsidRDefault="008A020E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ВНИМАНИЕ! Способа узнать забытый пароль не   существует, Пароль рекомендуется записать и хранить в надежном месте.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Помните, что для паролей важен регистр символов.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Убедитесь, что лист защищен и невозможно удаление данных, снимите защиту листа </w:t>
      </w:r>
      <w:r w:rsidRPr="00B16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(Сервис/Защита/Снять защиту листа).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18. Сохраните созданную электронную книгу под именем «Зарплата» в своей папке.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задания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3A054C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Сделать примечания к двум-трем ячейкам.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3A054C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Выполнить условное форматирование оклада и премии за ноябрь месяц: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до 2000 р. — желтым цветом заливки;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 2000 до 10 000 р. — зеленым цветом шрифта;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свыше 10 000 р. — малиновым цветом заливки, белым цветом шрифта.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3A054C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Защитить лист зарплаты за октябрь от изменений.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Проверьте защиту. Убедитесь в неизменяемости данных. Сними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те защиту со всех листов электронной книги «Зарплата».</w:t>
      </w:r>
    </w:p>
    <w:p w:rsidR="008A020E" w:rsidRPr="00B16522" w:rsidRDefault="008A020E" w:rsidP="0049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3A054C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Построить круговую диаграмму начисленной сум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softHyphen/>
        <w:t>мы к выдаче всех сотрудников за ноябрь месяц.</w:t>
      </w:r>
    </w:p>
    <w:p w:rsidR="003A054C" w:rsidRPr="00B16522" w:rsidRDefault="003A054C" w:rsidP="00496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3A054C" w:rsidRPr="00B16522" w:rsidRDefault="003A054C" w:rsidP="00496496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должен содержать: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Дату выполнения работы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Тему и номер выполняемой практической работы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Задание для практической работы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Порядок выполнения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Применение персонального компьютера</w:t>
      </w:r>
    </w:p>
    <w:p w:rsidR="003A054C" w:rsidRPr="00B16522" w:rsidRDefault="003A054C" w:rsidP="00C9546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Описание результатов</w:t>
      </w:r>
    </w:p>
    <w:p w:rsidR="003A054C" w:rsidRPr="00B16522" w:rsidRDefault="003A054C" w:rsidP="004964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3A054C" w:rsidRPr="00B16522" w:rsidRDefault="003A054C" w:rsidP="00496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1. Какими способами можно записать формулу в таблицу в  редакторе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таблиц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sz w:val="24"/>
          <w:szCs w:val="24"/>
        </w:rPr>
        <w:t xml:space="preserve">? 2. Что такое относительная адресация ячейки в редакторе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="00C95465"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таблиц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sz w:val="24"/>
          <w:szCs w:val="24"/>
        </w:rPr>
        <w:t xml:space="preserve">?3. Что такое абсолютная адресация ячейки в редакторе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таблиц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sz w:val="24"/>
          <w:szCs w:val="24"/>
        </w:rPr>
        <w:t>?</w:t>
      </w:r>
    </w:p>
    <w:p w:rsidR="00264AF2" w:rsidRPr="00B16522" w:rsidRDefault="00264AF2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</w:p>
    <w:p w:rsidR="00D8234B" w:rsidRPr="00B16522" w:rsidRDefault="00D8234B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Тема</w:t>
      </w:r>
      <w:r w:rsidRPr="00B16522">
        <w:rPr>
          <w:rFonts w:ascii="Times New Roman" w:hAnsi="Times New Roman" w:cs="Times New Roman"/>
          <w:sz w:val="24"/>
          <w:szCs w:val="24"/>
        </w:rPr>
        <w:t>: Модели и моделирование с помощью электронных таблиц</w:t>
      </w:r>
    </w:p>
    <w:p w:rsidR="00D8234B" w:rsidRPr="00B16522" w:rsidRDefault="00D8234B" w:rsidP="0016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B16522">
        <w:rPr>
          <w:rFonts w:ascii="Times New Roman" w:hAnsi="Times New Roman" w:cs="Times New Roman"/>
          <w:sz w:val="24"/>
          <w:szCs w:val="24"/>
        </w:rPr>
        <w:t>: Освоение технологии создания таблицы и моделей в виде графиков функций в редакторе электронных таблиц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234B" w:rsidRPr="00B16522" w:rsidRDefault="00D8234B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8234B" w:rsidRPr="00B16522" w:rsidRDefault="00E22F20" w:rsidP="00162DA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Графики являются формальной моделью определенного процесса. </w:t>
      </w:r>
      <w:r w:rsidR="00D8234B" w:rsidRPr="00B16522">
        <w:rPr>
          <w:rFonts w:ascii="Times New Roman" w:hAnsi="Times New Roman" w:cs="Times New Roman"/>
          <w:sz w:val="24"/>
          <w:szCs w:val="24"/>
        </w:rPr>
        <w:t xml:space="preserve">На основе простой арифметической прогрессии в </w:t>
      </w:r>
      <w:r w:rsidR="00D8234B" w:rsidRPr="00B1652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="00D8234B"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34B" w:rsidRPr="00B16522">
        <w:rPr>
          <w:rFonts w:ascii="Times New Roman" w:hAnsi="Times New Roman" w:cs="Times New Roman"/>
          <w:sz w:val="24"/>
          <w:szCs w:val="24"/>
        </w:rPr>
        <w:t>удобно строить графики</w:t>
      </w:r>
      <w:r w:rsidR="00D8234B"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34B" w:rsidRPr="00B16522">
        <w:rPr>
          <w:rFonts w:ascii="Times New Roman" w:hAnsi="Times New Roman" w:cs="Times New Roman"/>
          <w:sz w:val="24"/>
          <w:szCs w:val="24"/>
        </w:rPr>
        <w:t xml:space="preserve">самых разнообразных функций. В большинстве случаев мы строим графики функции ,задавания некоторые постоянные приращение аргумента на конечном интервале ( так получается ось </w:t>
      </w:r>
      <w:r w:rsidR="00D8234B"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234B" w:rsidRPr="00B16522">
        <w:rPr>
          <w:rFonts w:ascii="Times New Roman" w:hAnsi="Times New Roman" w:cs="Times New Roman"/>
          <w:sz w:val="24"/>
          <w:szCs w:val="24"/>
        </w:rPr>
        <w:t xml:space="preserve"> ) ,вычисляя получающиеся значения и откладывая их на оси </w:t>
      </w:r>
      <w:r w:rsidR="00D8234B" w:rsidRPr="00B165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8234B" w:rsidRPr="00B16522">
        <w:rPr>
          <w:rFonts w:ascii="Times New Roman" w:hAnsi="Times New Roman" w:cs="Times New Roman"/>
          <w:sz w:val="24"/>
          <w:szCs w:val="24"/>
        </w:rPr>
        <w:t xml:space="preserve"> .Операция построения графиков функции в </w:t>
      </w:r>
      <w:r w:rsidR="00D8234B" w:rsidRPr="00B1652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="00D8234B"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34B" w:rsidRPr="00B16522">
        <w:rPr>
          <w:rFonts w:ascii="Times New Roman" w:hAnsi="Times New Roman" w:cs="Times New Roman"/>
          <w:sz w:val="24"/>
          <w:szCs w:val="24"/>
        </w:rPr>
        <w:t>может быть</w:t>
      </w:r>
      <w:r w:rsidR="00D8234B"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34B" w:rsidRPr="00B16522">
        <w:rPr>
          <w:rFonts w:ascii="Times New Roman" w:hAnsi="Times New Roman" w:cs="Times New Roman"/>
          <w:sz w:val="24"/>
          <w:szCs w:val="24"/>
        </w:rPr>
        <w:t>практически полностью автоматизирована .</w:t>
      </w:r>
    </w:p>
    <w:p w:rsidR="00D8234B" w:rsidRPr="00B16522" w:rsidRDefault="00D8234B" w:rsidP="0016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b/>
          <w:i/>
          <w:sz w:val="24"/>
          <w:szCs w:val="24"/>
        </w:rPr>
        <w:t>Порядок работы</w:t>
      </w:r>
    </w:p>
    <w:p w:rsidR="00D8234B" w:rsidRPr="00B16522" w:rsidRDefault="00D8234B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выполняется с использованием персонального компьютера.</w:t>
      </w:r>
    </w:p>
    <w:p w:rsidR="00D8234B" w:rsidRPr="00B16522" w:rsidRDefault="00D8234B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выполнения работы учащиеся проходят инструктаж по технике безопасности на рабочем месте оператора ЭВМ. Работа проводится в компьютерном классе. Каждое рабочее 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оборудовано персональным компьютером, содержащим системный блок, монитор, клавиатуру и манипулятор «мышь». На компьютере установлено программное обеспечение: операционная система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программные приложения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4B" w:rsidRPr="00B16522" w:rsidRDefault="00D8234B" w:rsidP="00162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Результаты работы студенты сохраняют в папке группы</w:t>
      </w:r>
    </w:p>
    <w:p w:rsidR="00D8234B" w:rsidRPr="00B16522" w:rsidRDefault="00D8234B" w:rsidP="00162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Задание 3.1. </w:t>
      </w:r>
      <w:r w:rsidRPr="00B16522">
        <w:rPr>
          <w:rFonts w:ascii="Times New Roman" w:hAnsi="Times New Roman" w:cs="Times New Roman"/>
          <w:sz w:val="24"/>
          <w:szCs w:val="24"/>
        </w:rPr>
        <w:t>Построить графики функций в электронных таблицах.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1.Создайте новую книгу в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D8234B" w:rsidRPr="00B16522" w:rsidRDefault="00D8234B" w:rsidP="00162DA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2.Начните с построения простого графика линейной зависимости типа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i/>
          <w:sz w:val="24"/>
          <w:szCs w:val="24"/>
        </w:rPr>
        <w:t>=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r w:rsidRPr="00B16522">
        <w:rPr>
          <w:rFonts w:ascii="Times New Roman" w:hAnsi="Times New Roman" w:cs="Times New Roman"/>
          <w:i/>
          <w:sz w:val="24"/>
          <w:szCs w:val="24"/>
        </w:rPr>
        <w:t>+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 xml:space="preserve"> (более конкретно: постройте график функции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i/>
          <w:sz w:val="24"/>
          <w:szCs w:val="24"/>
        </w:rPr>
        <w:t>=2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i/>
          <w:sz w:val="24"/>
          <w:szCs w:val="24"/>
        </w:rPr>
        <w:t>+5 )</w:t>
      </w:r>
    </w:p>
    <w:p w:rsidR="00D8234B" w:rsidRPr="00B16522" w:rsidRDefault="00D8234B" w:rsidP="00162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3.Создайте список значений аргумента [-10;10].Для этого введите в ячейку А1 обозначение столбца Х ,а в ячейку В1-обозначение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sz w:val="24"/>
          <w:szCs w:val="24"/>
        </w:rPr>
        <w:t xml:space="preserve"> .В ячейку А2 введите значение -10,</w:t>
      </w:r>
      <w:r w:rsidR="00C95465"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 xml:space="preserve">выберите команду </w:t>
      </w:r>
      <w:r w:rsidRPr="00B16522">
        <w:rPr>
          <w:rFonts w:ascii="Times New Roman" w:hAnsi="Times New Roman" w:cs="Times New Roman"/>
          <w:i/>
          <w:sz w:val="24"/>
          <w:szCs w:val="24"/>
        </w:rPr>
        <w:t>Правка -Заполнить- Прогрессия ,</w:t>
      </w:r>
      <w:r w:rsidRPr="00B16522">
        <w:rPr>
          <w:rFonts w:ascii="Times New Roman" w:hAnsi="Times New Roman" w:cs="Times New Roman"/>
          <w:sz w:val="24"/>
          <w:szCs w:val="24"/>
        </w:rPr>
        <w:t>установите переключатель по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>столбцам ,</w:t>
      </w:r>
      <w:r w:rsidR="00C95465"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>введите в поле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Предельное значение </w:t>
      </w:r>
      <w:r w:rsidRPr="00B16522">
        <w:rPr>
          <w:rFonts w:ascii="Times New Roman" w:hAnsi="Times New Roman" w:cs="Times New Roman"/>
          <w:sz w:val="24"/>
          <w:szCs w:val="24"/>
        </w:rPr>
        <w:t xml:space="preserve">число 10 и затем щёлкните по кнопке </w:t>
      </w:r>
      <w:r w:rsidRPr="00B16522">
        <w:rPr>
          <w:rFonts w:ascii="Times New Roman" w:hAnsi="Times New Roman" w:cs="Times New Roman"/>
          <w:i/>
          <w:sz w:val="24"/>
          <w:szCs w:val="24"/>
        </w:rPr>
        <w:t>ОК</w:t>
      </w:r>
      <w:r w:rsidRPr="00B16522">
        <w:rPr>
          <w:rFonts w:ascii="Times New Roman" w:hAnsi="Times New Roman" w:cs="Times New Roman"/>
          <w:sz w:val="24"/>
          <w:szCs w:val="24"/>
        </w:rPr>
        <w:t>. Столбец будет заполнен значениями аргумента.</w:t>
      </w:r>
    </w:p>
    <w:p w:rsidR="00D8234B" w:rsidRPr="00B16522" w:rsidRDefault="00D8234B" w:rsidP="00162DA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4.Для создания значений функции заполните столбец В .Для этого щёлкните по ячейке А2 ( в строке формул отобразится =2*А2 ), затем прибавьте 5 и нажмите клавишу [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Enter</w:t>
      </w:r>
      <w:r w:rsidRPr="00B16522">
        <w:rPr>
          <w:rFonts w:ascii="Times New Roman" w:hAnsi="Times New Roman" w:cs="Times New Roman"/>
          <w:i/>
          <w:sz w:val="24"/>
          <w:szCs w:val="24"/>
        </w:rPr>
        <w:t>] .</w:t>
      </w:r>
    </w:p>
    <w:p w:rsidR="00C95465" w:rsidRPr="00B16522" w:rsidRDefault="00D8234B" w:rsidP="00162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5.Выделите диапазон В2….В22 ( этот диапазон имеет столько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 xml:space="preserve">же строк, сколько и диапазон аргументов в столбце А) ,выберите команду </w:t>
      </w:r>
      <w:r w:rsidRPr="00B16522">
        <w:rPr>
          <w:rFonts w:ascii="Times New Roman" w:hAnsi="Times New Roman" w:cs="Times New Roman"/>
          <w:i/>
          <w:sz w:val="24"/>
          <w:szCs w:val="24"/>
        </w:rPr>
        <w:t>Правка –Заполнить –Вниз</w:t>
      </w:r>
      <w:r w:rsidRPr="00B16522">
        <w:rPr>
          <w:rFonts w:ascii="Times New Roman" w:hAnsi="Times New Roman" w:cs="Times New Roman"/>
          <w:sz w:val="24"/>
          <w:szCs w:val="24"/>
        </w:rPr>
        <w:t xml:space="preserve"> ,и столбец В будет заполнен значениями функции .Отформатируйте полученную в таблицу 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6.Щелкните по кнопке </w:t>
      </w:r>
      <w:r w:rsidRPr="00B16522">
        <w:rPr>
          <w:rFonts w:ascii="Times New Roman" w:hAnsi="Times New Roman" w:cs="Times New Roman"/>
          <w:i/>
          <w:sz w:val="24"/>
          <w:szCs w:val="24"/>
        </w:rPr>
        <w:t>Мастер диаграмм</w:t>
      </w:r>
      <w:r w:rsidRPr="00B16522">
        <w:rPr>
          <w:rFonts w:ascii="Times New Roman" w:hAnsi="Times New Roman" w:cs="Times New Roman"/>
          <w:sz w:val="24"/>
          <w:szCs w:val="24"/>
        </w:rPr>
        <w:t xml:space="preserve"> Панель инструментов </w:t>
      </w:r>
      <w:r w:rsidRPr="00B16522">
        <w:rPr>
          <w:rFonts w:ascii="Times New Roman" w:hAnsi="Times New Roman" w:cs="Times New Roman"/>
          <w:i/>
          <w:sz w:val="24"/>
          <w:szCs w:val="24"/>
        </w:rPr>
        <w:t>Стандартная .</w:t>
      </w:r>
      <w:r w:rsidRPr="00B16522">
        <w:rPr>
          <w:rFonts w:ascii="Times New Roman" w:hAnsi="Times New Roman" w:cs="Times New Roman"/>
          <w:sz w:val="24"/>
          <w:szCs w:val="24"/>
        </w:rPr>
        <w:t>В первом окне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Мастера диаграмм </w:t>
      </w:r>
      <w:r w:rsidRPr="00B16522">
        <w:rPr>
          <w:rFonts w:ascii="Times New Roman" w:hAnsi="Times New Roman" w:cs="Times New Roman"/>
          <w:sz w:val="24"/>
          <w:szCs w:val="24"/>
        </w:rPr>
        <w:t>перейдите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</w:rPr>
        <w:t xml:space="preserve">на вкладку 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Нестандартные </w:t>
      </w:r>
      <w:r w:rsidRPr="00B16522">
        <w:rPr>
          <w:rFonts w:ascii="Times New Roman" w:hAnsi="Times New Roman" w:cs="Times New Roman"/>
          <w:sz w:val="24"/>
          <w:szCs w:val="24"/>
        </w:rPr>
        <w:t xml:space="preserve">и в списке </w:t>
      </w:r>
      <w:r w:rsidRPr="00B16522">
        <w:rPr>
          <w:rFonts w:ascii="Times New Roman" w:hAnsi="Times New Roman" w:cs="Times New Roman"/>
          <w:i/>
          <w:sz w:val="24"/>
          <w:szCs w:val="24"/>
        </w:rPr>
        <w:t>«Тип»</w:t>
      </w:r>
      <w:r w:rsidRPr="00B16522">
        <w:rPr>
          <w:rFonts w:ascii="Times New Roman" w:hAnsi="Times New Roman" w:cs="Times New Roman"/>
          <w:sz w:val="24"/>
          <w:szCs w:val="24"/>
        </w:rPr>
        <w:t xml:space="preserve"> выберите пункт </w:t>
      </w:r>
      <w:r w:rsidRPr="00B16522">
        <w:rPr>
          <w:rFonts w:ascii="Times New Roman" w:hAnsi="Times New Roman" w:cs="Times New Roman"/>
          <w:i/>
          <w:sz w:val="24"/>
          <w:szCs w:val="24"/>
        </w:rPr>
        <w:t>«Гладкие графики».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7.Во втором окне </w:t>
      </w:r>
      <w:r w:rsidRPr="00B16522">
        <w:rPr>
          <w:rFonts w:ascii="Times New Roman" w:hAnsi="Times New Roman" w:cs="Times New Roman"/>
          <w:i/>
          <w:sz w:val="24"/>
          <w:szCs w:val="24"/>
        </w:rPr>
        <w:t>Мастера диаграмм</w:t>
      </w:r>
      <w:r w:rsidRPr="00B16522">
        <w:rPr>
          <w:rFonts w:ascii="Times New Roman" w:hAnsi="Times New Roman" w:cs="Times New Roman"/>
          <w:sz w:val="24"/>
          <w:szCs w:val="24"/>
        </w:rPr>
        <w:t xml:space="preserve"> перейдите на вкладку </w:t>
      </w:r>
      <w:r w:rsidRPr="00B16522">
        <w:rPr>
          <w:rFonts w:ascii="Times New Roman" w:hAnsi="Times New Roman" w:cs="Times New Roman"/>
          <w:i/>
          <w:sz w:val="24"/>
          <w:szCs w:val="24"/>
        </w:rPr>
        <w:t>Ряд</w:t>
      </w:r>
      <w:r w:rsidRPr="00B16522">
        <w:rPr>
          <w:rFonts w:ascii="Times New Roman" w:hAnsi="Times New Roman" w:cs="Times New Roman"/>
          <w:sz w:val="24"/>
          <w:szCs w:val="24"/>
        </w:rPr>
        <w:t xml:space="preserve"> и в поле </w:t>
      </w:r>
      <w:r w:rsidRPr="00B16522">
        <w:rPr>
          <w:rFonts w:ascii="Times New Roman" w:hAnsi="Times New Roman" w:cs="Times New Roman"/>
          <w:i/>
          <w:sz w:val="24"/>
          <w:szCs w:val="24"/>
        </w:rPr>
        <w:t>Подписи оси Х</w:t>
      </w:r>
      <w:r w:rsidRPr="00B16522">
        <w:rPr>
          <w:rFonts w:ascii="Times New Roman" w:hAnsi="Times New Roman" w:cs="Times New Roman"/>
          <w:sz w:val="24"/>
          <w:szCs w:val="24"/>
        </w:rPr>
        <w:t xml:space="preserve"> задайте диапазон значений из столбца А .Затем в поле 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Значения </w:t>
      </w:r>
      <w:r w:rsidRPr="00B16522">
        <w:rPr>
          <w:rFonts w:ascii="Times New Roman" w:hAnsi="Times New Roman" w:cs="Times New Roman"/>
          <w:sz w:val="24"/>
          <w:szCs w:val="24"/>
        </w:rPr>
        <w:t>выполните следующее действие :задайте диапазон значений столбца В.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8.В третьем и четвёртом окнах </w:t>
      </w:r>
      <w:r w:rsidRPr="00B16522">
        <w:rPr>
          <w:rFonts w:ascii="Times New Roman" w:hAnsi="Times New Roman" w:cs="Times New Roman"/>
          <w:i/>
          <w:sz w:val="24"/>
          <w:szCs w:val="24"/>
        </w:rPr>
        <w:t>Мастер диаграмм</w:t>
      </w:r>
      <w:r w:rsidRPr="00B16522">
        <w:rPr>
          <w:rFonts w:ascii="Times New Roman" w:hAnsi="Times New Roman" w:cs="Times New Roman"/>
          <w:sz w:val="24"/>
          <w:szCs w:val="24"/>
        </w:rPr>
        <w:t xml:space="preserve"> можно ничего не настраивать, а в четвёртом окне щёлкните по  кнопке </w:t>
      </w:r>
      <w:r w:rsidRPr="00B16522">
        <w:rPr>
          <w:rFonts w:ascii="Times New Roman" w:hAnsi="Times New Roman" w:cs="Times New Roman"/>
          <w:i/>
          <w:sz w:val="24"/>
          <w:szCs w:val="24"/>
        </w:rPr>
        <w:t>Готово</w:t>
      </w:r>
      <w:r w:rsidRPr="00B16522">
        <w:rPr>
          <w:rFonts w:ascii="Times New Roman" w:hAnsi="Times New Roman" w:cs="Times New Roman"/>
          <w:sz w:val="24"/>
          <w:szCs w:val="24"/>
        </w:rPr>
        <w:t>. Результатом будет график линейной функции.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9,Построим график тригонометрической функции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i/>
          <w:sz w:val="24"/>
          <w:szCs w:val="24"/>
        </w:rPr>
        <w:t>=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B16522">
        <w:rPr>
          <w:rFonts w:ascii="Times New Roman" w:hAnsi="Times New Roman" w:cs="Times New Roman"/>
          <w:i/>
          <w:sz w:val="24"/>
          <w:szCs w:val="24"/>
        </w:rPr>
        <w:t>2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6522">
        <w:rPr>
          <w:rFonts w:ascii="Times New Roman" w:hAnsi="Times New Roman" w:cs="Times New Roman"/>
          <w:sz w:val="24"/>
          <w:szCs w:val="24"/>
        </w:rPr>
        <w:t xml:space="preserve">Щёлкните по ячейке А2. В неё введено значение -10, оставьте его, выберите команду 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Правка- Заполнить- Прогрессия, </w:t>
      </w:r>
      <w:r w:rsidRPr="00B16522">
        <w:rPr>
          <w:rFonts w:ascii="Times New Roman" w:hAnsi="Times New Roman" w:cs="Times New Roman"/>
          <w:sz w:val="24"/>
          <w:szCs w:val="24"/>
        </w:rPr>
        <w:t xml:space="preserve">установите переключатель по столбцам, задайте значение шага 0,5, предельное значение 10 и щёлкните по кнопке ОК. 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10. Щёлкните по ячейке В2. В строке формул введите формулу =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16522">
        <w:rPr>
          <w:rFonts w:ascii="Times New Roman" w:hAnsi="Times New Roman" w:cs="Times New Roman"/>
          <w:sz w:val="24"/>
          <w:szCs w:val="24"/>
        </w:rPr>
        <w:t>(2*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>2) и нажмите клавишу [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B16522">
        <w:rPr>
          <w:rFonts w:ascii="Times New Roman" w:hAnsi="Times New Roman" w:cs="Times New Roman"/>
          <w:sz w:val="24"/>
          <w:szCs w:val="24"/>
        </w:rPr>
        <w:t xml:space="preserve">]. Выделите диапазон в столбце В, совпадающий по числу с диапазоном строк в столбце А. Выберите команду 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Правка- Заполнить- Вниз </w:t>
      </w:r>
      <w:r w:rsidRPr="00B16522">
        <w:rPr>
          <w:rFonts w:ascii="Times New Roman" w:hAnsi="Times New Roman" w:cs="Times New Roman"/>
          <w:sz w:val="24"/>
          <w:szCs w:val="24"/>
        </w:rPr>
        <w:t>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11. Повторите шаги из предыдущей задачи для построения диаграммы. В результате этого получится график функции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i/>
          <w:sz w:val="24"/>
          <w:szCs w:val="24"/>
        </w:rPr>
        <w:t>=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B16522">
        <w:rPr>
          <w:rFonts w:ascii="Times New Roman" w:hAnsi="Times New Roman" w:cs="Times New Roman"/>
          <w:i/>
          <w:sz w:val="24"/>
          <w:szCs w:val="24"/>
        </w:rPr>
        <w:t>2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i/>
          <w:sz w:val="24"/>
          <w:szCs w:val="24"/>
        </w:rPr>
        <w:t>.</w:t>
      </w:r>
    </w:p>
    <w:p w:rsidR="00D8234B" w:rsidRPr="00B16522" w:rsidRDefault="00D8234B" w:rsidP="00162DAD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12. Этот график можно несколько усложнить, сделав из него график функции 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i/>
          <w:sz w:val="24"/>
          <w:szCs w:val="24"/>
        </w:rPr>
        <w:t>=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Pr="00B16522">
        <w:rPr>
          <w:rFonts w:ascii="Times New Roman" w:hAnsi="Times New Roman" w:cs="Times New Roman"/>
          <w:i/>
          <w:sz w:val="24"/>
          <w:szCs w:val="24"/>
        </w:rPr>
        <w:t>+</w:t>
      </w:r>
      <w:r w:rsidRPr="00B165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16522">
        <w:rPr>
          <w:rFonts w:ascii="Times New Roman" w:hAnsi="Times New Roman" w:cs="Times New Roman"/>
          <w:i/>
          <w:sz w:val="24"/>
          <w:szCs w:val="24"/>
        </w:rPr>
        <w:t>√</w:t>
      </w:r>
      <w:r w:rsidRPr="00B1652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6522">
        <w:rPr>
          <w:rFonts w:ascii="Times New Roman" w:hAnsi="Times New Roman" w:cs="Times New Roman"/>
          <w:sz w:val="24"/>
          <w:szCs w:val="24"/>
        </w:rPr>
        <w:t xml:space="preserve">Для этого щёлкните по ячейке В2 и в строку формул введите следующую формулу :=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6522">
        <w:rPr>
          <w:rFonts w:ascii="Times New Roman" w:hAnsi="Times New Roman" w:cs="Times New Roman"/>
          <w:sz w:val="24"/>
          <w:szCs w:val="24"/>
        </w:rPr>
        <w:t>О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6522">
        <w:rPr>
          <w:rFonts w:ascii="Times New Roman" w:hAnsi="Times New Roman" w:cs="Times New Roman"/>
          <w:sz w:val="24"/>
          <w:szCs w:val="24"/>
        </w:rPr>
        <w:t>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 xml:space="preserve">2)^(1/3). Затем выделите диапазон значения в столбце В и выберите команду </w:t>
      </w:r>
      <w:r w:rsidRPr="00B16522">
        <w:rPr>
          <w:rFonts w:ascii="Times New Roman" w:hAnsi="Times New Roman" w:cs="Times New Roman"/>
          <w:i/>
          <w:sz w:val="24"/>
          <w:szCs w:val="24"/>
        </w:rPr>
        <w:t>Правка- Заполнить- Вниз.</w:t>
      </w:r>
    </w:p>
    <w:p w:rsidR="00D8234B" w:rsidRPr="00B16522" w:rsidRDefault="00D8234B" w:rsidP="00162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14.Ещё более усложним функцию: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sz w:val="24"/>
          <w:szCs w:val="24"/>
        </w:rPr>
        <w:t xml:space="preserve"> =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</w:rPr>
        <w:t>+</w:t>
      </w:r>
      <w:r w:rsidRPr="00B165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6522">
        <w:rPr>
          <w:rFonts w:ascii="Times New Roman" w:hAnsi="Times New Roman" w:cs="Times New Roman"/>
          <w:sz w:val="24"/>
          <w:szCs w:val="24"/>
        </w:rPr>
        <w:t>√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</w:rPr>
        <w:t>/</w:t>
      </w:r>
      <w:r w:rsidRPr="00B165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6522">
        <w:rPr>
          <w:rFonts w:ascii="Times New Roman" w:hAnsi="Times New Roman" w:cs="Times New Roman"/>
          <w:sz w:val="24"/>
          <w:szCs w:val="24"/>
        </w:rPr>
        <w:t>√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34B" w:rsidRPr="00B16522" w:rsidRDefault="00D8234B" w:rsidP="0016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Для построения графика этой функции введите в строку формул следующие выражение: =(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B16522">
        <w:rPr>
          <w:rFonts w:ascii="Times New Roman" w:hAnsi="Times New Roman" w:cs="Times New Roman"/>
          <w:sz w:val="24"/>
          <w:szCs w:val="24"/>
        </w:rPr>
        <w:t>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>2)+(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>2)^(1/3))/(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 xml:space="preserve">2)^(1/3)/ Затем повторите шаги предыдущей задачи. В результате должен получиться график. </w:t>
      </w:r>
    </w:p>
    <w:p w:rsidR="00D8234B" w:rsidRPr="00B16522" w:rsidRDefault="00D8234B" w:rsidP="00162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15. Сохраните файл в своей папке.</w:t>
      </w:r>
    </w:p>
    <w:p w:rsidR="00D8234B" w:rsidRPr="00B16522" w:rsidRDefault="00D8234B" w:rsidP="0016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Дополнительные задания.</w:t>
      </w:r>
    </w:p>
    <w:p w:rsidR="00D8234B" w:rsidRPr="00B16522" w:rsidRDefault="00D8234B" w:rsidP="00162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 Самостоятельно постройте графики следующих функций: </w:t>
      </w:r>
    </w:p>
    <w:p w:rsidR="00D8234B" w:rsidRPr="00B16522" w:rsidRDefault="00D8234B" w:rsidP="00162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sz w:val="24"/>
          <w:szCs w:val="24"/>
        </w:rPr>
        <w:t xml:space="preserve"> = 4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6522">
        <w:rPr>
          <w:rFonts w:ascii="Times New Roman" w:hAnsi="Times New Roman" w:cs="Times New Roman"/>
          <w:sz w:val="24"/>
          <w:szCs w:val="24"/>
        </w:rPr>
        <w:t xml:space="preserve"> + 2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</w:rPr>
        <w:t xml:space="preserve"> – 6;</w:t>
      </w:r>
      <w:r w:rsidR="00C95465" w:rsidRPr="00B165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6522">
        <w:rPr>
          <w:rFonts w:ascii="Times New Roman" w:hAnsi="Times New Roman" w:cs="Times New Roman"/>
          <w:sz w:val="24"/>
          <w:szCs w:val="24"/>
        </w:rPr>
        <w:t xml:space="preserve"> =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B16522">
        <w:rPr>
          <w:rFonts w:ascii="Times New Roman" w:hAnsi="Times New Roman" w:cs="Times New Roman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522">
        <w:rPr>
          <w:rFonts w:ascii="Times New Roman" w:hAnsi="Times New Roman" w:cs="Times New Roman"/>
          <w:sz w:val="24"/>
          <w:szCs w:val="24"/>
        </w:rPr>
        <w:t xml:space="preserve">;  </w:t>
      </w:r>
      <w:r w:rsidR="00C95465" w:rsidRPr="00B165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522">
        <w:rPr>
          <w:rFonts w:ascii="Times New Roman" w:hAnsi="Times New Roman" w:cs="Times New Roman"/>
          <w:sz w:val="24"/>
          <w:szCs w:val="24"/>
        </w:rPr>
        <w:t>у=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B16522">
        <w:rPr>
          <w:rFonts w:ascii="Times New Roman" w:hAnsi="Times New Roman" w:cs="Times New Roman"/>
          <w:sz w:val="24"/>
          <w:szCs w:val="24"/>
        </w:rPr>
        <w:t xml:space="preserve"> х;</w:t>
      </w:r>
      <w:r w:rsidR="00C95465" w:rsidRPr="00B165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y = cos3x.</w:t>
      </w:r>
    </w:p>
    <w:p w:rsidR="00D8234B" w:rsidRPr="00B16522" w:rsidRDefault="00D8234B" w:rsidP="00162DAD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должен содержать: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1.Дату выполнения работы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2.Тему и номер выполняемой практической работы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3.Задание для практической работы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4.Решение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5.Применение персонального компьютера</w:t>
      </w:r>
    </w:p>
    <w:p w:rsidR="00D8234B" w:rsidRPr="00B16522" w:rsidRDefault="00D8234B" w:rsidP="00162D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6.Описание результатов</w:t>
      </w:r>
    </w:p>
    <w:p w:rsidR="00D8234B" w:rsidRPr="00B16522" w:rsidRDefault="00D8234B" w:rsidP="0016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D8234B" w:rsidRPr="00B16522" w:rsidRDefault="00D8234B" w:rsidP="00162DA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lastRenderedPageBreak/>
        <w:t>Что такое формула?</w:t>
      </w:r>
    </w:p>
    <w:p w:rsidR="00D8234B" w:rsidRPr="00B16522" w:rsidRDefault="00D8234B" w:rsidP="00162DA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определить, что в ячейке записана формула, а не число?</w:t>
      </w:r>
    </w:p>
    <w:p w:rsidR="00D8234B" w:rsidRPr="00B16522" w:rsidRDefault="00D8234B" w:rsidP="00162DA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Что такое автозаполнение и когда оно используется?</w:t>
      </w:r>
    </w:p>
    <w:p w:rsidR="00D8234B" w:rsidRPr="00B16522" w:rsidRDefault="00D8234B" w:rsidP="00162DA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вставить в формулу функцию?</w:t>
      </w:r>
    </w:p>
    <w:p w:rsidR="00D8234B" w:rsidRPr="00B16522" w:rsidRDefault="00D8234B" w:rsidP="00162DA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16522">
        <w:rPr>
          <w:rFonts w:ascii="Times New Roman" w:hAnsi="Times New Roman" w:cs="Times New Roman"/>
          <w:i/>
          <w:sz w:val="24"/>
          <w:szCs w:val="24"/>
        </w:rPr>
        <w:t>Мастер диаграмм</w:t>
      </w:r>
      <w:r w:rsidRPr="00B16522">
        <w:rPr>
          <w:rFonts w:ascii="Times New Roman" w:hAnsi="Times New Roman" w:cs="Times New Roman"/>
          <w:sz w:val="24"/>
          <w:szCs w:val="24"/>
        </w:rPr>
        <w:t xml:space="preserve"> и для каких целей он используется?</w:t>
      </w:r>
    </w:p>
    <w:p w:rsidR="00E22F20" w:rsidRPr="00B16522" w:rsidRDefault="00E22F20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</w:p>
    <w:p w:rsidR="00496496" w:rsidRPr="00B16522" w:rsidRDefault="00496496" w:rsidP="004472BA">
      <w:pPr>
        <w:pStyle w:val="ab"/>
        <w:ind w:right="595" w:firstLine="720"/>
        <w:jc w:val="center"/>
        <w:rPr>
          <w:b/>
          <w:bCs/>
          <w:lang w:bidi="he-IL"/>
        </w:rPr>
      </w:pPr>
      <w:r w:rsidRPr="00B16522">
        <w:rPr>
          <w:b/>
          <w:bCs/>
          <w:lang w:bidi="he-IL"/>
        </w:rPr>
        <w:t>Тема: MS POWERPOINT. НАЧАЛО РАБОТЫ, СОЗДАНИЕ И ОФОРМЛЕНИЕ ПРЕЗЕНТАЦИЙ</w:t>
      </w:r>
    </w:p>
    <w:p w:rsidR="00496496" w:rsidRPr="00B16522" w:rsidRDefault="00496496" w:rsidP="00162DAD">
      <w:pPr>
        <w:pStyle w:val="ab"/>
        <w:spacing w:before="148"/>
        <w:ind w:right="9" w:firstLine="720"/>
        <w:rPr>
          <w:lang w:bidi="he-IL"/>
        </w:rPr>
      </w:pPr>
      <w:r w:rsidRPr="00B16522">
        <w:rPr>
          <w:b/>
          <w:bCs/>
          <w:w w:val="87"/>
          <w:lang w:bidi="he-IL"/>
        </w:rPr>
        <w:t xml:space="preserve">Цель занятия. </w:t>
      </w:r>
      <w:r w:rsidRPr="00B16522">
        <w:rPr>
          <w:lang w:bidi="he-IL"/>
        </w:rPr>
        <w:t>Ознакомление с возможностями программного продукта Мiсrosоft Power Po</w:t>
      </w:r>
      <w:r w:rsidRPr="00B16522">
        <w:rPr>
          <w:lang w:val="en-US" w:bidi="he-IL"/>
        </w:rPr>
        <w:t>i</w:t>
      </w:r>
      <w:r w:rsidRPr="00B16522">
        <w:rPr>
          <w:lang w:bidi="he-IL"/>
        </w:rPr>
        <w:t xml:space="preserve">nt. </w:t>
      </w:r>
    </w:p>
    <w:p w:rsidR="00496496" w:rsidRPr="00B16522" w:rsidRDefault="00496496" w:rsidP="00162DAD">
      <w:pPr>
        <w:pStyle w:val="ab"/>
        <w:ind w:firstLine="720"/>
        <w:jc w:val="center"/>
        <w:rPr>
          <w:b/>
          <w:bCs/>
          <w:i/>
          <w:iCs/>
          <w:w w:val="92"/>
          <w:lang w:bidi="he-IL"/>
        </w:rPr>
      </w:pPr>
      <w:r w:rsidRPr="00B16522">
        <w:rPr>
          <w:b/>
          <w:bCs/>
          <w:i/>
          <w:iCs/>
          <w:w w:val="92"/>
          <w:lang w:bidi="he-IL"/>
        </w:rPr>
        <w:t>Общие сведения</w:t>
      </w:r>
    </w:p>
    <w:p w:rsidR="00496496" w:rsidRPr="00B16522" w:rsidRDefault="00496496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выполняется с использованием персонального компьютера.</w:t>
      </w:r>
    </w:p>
    <w:p w:rsidR="00496496" w:rsidRPr="00B16522" w:rsidRDefault="00496496" w:rsidP="00162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выполнения работы учащиеся проходят инструктаж по технике безопасности на рабочем месте оператора ЭВМ. Работа проводится в компьютерном классе. Каждое рабочее место оборудовано персональным компьютером, содержащим системный блок, монитор, клавиатуру и манипулятор «мышь». На компьютере установлено программное обеспечение: операционная система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программные приложения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B16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496" w:rsidRPr="004472BA" w:rsidRDefault="00496496" w:rsidP="0044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Результаты работы студенты сохраняют в папке группы</w:t>
      </w:r>
      <w:r w:rsidR="004472BA" w:rsidRPr="004472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72BA">
        <w:rPr>
          <w:rFonts w:ascii="Times New Roman" w:hAnsi="Times New Roman" w:cs="Times New Roman"/>
          <w:sz w:val="24"/>
          <w:szCs w:val="24"/>
          <w:lang w:bidi="he-IL"/>
        </w:rPr>
        <w:t>В качестве темы первой презентации возьмите электронную ил</w:t>
      </w:r>
      <w:r w:rsidRPr="004472B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люстрацию выступления, касающегося структуры построения курса занятий по изучению программного пакета Мiсrosоft </w:t>
      </w:r>
      <w:r w:rsidRPr="004472BA">
        <w:rPr>
          <w:rFonts w:ascii="Times New Roman" w:hAnsi="Times New Roman" w:cs="Times New Roman"/>
          <w:sz w:val="24"/>
          <w:szCs w:val="24"/>
          <w:lang w:val="en-US" w:bidi="he-IL"/>
        </w:rPr>
        <w:t>Office</w:t>
      </w:r>
      <w:r w:rsidRPr="004472BA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4472BA" w:rsidRPr="004472B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472BA">
        <w:rPr>
          <w:rFonts w:ascii="Times New Roman" w:hAnsi="Times New Roman" w:cs="Times New Roman"/>
          <w:sz w:val="24"/>
          <w:szCs w:val="24"/>
          <w:lang w:bidi="he-IL"/>
        </w:rPr>
        <w:t xml:space="preserve">Этот процесс подготовки презентации придется разбить на два этапа. </w:t>
      </w:r>
    </w:p>
    <w:p w:rsidR="00496496" w:rsidRPr="00B16522" w:rsidRDefault="00496496" w:rsidP="00162DAD">
      <w:pPr>
        <w:pStyle w:val="ab"/>
        <w:spacing w:before="62"/>
        <w:ind w:right="9" w:firstLine="720"/>
        <w:rPr>
          <w:lang w:bidi="he-IL"/>
        </w:rPr>
      </w:pPr>
      <w:r w:rsidRPr="00B16522">
        <w:rPr>
          <w:w w:val="89"/>
          <w:lang w:bidi="he-IL"/>
        </w:rPr>
        <w:t xml:space="preserve">1. </w:t>
      </w:r>
      <w:r w:rsidRPr="00B16522">
        <w:rPr>
          <w:lang w:bidi="he-IL"/>
        </w:rPr>
        <w:t xml:space="preserve">Непосредственная разработка презентаций, т.е. оформление каждого слайда. </w:t>
      </w:r>
    </w:p>
    <w:p w:rsidR="00496496" w:rsidRPr="00B16522" w:rsidRDefault="00496496" w:rsidP="00162DAD">
      <w:pPr>
        <w:pStyle w:val="ab"/>
        <w:ind w:right="9" w:firstLine="720"/>
        <w:jc w:val="both"/>
        <w:rPr>
          <w:lang w:bidi="he-IL"/>
        </w:rPr>
      </w:pPr>
      <w:r w:rsidRPr="00B16522">
        <w:rPr>
          <w:lang w:bidi="he-IL"/>
        </w:rPr>
        <w:t>2.Демонстрация, т. е. процесс показа готовых слайдов, кото</w:t>
      </w:r>
      <w:r w:rsidRPr="00B16522">
        <w:rPr>
          <w:lang w:bidi="he-IL"/>
        </w:rPr>
        <w:softHyphen/>
        <w:t xml:space="preserve">рый может сопровождаться пояснениями лектора, некоторыми графическими пометками по ходу демонстрации. </w:t>
      </w:r>
    </w:p>
    <w:p w:rsidR="00496496" w:rsidRPr="00B16522" w:rsidRDefault="00496496" w:rsidP="00162DAD">
      <w:pPr>
        <w:pStyle w:val="ab"/>
        <w:spacing w:before="4"/>
        <w:ind w:right="9" w:firstLine="720"/>
        <w:jc w:val="both"/>
        <w:rPr>
          <w:lang w:bidi="he-IL"/>
        </w:rPr>
      </w:pPr>
      <w:r w:rsidRPr="00B16522">
        <w:rPr>
          <w:lang w:bidi="he-IL"/>
        </w:rPr>
        <w:t>Для начала нужно сформулировать тему будущей презентации, хотя бы ориентировочно определить количество слайдов и их струк</w:t>
      </w:r>
      <w:r w:rsidRPr="00B16522">
        <w:rPr>
          <w:lang w:bidi="he-IL"/>
        </w:rPr>
        <w:softHyphen/>
        <w:t xml:space="preserve">туру и продумать варианты оформления слайдов. </w:t>
      </w:r>
    </w:p>
    <w:p w:rsidR="00496496" w:rsidRPr="00B16522" w:rsidRDefault="00496496" w:rsidP="00162DAD">
      <w:pPr>
        <w:pStyle w:val="ab"/>
        <w:ind w:firstLine="720"/>
        <w:rPr>
          <w:lang w:bidi="he-IL"/>
        </w:rPr>
      </w:pPr>
      <w:r w:rsidRPr="00B16522">
        <w:rPr>
          <w:lang w:bidi="he-IL"/>
        </w:rPr>
        <w:t xml:space="preserve">Для решения этой задачи следует подготовить шесть слайдов. </w:t>
      </w:r>
    </w:p>
    <w:p w:rsidR="00496496" w:rsidRPr="00B16522" w:rsidRDefault="00496496" w:rsidP="00162DAD">
      <w:pPr>
        <w:pStyle w:val="ab"/>
        <w:spacing w:before="4"/>
        <w:ind w:right="19" w:firstLine="720"/>
        <w:jc w:val="both"/>
        <w:rPr>
          <w:lang w:bidi="he-IL"/>
        </w:rPr>
      </w:pPr>
      <w:r w:rsidRPr="00B16522">
        <w:rPr>
          <w:lang w:bidi="he-IL"/>
        </w:rPr>
        <w:t xml:space="preserve">На слайде </w:t>
      </w:r>
      <w:r w:rsidRPr="00B16522">
        <w:rPr>
          <w:w w:val="89"/>
          <w:lang w:bidi="he-IL"/>
        </w:rPr>
        <w:t xml:space="preserve">1 </w:t>
      </w:r>
      <w:r w:rsidRPr="00B16522">
        <w:rPr>
          <w:lang w:bidi="he-IL"/>
        </w:rPr>
        <w:t>отражают название курса и его продолжительность (титульный лист презентации). На слайде 2 графически отобража</w:t>
      </w:r>
      <w:r w:rsidRPr="00B16522">
        <w:rPr>
          <w:lang w:bidi="he-IL"/>
        </w:rPr>
        <w:softHyphen/>
        <w:t>ют структуру курса. На остальных - содержание занятий по те</w:t>
      </w:r>
      <w:r w:rsidRPr="00B16522">
        <w:rPr>
          <w:lang w:bidi="he-IL"/>
        </w:rPr>
        <w:softHyphen/>
        <w:t>мам: Мicrosоft Word, Microsoft Excel, Microsoft Power Point, «Орга</w:t>
      </w:r>
      <w:r w:rsidRPr="00B16522">
        <w:rPr>
          <w:lang w:bidi="he-IL"/>
        </w:rPr>
        <w:softHyphen/>
        <w:t xml:space="preserve">низация работы с документацией». </w:t>
      </w:r>
    </w:p>
    <w:p w:rsidR="00496496" w:rsidRPr="00B16522" w:rsidRDefault="00496496" w:rsidP="00162DAD">
      <w:pPr>
        <w:pStyle w:val="ab"/>
        <w:spacing w:before="4"/>
        <w:ind w:right="2232" w:firstLine="720"/>
        <w:jc w:val="center"/>
        <w:rPr>
          <w:b/>
          <w:bCs/>
          <w:i/>
          <w:iCs/>
          <w:w w:val="92"/>
          <w:lang w:bidi="he-IL"/>
        </w:rPr>
      </w:pPr>
      <w:r w:rsidRPr="00B16522">
        <w:rPr>
          <w:b/>
          <w:bCs/>
          <w:i/>
          <w:iCs/>
          <w:w w:val="92"/>
          <w:lang w:bidi="he-IL"/>
        </w:rPr>
        <w:t xml:space="preserve">Порядок работы </w:t>
      </w:r>
    </w:p>
    <w:p w:rsidR="00496496" w:rsidRPr="00B16522" w:rsidRDefault="00496496" w:rsidP="00162DAD">
      <w:pPr>
        <w:pStyle w:val="ab"/>
        <w:spacing w:before="4"/>
        <w:ind w:right="2232" w:firstLine="720"/>
        <w:jc w:val="center"/>
        <w:rPr>
          <w:lang w:bidi="he-IL"/>
        </w:rPr>
      </w:pPr>
      <w:r w:rsidRPr="00B16522">
        <w:rPr>
          <w:lang w:bidi="he-IL"/>
        </w:rPr>
        <w:t xml:space="preserve">Слайд 1 </w:t>
      </w:r>
    </w:p>
    <w:p w:rsidR="00496496" w:rsidRPr="00B16522" w:rsidRDefault="00496496" w:rsidP="00162DAD">
      <w:pPr>
        <w:pStyle w:val="ab"/>
        <w:ind w:firstLine="720"/>
        <w:rPr>
          <w:lang w:bidi="he-IL"/>
        </w:rPr>
      </w:pPr>
      <w:r w:rsidRPr="00B16522">
        <w:rPr>
          <w:w w:val="92"/>
          <w:lang w:bidi="he-IL"/>
        </w:rPr>
        <w:t xml:space="preserve">1. </w:t>
      </w:r>
      <w:r w:rsidRPr="00B16522">
        <w:rPr>
          <w:lang w:bidi="he-IL"/>
        </w:rPr>
        <w:t xml:space="preserve">Запустите PowerPoint: </w:t>
      </w:r>
    </w:p>
    <w:p w:rsidR="00496496" w:rsidRPr="00B16522" w:rsidRDefault="00496496" w:rsidP="00162DAD">
      <w:pPr>
        <w:pStyle w:val="ab"/>
        <w:ind w:right="9" w:firstLine="720"/>
        <w:jc w:val="both"/>
        <w:rPr>
          <w:lang w:bidi="he-IL"/>
        </w:rPr>
      </w:pPr>
      <w:r w:rsidRPr="00B16522">
        <w:rPr>
          <w:lang w:bidi="he-IL"/>
        </w:rPr>
        <w:t xml:space="preserve">выполните действие </w:t>
      </w:r>
      <w:r w:rsidRPr="00B16522">
        <w:rPr>
          <w:i/>
          <w:iCs/>
          <w:w w:val="90"/>
          <w:lang w:bidi="he-IL"/>
        </w:rPr>
        <w:t>Пуск /</w:t>
      </w:r>
      <w:r w:rsidRPr="00B16522">
        <w:rPr>
          <w:w w:val="90"/>
          <w:lang w:bidi="he-IL"/>
        </w:rPr>
        <w:t xml:space="preserve"> </w:t>
      </w:r>
      <w:r w:rsidRPr="00B16522">
        <w:rPr>
          <w:i/>
          <w:iCs/>
          <w:w w:val="90"/>
          <w:lang w:bidi="he-IL"/>
        </w:rPr>
        <w:t>Программы/</w:t>
      </w:r>
      <w:r w:rsidRPr="00B16522">
        <w:rPr>
          <w:w w:val="90"/>
          <w:lang w:bidi="he-IL"/>
        </w:rPr>
        <w:t xml:space="preserve"> </w:t>
      </w:r>
      <w:r w:rsidRPr="00B16522">
        <w:rPr>
          <w:i/>
          <w:iCs/>
          <w:w w:val="90"/>
          <w:lang w:bidi="he-IL"/>
        </w:rPr>
        <w:t>Мicrоsоft PowerPoin</w:t>
      </w:r>
      <w:r w:rsidRPr="00B16522">
        <w:rPr>
          <w:i/>
          <w:iCs/>
          <w:w w:val="90"/>
          <w:lang w:val="en-US" w:bidi="he-IL"/>
        </w:rPr>
        <w:t>t</w:t>
      </w:r>
      <w:r w:rsidRPr="00B16522">
        <w:rPr>
          <w:i/>
          <w:iCs/>
          <w:w w:val="90"/>
          <w:lang w:bidi="he-IL"/>
        </w:rPr>
        <w:t xml:space="preserve"> </w:t>
      </w:r>
      <w:r w:rsidRPr="00B16522">
        <w:rPr>
          <w:lang w:bidi="he-IL"/>
        </w:rPr>
        <w:t xml:space="preserve">или откройте файл программы C:\Program Files\Microsoft </w:t>
      </w:r>
      <w:r w:rsidRPr="00B16522">
        <w:rPr>
          <w:lang w:val="en-US" w:bidi="he-IL"/>
        </w:rPr>
        <w:t>Office</w:t>
      </w:r>
      <w:r w:rsidRPr="00B16522">
        <w:rPr>
          <w:lang w:bidi="he-IL"/>
        </w:rPr>
        <w:t xml:space="preserve"> \ Microsoft PowerPoint. </w:t>
      </w:r>
    </w:p>
    <w:p w:rsidR="00496496" w:rsidRPr="00B16522" w:rsidRDefault="00496496" w:rsidP="00162DAD">
      <w:pPr>
        <w:pStyle w:val="ab"/>
        <w:spacing w:before="4"/>
        <w:ind w:right="14" w:firstLine="720"/>
        <w:rPr>
          <w:i/>
          <w:iCs/>
          <w:w w:val="90"/>
          <w:lang w:bidi="he-IL"/>
        </w:rPr>
      </w:pPr>
      <w:r w:rsidRPr="00B16522">
        <w:rPr>
          <w:lang w:bidi="he-IL"/>
        </w:rPr>
        <w:t xml:space="preserve">2. В появившемся окне </w:t>
      </w:r>
      <w:r w:rsidRPr="00B16522">
        <w:rPr>
          <w:i/>
          <w:iCs/>
          <w:w w:val="90"/>
          <w:lang w:bidi="he-IL"/>
        </w:rPr>
        <w:t>PowerPoin</w:t>
      </w:r>
      <w:r w:rsidRPr="00B16522">
        <w:rPr>
          <w:i/>
          <w:iCs/>
          <w:w w:val="90"/>
          <w:lang w:val="en-US" w:bidi="he-IL"/>
        </w:rPr>
        <w:t>t</w:t>
      </w:r>
      <w:r w:rsidRPr="00B16522">
        <w:rPr>
          <w:i/>
          <w:iCs/>
          <w:w w:val="90"/>
          <w:lang w:bidi="he-IL"/>
        </w:rPr>
        <w:t xml:space="preserve"> </w:t>
      </w:r>
      <w:r w:rsidRPr="00B16522">
        <w:rPr>
          <w:lang w:bidi="he-IL"/>
        </w:rPr>
        <w:t xml:space="preserve">(рис. 4.1) в группе полей </w:t>
      </w:r>
      <w:r w:rsidRPr="00B16522">
        <w:rPr>
          <w:i/>
          <w:iCs/>
          <w:w w:val="90"/>
          <w:lang w:bidi="he-IL"/>
        </w:rPr>
        <w:t xml:space="preserve">Создать презентацию, используя </w:t>
      </w:r>
      <w:r w:rsidRPr="00B16522">
        <w:rPr>
          <w:lang w:bidi="he-IL"/>
        </w:rPr>
        <w:t xml:space="preserve">выберите </w:t>
      </w:r>
      <w:r w:rsidRPr="00B16522">
        <w:rPr>
          <w:i/>
          <w:iCs/>
          <w:w w:val="90"/>
          <w:lang w:bidi="he-IL"/>
        </w:rPr>
        <w:t xml:space="preserve">Пустую презентацию. </w:t>
      </w:r>
    </w:p>
    <w:p w:rsidR="00496496" w:rsidRPr="00B16522" w:rsidRDefault="00496496" w:rsidP="00162DAD">
      <w:pPr>
        <w:pStyle w:val="ab"/>
        <w:spacing w:before="4"/>
        <w:ind w:right="14" w:firstLine="720"/>
        <w:rPr>
          <w:lang w:bidi="he-IL"/>
        </w:rPr>
      </w:pPr>
      <w:r w:rsidRPr="00B16522">
        <w:rPr>
          <w:lang w:bidi="he-IL"/>
        </w:rPr>
        <w:t xml:space="preserve">3. На экране появится окно </w:t>
      </w:r>
      <w:r w:rsidRPr="00B16522">
        <w:rPr>
          <w:i/>
          <w:iCs/>
          <w:w w:val="90"/>
          <w:lang w:bidi="he-IL"/>
        </w:rPr>
        <w:t>Создать слайд</w:t>
      </w:r>
      <w:r w:rsidRPr="00B16522">
        <w:rPr>
          <w:lang w:bidi="he-IL"/>
        </w:rPr>
        <w:t xml:space="preserve">,  в котором представлены различные варианты разметки слайдов. Выберите самый первый тип - «Титульный лист». </w:t>
      </w:r>
    </w:p>
    <w:p w:rsidR="00496496" w:rsidRPr="00B16522" w:rsidRDefault="00496496" w:rsidP="00162DAD">
      <w:pPr>
        <w:pStyle w:val="ab"/>
        <w:ind w:right="28" w:firstLine="720"/>
        <w:rPr>
          <w:lang w:bidi="he-IL"/>
        </w:rPr>
      </w:pPr>
      <w:r w:rsidRPr="00B16522">
        <w:rPr>
          <w:lang w:bidi="he-IL"/>
        </w:rPr>
        <w:t>Перед вами появится слайд с разметкой для ввода текста (мет</w:t>
      </w:r>
      <w:r w:rsidRPr="00B16522">
        <w:rPr>
          <w:lang w:bidi="he-IL"/>
        </w:rPr>
        <w:softHyphen/>
        <w:t xml:space="preserve">ками -заполнителями). </w:t>
      </w:r>
    </w:p>
    <w:p w:rsidR="00496496" w:rsidRPr="00B16522" w:rsidRDefault="00496496" w:rsidP="00162DAD">
      <w:pPr>
        <w:pStyle w:val="ab"/>
        <w:ind w:left="9" w:right="9" w:firstLine="283"/>
        <w:jc w:val="both"/>
        <w:rPr>
          <w:lang w:bidi="he-IL"/>
        </w:rPr>
      </w:pPr>
      <w:r w:rsidRPr="00B16522">
        <w:rPr>
          <w:i/>
          <w:iCs/>
          <w:w w:val="90"/>
          <w:lang w:bidi="he-IL"/>
        </w:rPr>
        <w:t xml:space="preserve">Метки-заполнители </w:t>
      </w:r>
      <w:r w:rsidRPr="00B16522">
        <w:rPr>
          <w:w w:val="90"/>
          <w:lang w:bidi="he-IL"/>
        </w:rPr>
        <w:t xml:space="preserve">- </w:t>
      </w:r>
      <w:r w:rsidRPr="00B16522">
        <w:rPr>
          <w:lang w:bidi="he-IL"/>
        </w:rPr>
        <w:t>это рамки с пунктирным контуром, по</w:t>
      </w:r>
      <w:r w:rsidRPr="00B16522">
        <w:rPr>
          <w:lang w:bidi="he-IL"/>
        </w:rPr>
        <w:softHyphen/>
        <w:t>являющиеся при создании нового слайда. Эти рамки предназначе</w:t>
      </w:r>
      <w:r w:rsidRPr="00B16522">
        <w:rPr>
          <w:lang w:bidi="he-IL"/>
        </w:rPr>
        <w:softHyphen/>
        <w:t>ны для таких объектов, как заголовок слайда, текст, диаграммы, таблицы, организационные диаграммы и графики. Чтобы доба</w:t>
      </w:r>
      <w:r w:rsidRPr="00B16522">
        <w:rPr>
          <w:lang w:bidi="he-IL"/>
        </w:rPr>
        <w:softHyphen/>
        <w:t xml:space="preserve">вить текст в метку-заполнитель, достаточно щелкнуть мышью, а чтобы добавить заданный объект, - щелкнуть дважды. </w:t>
      </w:r>
    </w:p>
    <w:p w:rsidR="00496496" w:rsidRPr="00B16522" w:rsidRDefault="00496496" w:rsidP="00162DAD">
      <w:pPr>
        <w:pStyle w:val="ab"/>
        <w:ind w:left="9" w:right="9" w:firstLine="283"/>
        <w:jc w:val="both"/>
        <w:rPr>
          <w:lang w:bidi="he-IL"/>
        </w:rPr>
      </w:pPr>
      <w:r w:rsidRPr="00B16522">
        <w:rPr>
          <w:lang w:bidi="he-IL"/>
        </w:rPr>
        <w:t xml:space="preserve">4. В меню </w:t>
      </w:r>
      <w:r w:rsidRPr="00B16522">
        <w:rPr>
          <w:i/>
          <w:iCs/>
          <w:w w:val="90"/>
          <w:lang w:bidi="he-IL"/>
        </w:rPr>
        <w:t xml:space="preserve">Формат </w:t>
      </w:r>
      <w:r w:rsidRPr="00B16522">
        <w:rPr>
          <w:lang w:bidi="he-IL"/>
        </w:rPr>
        <w:t xml:space="preserve">выберите команду </w:t>
      </w:r>
      <w:r w:rsidRPr="00B16522">
        <w:rPr>
          <w:i/>
          <w:iCs/>
          <w:w w:val="90"/>
          <w:lang w:bidi="he-IL"/>
        </w:rPr>
        <w:t xml:space="preserve">При.менить оформление. </w:t>
      </w:r>
      <w:r w:rsidRPr="00B16522">
        <w:rPr>
          <w:lang w:bidi="he-IL"/>
        </w:rPr>
        <w:t>По</w:t>
      </w:r>
      <w:r w:rsidRPr="00B16522">
        <w:rPr>
          <w:lang w:bidi="he-IL"/>
        </w:rPr>
        <w:softHyphen/>
        <w:t>явится окно, содержащее цветовые схемы, образцы слайдов и за</w:t>
      </w:r>
      <w:r w:rsidRPr="00B16522">
        <w:rPr>
          <w:lang w:bidi="he-IL"/>
        </w:rPr>
        <w:softHyphen/>
        <w:t>головков с настраиваемыми форматами. Выберите понравившуюся разметку и щелкните по кнопке</w:t>
      </w:r>
      <w:r w:rsidRPr="00B16522">
        <w:rPr>
          <w:i/>
          <w:iCs/>
          <w:w w:val="86"/>
          <w:lang w:bidi="he-IL"/>
        </w:rPr>
        <w:t xml:space="preserve"> Прu.менuть.</w:t>
      </w:r>
    </w:p>
    <w:p w:rsidR="00496496" w:rsidRPr="00B16522" w:rsidRDefault="004472BA" w:rsidP="00162DAD">
      <w:pPr>
        <w:pStyle w:val="ab"/>
        <w:ind w:left="1450"/>
        <w:rPr>
          <w:lang w:bidi="he-IL"/>
        </w:rPr>
      </w:pPr>
      <w:r>
        <w:rPr>
          <w:noProof/>
        </w:rPr>
        <w:lastRenderedPageBreak/>
        <w:drawing>
          <wp:inline distT="0" distB="0" distL="0" distR="0">
            <wp:extent cx="2257425" cy="1533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96" w:rsidRPr="00B16522" w:rsidRDefault="00496496" w:rsidP="00162DAD">
      <w:pPr>
        <w:pStyle w:val="ab"/>
        <w:spacing w:before="115"/>
        <w:ind w:left="849"/>
        <w:rPr>
          <w:lang w:bidi="he-IL"/>
        </w:rPr>
      </w:pPr>
      <w:r w:rsidRPr="00B16522">
        <w:rPr>
          <w:lang w:bidi="he-IL"/>
        </w:rPr>
        <w:t xml:space="preserve">Рис. 4.1. Окно выбора способа создания презентации </w:t>
      </w:r>
    </w:p>
    <w:p w:rsidR="00496496" w:rsidRPr="00B16522" w:rsidRDefault="00496496" w:rsidP="00162DAD">
      <w:pPr>
        <w:pStyle w:val="ab"/>
        <w:ind w:left="4" w:right="4"/>
        <w:jc w:val="both"/>
        <w:rPr>
          <w:lang w:bidi="he-IL"/>
        </w:rPr>
      </w:pPr>
      <w:r w:rsidRPr="00B16522">
        <w:rPr>
          <w:lang w:bidi="he-IL"/>
        </w:rPr>
        <w:t xml:space="preserve">Нужно отметить, что каждый вновь добавляемый слайд будет оформляться в едином стиле. </w:t>
      </w:r>
    </w:p>
    <w:p w:rsidR="00496496" w:rsidRPr="00B16522" w:rsidRDefault="00496496" w:rsidP="00162DAD">
      <w:pPr>
        <w:pStyle w:val="ab"/>
        <w:ind w:left="297"/>
        <w:rPr>
          <w:lang w:bidi="he-IL"/>
        </w:rPr>
      </w:pPr>
      <w:r w:rsidRPr="00B16522">
        <w:rPr>
          <w:lang w:bidi="he-IL"/>
        </w:rPr>
        <w:t>5. Введите с клавиатуры текст заголовка и подзаголовка.</w:t>
      </w:r>
    </w:p>
    <w:p w:rsidR="00496496" w:rsidRPr="00B16522" w:rsidRDefault="00496496" w:rsidP="00162DAD">
      <w:pPr>
        <w:pStyle w:val="ab"/>
        <w:ind w:left="4" w:right="4"/>
        <w:jc w:val="both"/>
        <w:rPr>
          <w:lang w:bidi="he-IL"/>
        </w:rPr>
      </w:pPr>
      <w:r w:rsidRPr="00B16522">
        <w:rPr>
          <w:lang w:bidi="he-IL"/>
        </w:rPr>
        <w:t>Для этого достаточно щелкнуть мышью по метке-заполнителю и ввести текст, который автоматически будет оформлен в соответ</w:t>
      </w:r>
      <w:r w:rsidRPr="00B16522">
        <w:rPr>
          <w:lang w:bidi="he-IL"/>
        </w:rPr>
        <w:softHyphen/>
        <w:t xml:space="preserve">ствии с установками выбранного шаблона дизайна. </w:t>
      </w:r>
    </w:p>
    <w:p w:rsidR="00496496" w:rsidRPr="00B16522" w:rsidRDefault="00496496" w:rsidP="00162DAD">
      <w:pPr>
        <w:pStyle w:val="ab"/>
        <w:ind w:left="2649"/>
        <w:rPr>
          <w:lang w:bidi="he-IL"/>
        </w:rPr>
      </w:pPr>
      <w:r w:rsidRPr="00B16522">
        <w:rPr>
          <w:lang w:bidi="he-IL"/>
        </w:rPr>
        <w:t xml:space="preserve">Слайд 2 </w:t>
      </w:r>
    </w:p>
    <w:p w:rsidR="00496496" w:rsidRPr="00B16522" w:rsidRDefault="00496496" w:rsidP="00162DAD">
      <w:pPr>
        <w:pStyle w:val="ab"/>
        <w:ind w:right="2649" w:firstLine="224"/>
        <w:rPr>
          <w:lang w:bidi="he-IL"/>
        </w:rPr>
      </w:pPr>
      <w:r w:rsidRPr="00B16522">
        <w:rPr>
          <w:lang w:bidi="he-IL"/>
        </w:rPr>
        <w:t>Для создания этого слайда необходимо использовать вставку организационной диаграммы.</w:t>
      </w:r>
    </w:p>
    <w:p w:rsidR="00496496" w:rsidRPr="00B16522" w:rsidRDefault="00496496" w:rsidP="00162DAD">
      <w:pPr>
        <w:pStyle w:val="ab"/>
        <w:ind w:left="316" w:right="2649" w:firstLine="2337"/>
        <w:rPr>
          <w:lang w:bidi="he-IL"/>
        </w:rPr>
      </w:pPr>
      <w:r w:rsidRPr="00B16522">
        <w:rPr>
          <w:lang w:bidi="he-IL"/>
        </w:rPr>
        <w:t xml:space="preserve">Слайд 3           </w:t>
      </w:r>
    </w:p>
    <w:p w:rsidR="00496496" w:rsidRPr="00B16522" w:rsidRDefault="00496496" w:rsidP="00162DAD">
      <w:pPr>
        <w:pStyle w:val="ab"/>
        <w:ind w:right="-5"/>
        <w:rPr>
          <w:i/>
          <w:iCs/>
          <w:lang w:bidi="he-IL"/>
        </w:rPr>
      </w:pPr>
      <w:r w:rsidRPr="00B16522">
        <w:rPr>
          <w:lang w:bidi="he-IL"/>
        </w:rPr>
        <w:t xml:space="preserve">1. Вставьте новый слайд: • выполните действие </w:t>
      </w:r>
      <w:r w:rsidRPr="00B16522">
        <w:rPr>
          <w:i/>
          <w:iCs/>
          <w:lang w:bidi="he-IL"/>
        </w:rPr>
        <w:t xml:space="preserve">Вставка </w:t>
      </w:r>
      <w:r w:rsidRPr="00B16522">
        <w:rPr>
          <w:w w:val="67"/>
          <w:lang w:bidi="he-IL"/>
        </w:rPr>
        <w:t xml:space="preserve">--- </w:t>
      </w:r>
      <w:r w:rsidRPr="00B16522">
        <w:rPr>
          <w:i/>
          <w:iCs/>
          <w:lang w:bidi="he-IL"/>
        </w:rPr>
        <w:t xml:space="preserve">Создать слайд ... </w:t>
      </w:r>
    </w:p>
    <w:p w:rsidR="00496496" w:rsidRPr="00B16522" w:rsidRDefault="00496496" w:rsidP="00162DAD">
      <w:pPr>
        <w:pStyle w:val="ab"/>
        <w:ind w:left="9" w:right="4"/>
        <w:rPr>
          <w:lang w:bidi="he-IL"/>
        </w:rPr>
      </w:pPr>
      <w:r w:rsidRPr="00B16522">
        <w:rPr>
          <w:lang w:bidi="he-IL"/>
        </w:rPr>
        <w:t xml:space="preserve">2. Появится уже знакомое окно </w:t>
      </w:r>
      <w:r w:rsidRPr="00B16522">
        <w:rPr>
          <w:i/>
          <w:iCs/>
          <w:lang w:bidi="he-IL"/>
        </w:rPr>
        <w:t xml:space="preserve">Создать слайд. </w:t>
      </w:r>
      <w:r w:rsidRPr="00B16522">
        <w:rPr>
          <w:lang w:bidi="he-IL"/>
        </w:rPr>
        <w:t>Выберите раз</w:t>
      </w:r>
      <w:r w:rsidRPr="00B16522">
        <w:rPr>
          <w:lang w:bidi="he-IL"/>
        </w:rPr>
        <w:softHyphen/>
        <w:t>метку слайда «Текст в</w:t>
      </w:r>
      <w:r w:rsidRPr="00B16522">
        <w:rPr>
          <w:w w:val="119"/>
          <w:lang w:bidi="he-IL"/>
        </w:rPr>
        <w:t xml:space="preserve"> </w:t>
      </w:r>
      <w:r w:rsidRPr="00B16522">
        <w:rPr>
          <w:lang w:bidi="he-IL"/>
        </w:rPr>
        <w:t xml:space="preserve">две колонки» (третья слева в первом ряду). 3. Введите заголовок: </w:t>
      </w:r>
    </w:p>
    <w:p w:rsidR="00496496" w:rsidRPr="00B16522" w:rsidRDefault="00496496" w:rsidP="00162DAD">
      <w:pPr>
        <w:pStyle w:val="ab"/>
        <w:ind w:left="9" w:right="9" w:firstLine="288"/>
        <w:jc w:val="both"/>
        <w:rPr>
          <w:lang w:bidi="he-IL"/>
        </w:rPr>
      </w:pPr>
      <w:r w:rsidRPr="00B16522">
        <w:rPr>
          <w:lang w:bidi="he-IL"/>
        </w:rPr>
        <w:t xml:space="preserve">• щелкните мышью по метке-заполнителю заголовка. Затем с помощью мыши выделите текст и определите для него крупный шрифт и выравнивание по центру. </w:t>
      </w:r>
    </w:p>
    <w:p w:rsidR="00496496" w:rsidRPr="00B16522" w:rsidRDefault="00496496" w:rsidP="00162DAD">
      <w:pPr>
        <w:pStyle w:val="ab"/>
        <w:ind w:left="297"/>
        <w:rPr>
          <w:lang w:bidi="he-IL"/>
        </w:rPr>
      </w:pPr>
      <w:r w:rsidRPr="00B16522">
        <w:rPr>
          <w:lang w:bidi="he-IL"/>
        </w:rPr>
        <w:t xml:space="preserve">4. Заполните левую и правую колонки текстом </w:t>
      </w:r>
    </w:p>
    <w:p w:rsidR="00496496" w:rsidRPr="00B16522" w:rsidRDefault="00496496" w:rsidP="00162DAD">
      <w:pPr>
        <w:pStyle w:val="ab"/>
        <w:ind w:left="2649"/>
        <w:rPr>
          <w:lang w:bidi="he-IL"/>
        </w:rPr>
      </w:pPr>
      <w:r w:rsidRPr="00B16522">
        <w:rPr>
          <w:lang w:bidi="he-IL"/>
        </w:rPr>
        <w:t xml:space="preserve">Слайд 4 </w:t>
      </w:r>
    </w:p>
    <w:p w:rsidR="00496496" w:rsidRPr="00B16522" w:rsidRDefault="00496496" w:rsidP="00162DAD">
      <w:pPr>
        <w:pStyle w:val="ab"/>
        <w:ind w:left="4" w:right="14" w:firstLine="288"/>
        <w:rPr>
          <w:lang w:bidi="he-IL"/>
        </w:rPr>
      </w:pPr>
      <w:r w:rsidRPr="00B16522">
        <w:rPr>
          <w:lang w:bidi="he-IL"/>
        </w:rPr>
        <w:t xml:space="preserve">Разрабатывается точно так же, как предыдущий слайд. </w:t>
      </w:r>
    </w:p>
    <w:p w:rsidR="00496496" w:rsidRPr="00B16522" w:rsidRDefault="00496496" w:rsidP="00162DAD">
      <w:pPr>
        <w:pStyle w:val="ab"/>
        <w:ind w:left="2649"/>
        <w:rPr>
          <w:lang w:bidi="he-IL"/>
        </w:rPr>
      </w:pPr>
      <w:r w:rsidRPr="00B16522">
        <w:rPr>
          <w:lang w:bidi="he-IL"/>
        </w:rPr>
        <w:t xml:space="preserve">Слайд 5 </w:t>
      </w:r>
    </w:p>
    <w:p w:rsidR="00496496" w:rsidRPr="00B16522" w:rsidRDefault="00496496" w:rsidP="00162DAD">
      <w:pPr>
        <w:pStyle w:val="ab"/>
        <w:ind w:left="9" w:right="4"/>
        <w:rPr>
          <w:lang w:bidi="he-IL"/>
        </w:rPr>
      </w:pPr>
      <w:r w:rsidRPr="00B16522">
        <w:rPr>
          <w:lang w:bidi="he-IL"/>
        </w:rPr>
        <w:t xml:space="preserve">1. Создайте новый слайд и в окне </w:t>
      </w:r>
      <w:r w:rsidRPr="00B16522">
        <w:rPr>
          <w:i/>
          <w:iCs/>
          <w:lang w:bidi="he-IL"/>
        </w:rPr>
        <w:t xml:space="preserve">Создать слайд </w:t>
      </w:r>
      <w:r w:rsidRPr="00B16522">
        <w:rPr>
          <w:lang w:bidi="he-IL"/>
        </w:rPr>
        <w:t>выберите раз</w:t>
      </w:r>
      <w:r w:rsidRPr="00B16522">
        <w:rPr>
          <w:lang w:bidi="he-IL"/>
        </w:rPr>
        <w:softHyphen/>
        <w:t xml:space="preserve">метку «Маркированный список (второй слева в верхнем ряду). 2. Заполните слайд текстом . Для того чтобы «понизить» или «повысить» уровень абзаца, примените кнопки Панели инструментов. </w:t>
      </w:r>
    </w:p>
    <w:p w:rsidR="00496496" w:rsidRPr="00B16522" w:rsidRDefault="00496496" w:rsidP="00162DAD">
      <w:pPr>
        <w:pStyle w:val="ab"/>
        <w:ind w:left="9" w:right="9" w:firstLine="288"/>
        <w:jc w:val="both"/>
        <w:rPr>
          <w:lang w:bidi="he-IL"/>
        </w:rPr>
      </w:pPr>
      <w:r w:rsidRPr="00B16522">
        <w:rPr>
          <w:lang w:bidi="he-IL"/>
        </w:rPr>
        <w:t>Можете сначала набрать весь текст в один уровень (обычный маркированный список), а затем выделить абзац следующего уров</w:t>
      </w:r>
      <w:r w:rsidRPr="00B16522">
        <w:rPr>
          <w:lang w:bidi="he-IL"/>
        </w:rPr>
        <w:softHyphen/>
        <w:t>ня и нажать соответствующую кнопку Панели инструментов. Мар</w:t>
      </w:r>
      <w:r w:rsidRPr="00B16522">
        <w:rPr>
          <w:lang w:bidi="he-IL"/>
        </w:rPr>
        <w:softHyphen/>
        <w:t xml:space="preserve">кер будет автоматически изменен при переводе абзаца на новый уровень. </w:t>
      </w:r>
    </w:p>
    <w:p w:rsidR="00496496" w:rsidRPr="00B16522" w:rsidRDefault="00496496" w:rsidP="00162DAD">
      <w:pPr>
        <w:pStyle w:val="ab"/>
        <w:ind w:left="2649"/>
        <w:rPr>
          <w:lang w:bidi="he-IL"/>
        </w:rPr>
      </w:pPr>
      <w:r w:rsidRPr="00B16522">
        <w:rPr>
          <w:lang w:bidi="he-IL"/>
        </w:rPr>
        <w:t xml:space="preserve">Слайд 6 </w:t>
      </w:r>
    </w:p>
    <w:p w:rsidR="00496496" w:rsidRPr="00B16522" w:rsidRDefault="004472BA" w:rsidP="00162DAD">
      <w:pPr>
        <w:pStyle w:val="ab"/>
        <w:framePr w:w="2956" w:h="1382" w:wrap="auto" w:hAnchor="text" w:x="1" w:y="8027"/>
        <w:rPr>
          <w:lang w:bidi="he-IL"/>
        </w:rPr>
      </w:pPr>
      <w:r>
        <w:rPr>
          <w:noProof/>
        </w:rPr>
        <w:drawing>
          <wp:inline distT="0" distB="0" distL="0" distR="0">
            <wp:extent cx="1876425" cy="828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96" w:rsidRPr="00B16522" w:rsidRDefault="00496496" w:rsidP="00162DAD">
      <w:pPr>
        <w:pStyle w:val="ab"/>
        <w:ind w:left="297"/>
        <w:rPr>
          <w:lang w:bidi="he-IL"/>
        </w:rPr>
      </w:pPr>
      <w:r w:rsidRPr="00B16522">
        <w:rPr>
          <w:lang w:bidi="he-IL"/>
        </w:rPr>
        <w:t xml:space="preserve">Этот слайд выполняется точно так же, как и предыдущий слайд. </w:t>
      </w:r>
    </w:p>
    <w:p w:rsidR="00E22F20" w:rsidRPr="00B16522" w:rsidRDefault="00E22F20" w:rsidP="00162DAD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 должен содержать: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1.Дату выполнения работы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2.Тему и номер выполняемой практической работы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3.Задание для практической работы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4.Решение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5.Применение персонального компьютера</w:t>
      </w:r>
    </w:p>
    <w:p w:rsidR="00E22F20" w:rsidRPr="00B16522" w:rsidRDefault="00E22F20" w:rsidP="00162DAD">
      <w:pPr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color w:val="000000"/>
          <w:sz w:val="24"/>
          <w:szCs w:val="24"/>
        </w:rPr>
        <w:t>6.Описание результатов</w:t>
      </w:r>
    </w:p>
    <w:p w:rsidR="00E22F20" w:rsidRPr="00B16522" w:rsidRDefault="00E22F20" w:rsidP="00162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Что такое презентация?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создать новый слайд?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выбрать макет слайда?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задать фон слайда градиентной заливки?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добавить звук в презентацию?</w:t>
      </w:r>
    </w:p>
    <w:p w:rsidR="00E22F20" w:rsidRPr="00B16522" w:rsidRDefault="00E22F20" w:rsidP="00162DA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Что такое гиперссылка?</w:t>
      </w:r>
    </w:p>
    <w:p w:rsidR="00496496" w:rsidRPr="00B16522" w:rsidRDefault="00496496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96" w:rsidRPr="00B16522" w:rsidRDefault="00496496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96" w:rsidRPr="00B16522" w:rsidRDefault="00496496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96" w:rsidRPr="00B16522" w:rsidRDefault="00496496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20" w:rsidRPr="00B16522" w:rsidRDefault="00E22F20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5</w:t>
      </w:r>
    </w:p>
    <w:p w:rsidR="00083DA0" w:rsidRPr="00B16522" w:rsidRDefault="00E22F20" w:rsidP="00162DAD">
      <w:pPr>
        <w:spacing w:after="0" w:line="240" w:lineRule="auto"/>
        <w:rPr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083DA0" w:rsidRPr="00B16522">
        <w:rPr>
          <w:rFonts w:ascii="Times New Roman" w:hAnsi="Times New Roman" w:cs="Times New Roman"/>
          <w:b/>
          <w:sz w:val="24"/>
          <w:szCs w:val="24"/>
        </w:rPr>
        <w:t xml:space="preserve">ТЕХНИКА РЕТУШИРОВАНИЯ ФОТОГРАФИЙ В РЕДАКТОРЕ </w:t>
      </w:r>
      <w:r w:rsidR="00083DA0" w:rsidRPr="00B16522">
        <w:rPr>
          <w:rFonts w:ascii="Times New Roman" w:hAnsi="Times New Roman" w:cs="Times New Roman"/>
          <w:b/>
          <w:sz w:val="24"/>
          <w:szCs w:val="24"/>
          <w:lang w:val="en-US"/>
        </w:rPr>
        <w:t>PHOTOSHOP</w:t>
      </w:r>
    </w:p>
    <w:p w:rsidR="005B5668" w:rsidRPr="00B16522" w:rsidRDefault="00E22F20" w:rsidP="00162DAD">
      <w:pPr>
        <w:spacing w:after="0" w:line="240" w:lineRule="auto"/>
        <w:rPr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занятия. </w:t>
      </w:r>
      <w:r w:rsidR="00083DA0" w:rsidRPr="00B16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Изучить технику</w:t>
      </w:r>
      <w:r w:rsidR="005B5668" w:rsidRPr="00B16522">
        <w:rPr>
          <w:rFonts w:ascii="Times New Roman" w:hAnsi="Times New Roman" w:cs="Times New Roman"/>
          <w:b/>
          <w:sz w:val="24"/>
          <w:szCs w:val="24"/>
        </w:rPr>
        <w:t xml:space="preserve"> ретуширования фотографий в редакторе </w:t>
      </w:r>
      <w:r w:rsidR="005B5668" w:rsidRPr="00B16522">
        <w:rPr>
          <w:rFonts w:ascii="Times New Roman" w:hAnsi="Times New Roman" w:cs="Times New Roman"/>
          <w:b/>
          <w:sz w:val="24"/>
          <w:szCs w:val="24"/>
          <w:lang w:val="en-US"/>
        </w:rPr>
        <w:t>Photoshop</w:t>
      </w:r>
    </w:p>
    <w:p w:rsidR="00083DA0" w:rsidRPr="00B16522" w:rsidRDefault="00083DA0" w:rsidP="0016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83DA0" w:rsidRPr="00B16522" w:rsidRDefault="00083DA0" w:rsidP="0016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Ретуширование фотографий производится при помощи инструментов:</w:t>
      </w:r>
    </w:p>
    <w:p w:rsidR="00083DA0" w:rsidRPr="00B16522" w:rsidRDefault="00083DA0" w:rsidP="00162DA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Чистка и восстановление деталей изображения с помощью </w:t>
      </w:r>
      <w:r w:rsidRPr="00B16522">
        <w:rPr>
          <w:rFonts w:ascii="Times New Roman" w:hAnsi="Times New Roman" w:cs="Times New Roman"/>
          <w:b/>
          <w:sz w:val="24"/>
          <w:szCs w:val="24"/>
        </w:rPr>
        <w:t>инструментов 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sz w:val="24"/>
          <w:szCs w:val="24"/>
        </w:rPr>
        <w:t>”,”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Patch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16522">
        <w:rPr>
          <w:rFonts w:ascii="Times New Roman" w:hAnsi="Times New Roman" w:cs="Times New Roman"/>
          <w:sz w:val="24"/>
          <w:szCs w:val="24"/>
        </w:rPr>
        <w:t xml:space="preserve">и 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Healing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Brush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083DA0" w:rsidRPr="00B16522" w:rsidRDefault="00083DA0" w:rsidP="00162DA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Использование инструмента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History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Brush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</w:p>
    <w:p w:rsidR="00083DA0" w:rsidRPr="00B16522" w:rsidRDefault="00083DA0" w:rsidP="00162DA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Удаление локальных цветовых искажений (“красные глаза”) с помощью инструмента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Replacement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</w:p>
    <w:p w:rsidR="00083DA0" w:rsidRPr="00B16522" w:rsidRDefault="00083DA0" w:rsidP="00162DA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6522">
        <w:rPr>
          <w:rFonts w:ascii="Times New Roman" w:hAnsi="Times New Roman" w:cs="Times New Roman"/>
          <w:sz w:val="24"/>
          <w:szCs w:val="24"/>
        </w:rPr>
        <w:t>Использование инструментов коррекции изображения</w:t>
      </w:r>
    </w:p>
    <w:p w:rsidR="00083DA0" w:rsidRPr="00B16522" w:rsidRDefault="00083DA0" w:rsidP="0016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C48C1" w:rsidRPr="00B16522">
        <w:rPr>
          <w:rFonts w:ascii="Times New Roman" w:hAnsi="Times New Roman" w:cs="Times New Roman"/>
          <w:b/>
          <w:sz w:val="24"/>
          <w:szCs w:val="24"/>
        </w:rPr>
        <w:t>5</w:t>
      </w:r>
      <w:r w:rsidRPr="00B16522">
        <w:rPr>
          <w:rFonts w:ascii="Times New Roman" w:hAnsi="Times New Roman" w:cs="Times New Roman"/>
          <w:b/>
          <w:sz w:val="24"/>
          <w:szCs w:val="24"/>
        </w:rPr>
        <w:t>.1</w:t>
      </w:r>
      <w:r w:rsidRPr="00B16522">
        <w:rPr>
          <w:rFonts w:ascii="Times New Roman" w:hAnsi="Times New Roman" w:cs="Times New Roman"/>
          <w:sz w:val="24"/>
          <w:szCs w:val="24"/>
        </w:rPr>
        <w:t>. Выполнить ретуширование фотографии.</w:t>
      </w:r>
    </w:p>
    <w:p w:rsidR="00083DA0" w:rsidRPr="00B16522" w:rsidRDefault="00083DA0" w:rsidP="00162DA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b/>
          <w:i/>
          <w:sz w:val="24"/>
          <w:szCs w:val="24"/>
        </w:rPr>
        <w:t>Порядок работы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Чистка и восстановление деталей изображения  проводится с помощью инструментов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sz w:val="24"/>
          <w:szCs w:val="24"/>
        </w:rPr>
        <w:t>”,”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Patch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16522">
        <w:rPr>
          <w:rFonts w:ascii="Times New Roman" w:hAnsi="Times New Roman" w:cs="Times New Roman"/>
          <w:sz w:val="24"/>
          <w:szCs w:val="24"/>
        </w:rPr>
        <w:t>и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Healing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Brush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  <w:r w:rsidRPr="00B16522">
        <w:rPr>
          <w:rFonts w:ascii="Times New Roman" w:hAnsi="Times New Roman" w:cs="Times New Roman"/>
          <w:sz w:val="24"/>
          <w:szCs w:val="24"/>
        </w:rPr>
        <w:t xml:space="preserve"> предназначен для ретуши фрагментов изображения. С его помощью легко удалить из изображения пятна, трещины, царапины и т.д. Принцип его действия основан на переносе фрагментов изображения из области клона в область рисования. Свойства этого инструмента практически идентичны свойствам кистей.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Техника работы инструментом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  <w:r w:rsidRPr="00B16522">
        <w:rPr>
          <w:rFonts w:ascii="Times New Roman" w:hAnsi="Times New Roman" w:cs="Times New Roman"/>
          <w:sz w:val="24"/>
          <w:szCs w:val="24"/>
        </w:rPr>
        <w:t xml:space="preserve"> отличается от обычной техники рисования лишь тем, что перед ретушью необходимо определить область клонирования изображения щелчком мыши с одновременно нажатой клавишей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Pr="00B16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DA0" w:rsidRPr="00B16522" w:rsidRDefault="00083DA0" w:rsidP="00162D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Рекомендации по работе с инструментом</w:t>
      </w:r>
      <w:r w:rsidRPr="00B16522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B16522">
        <w:rPr>
          <w:rFonts w:ascii="Times New Roman" w:hAnsi="Times New Roman" w:cs="Times New Roman"/>
          <w:b/>
          <w:i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i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Не следует выполнять ретушь большими по диаметру кистями – попытка таким образом выполнить ретушь быстро обречена на провал!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Результат может быть лучше, если в процессе ретуши изменять степень прозрачности кисти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Слишком мягкие кисти могут размывать края штриха, что ухудшает качество ретуши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Не пытайтесь выполнить ретушь с помощью одного образца штампа! Почаще переопределяйте область клонирования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Работайте короткими штрихами. Длинные штрихи часто приводят к появлению в изображении весьма характерных узоров-паттернов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Если Вы забыли определить область клонирования (щелчок с нажатием клавиши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Pr="00B16522">
        <w:rPr>
          <w:rFonts w:ascii="Times New Roman" w:hAnsi="Times New Roman" w:cs="Times New Roman"/>
          <w:sz w:val="24"/>
          <w:szCs w:val="24"/>
        </w:rPr>
        <w:t>), то после щелчка по изображению появится напоминание.</w:t>
      </w:r>
    </w:p>
    <w:p w:rsidR="00083DA0" w:rsidRPr="00B16522" w:rsidRDefault="00083DA0" w:rsidP="00162D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b/>
          <w:i/>
          <w:sz w:val="24"/>
          <w:szCs w:val="24"/>
        </w:rPr>
        <w:t>Настройка источников для клонирования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Pr="00B16522">
        <w:rPr>
          <w:rFonts w:ascii="Times New Roman" w:hAnsi="Times New Roman" w:cs="Times New Roman"/>
          <w:b/>
          <w:sz w:val="24"/>
          <w:szCs w:val="24"/>
        </w:rPr>
        <w:t>“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Stamp</w:t>
      </w:r>
      <w:r w:rsidRPr="00B16522">
        <w:rPr>
          <w:rFonts w:ascii="Times New Roman" w:hAnsi="Times New Roman" w:cs="Times New Roman"/>
          <w:b/>
          <w:sz w:val="24"/>
          <w:szCs w:val="24"/>
        </w:rPr>
        <w:t>”</w:t>
      </w:r>
      <w:r w:rsidRPr="00B16522">
        <w:rPr>
          <w:rFonts w:ascii="Times New Roman" w:hAnsi="Times New Roman" w:cs="Times New Roman"/>
          <w:sz w:val="24"/>
          <w:szCs w:val="24"/>
        </w:rPr>
        <w:t xml:space="preserve"> имеет ещё ряд интересных возможностей. В панели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B16522">
        <w:rPr>
          <w:rFonts w:ascii="Times New Roman" w:hAnsi="Times New Roman" w:cs="Times New Roman"/>
          <w:b/>
          <w:sz w:val="24"/>
          <w:szCs w:val="24"/>
        </w:rPr>
        <w:t>&gt;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Clone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22">
        <w:rPr>
          <w:rFonts w:ascii="Times New Roman" w:hAnsi="Times New Roman" w:cs="Times New Roman"/>
          <w:b/>
          <w:sz w:val="24"/>
          <w:szCs w:val="24"/>
          <w:lang w:val="en-US"/>
        </w:rPr>
        <w:t>Source</w:t>
      </w:r>
      <w:r w:rsidRPr="00B16522">
        <w:rPr>
          <w:rFonts w:ascii="Times New Roman" w:hAnsi="Times New Roman" w:cs="Times New Roman"/>
          <w:sz w:val="24"/>
          <w:szCs w:val="24"/>
        </w:rPr>
        <w:t xml:space="preserve"> (окна&gt;источники клонирования) можно определить до 5 источников клонирования. Также можно изменить масштаб и угол поворота при клонировании. Это помогает при клонировании под углом или с увеличением/уменьшением/переворотом объектов.</w:t>
      </w:r>
    </w:p>
    <w:p w:rsidR="00083DA0" w:rsidRPr="00B16522" w:rsidRDefault="00083DA0" w:rsidP="00162D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22">
        <w:rPr>
          <w:rFonts w:ascii="Times New Roman" w:hAnsi="Times New Roman" w:cs="Times New Roman"/>
          <w:b/>
          <w:i/>
          <w:sz w:val="24"/>
          <w:szCs w:val="24"/>
        </w:rPr>
        <w:t xml:space="preserve">Порядок действий 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Щелкнуть на первом источнике клонирования 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6522">
        <w:rPr>
          <w:rFonts w:ascii="Times New Roman" w:hAnsi="Times New Roman" w:cs="Times New Roman"/>
          <w:sz w:val="24"/>
          <w:szCs w:val="24"/>
        </w:rPr>
        <w:t>)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Удерживая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B16522">
        <w:rPr>
          <w:rFonts w:ascii="Times New Roman" w:hAnsi="Times New Roman" w:cs="Times New Roman"/>
          <w:sz w:val="24"/>
          <w:szCs w:val="24"/>
        </w:rPr>
        <w:t xml:space="preserve"> щелкнуть на источнике . Значение смещения результата относительно источника можно задать в 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Offset</w:t>
      </w:r>
      <w:r w:rsidRPr="00B16522">
        <w:rPr>
          <w:rFonts w:ascii="Times New Roman" w:hAnsi="Times New Roman" w:cs="Times New Roman"/>
          <w:sz w:val="24"/>
          <w:szCs w:val="24"/>
        </w:rPr>
        <w:t xml:space="preserve"> 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6522">
        <w:rPr>
          <w:rFonts w:ascii="Times New Roman" w:hAnsi="Times New Roman" w:cs="Times New Roman"/>
          <w:sz w:val="24"/>
          <w:szCs w:val="24"/>
        </w:rPr>
        <w:t>)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Задать для результата трансформацию и поворот (С)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Задать предварительный просмотр результата (</w:t>
      </w:r>
      <w:r w:rsidRPr="00B165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6522">
        <w:rPr>
          <w:rFonts w:ascii="Times New Roman" w:hAnsi="Times New Roman" w:cs="Times New Roman"/>
          <w:sz w:val="24"/>
          <w:szCs w:val="24"/>
        </w:rPr>
        <w:t>)</w:t>
      </w:r>
    </w:p>
    <w:p w:rsidR="00083DA0" w:rsidRPr="00B16522" w:rsidRDefault="00083DA0" w:rsidP="00162DAD">
      <w:pPr>
        <w:numPr>
          <w:ilvl w:val="1"/>
          <w:numId w:val="3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 Выполнить клонирование</w:t>
      </w:r>
    </w:p>
    <w:p w:rsidR="00083DA0" w:rsidRPr="00B16522" w:rsidRDefault="00083DA0" w:rsidP="00162D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Таким образом, определяя каждый раз новый источник клонирования, можно решить самые разные задачи ретуши.</w:t>
      </w:r>
    </w:p>
    <w:p w:rsidR="00083DA0" w:rsidRPr="00B16522" w:rsidRDefault="00083DA0" w:rsidP="00162DA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Пример:   Клонирование глаза</w:t>
      </w:r>
    </w:p>
    <w:p w:rsidR="00083DA0" w:rsidRPr="00B16522" w:rsidRDefault="0073350F" w:rsidP="00162D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83DA0" w:rsidRPr="00B16522">
        <w:rPr>
          <w:rFonts w:ascii="Times New Roman" w:hAnsi="Times New Roman" w:cs="Times New Roman"/>
          <w:b/>
          <w:sz w:val="24"/>
          <w:szCs w:val="24"/>
        </w:rPr>
        <w:t>ополнительные задания</w:t>
      </w:r>
    </w:p>
    <w:p w:rsidR="00083DA0" w:rsidRPr="00B16522" w:rsidRDefault="00083DA0" w:rsidP="00162D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C48C1" w:rsidRPr="00B1652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16522">
        <w:rPr>
          <w:rFonts w:ascii="Times New Roman" w:hAnsi="Times New Roman" w:cs="Times New Roman"/>
          <w:b/>
          <w:sz w:val="24"/>
          <w:szCs w:val="24"/>
        </w:rPr>
        <w:t>.2</w:t>
      </w:r>
      <w:r w:rsidRPr="00B16522">
        <w:rPr>
          <w:rFonts w:ascii="Times New Roman" w:hAnsi="Times New Roman" w:cs="Times New Roman"/>
          <w:sz w:val="24"/>
          <w:szCs w:val="24"/>
        </w:rPr>
        <w:t>. Нарисовать дополнительные пуговицы на пальто.</w:t>
      </w:r>
    </w:p>
    <w:p w:rsidR="00083DA0" w:rsidRPr="00B16522" w:rsidRDefault="00083DA0" w:rsidP="00162D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C48C1" w:rsidRPr="00B1652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16522">
        <w:rPr>
          <w:rFonts w:ascii="Times New Roman" w:hAnsi="Times New Roman" w:cs="Times New Roman"/>
          <w:b/>
          <w:sz w:val="24"/>
          <w:szCs w:val="24"/>
        </w:rPr>
        <w:t>.3</w:t>
      </w:r>
      <w:r w:rsidRPr="00B16522">
        <w:rPr>
          <w:rFonts w:ascii="Times New Roman" w:hAnsi="Times New Roman" w:cs="Times New Roman"/>
          <w:sz w:val="24"/>
          <w:szCs w:val="24"/>
        </w:rPr>
        <w:t>. Нарисовать дополнительный платок из кармана</w:t>
      </w:r>
    </w:p>
    <w:p w:rsidR="000C48C1" w:rsidRPr="00B16522" w:rsidRDefault="00083DA0" w:rsidP="00162DA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 xml:space="preserve">     </w:t>
      </w:r>
      <w:r w:rsidRPr="00B16522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0C48C1" w:rsidRPr="00B1652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16522">
        <w:rPr>
          <w:rFonts w:ascii="Times New Roman" w:hAnsi="Times New Roman" w:cs="Times New Roman"/>
          <w:b/>
          <w:sz w:val="24"/>
          <w:szCs w:val="24"/>
        </w:rPr>
        <w:t>.4</w:t>
      </w:r>
      <w:r w:rsidRPr="00B16522">
        <w:rPr>
          <w:rFonts w:ascii="Times New Roman" w:hAnsi="Times New Roman" w:cs="Times New Roman"/>
          <w:sz w:val="24"/>
          <w:szCs w:val="24"/>
        </w:rPr>
        <w:t>. Нарисовать -  «заштопать» свитер.</w:t>
      </w:r>
      <w:r w:rsidR="000C48C1" w:rsidRPr="00B16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3DA0" w:rsidRPr="00B16522" w:rsidRDefault="00083DA0" w:rsidP="00162D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83DA0" w:rsidRPr="00B16522" w:rsidRDefault="00083DA0" w:rsidP="00162DA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Какие инструменты применяются для ретуширования фотографий?</w:t>
      </w:r>
    </w:p>
    <w:p w:rsidR="00083DA0" w:rsidRPr="00B16522" w:rsidRDefault="00083DA0" w:rsidP="00162DA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lastRenderedPageBreak/>
        <w:t>С помощью чего можно исправить цветовые искажения?</w:t>
      </w:r>
    </w:p>
    <w:p w:rsidR="00083DA0" w:rsidRPr="00B16522" w:rsidRDefault="00083DA0" w:rsidP="00162DA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Как и для чего выполняется клонирование?</w:t>
      </w:r>
    </w:p>
    <w:p w:rsidR="00F9033B" w:rsidRPr="00B16522" w:rsidRDefault="00F9033B" w:rsidP="00162DAD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B16522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F9033B" w:rsidRPr="00B16522" w:rsidRDefault="00F9033B" w:rsidP="00162DAD">
      <w:pPr>
        <w:pStyle w:val="aa"/>
        <w:spacing w:after="0"/>
        <w:rPr>
          <w:rFonts w:ascii="Times New Roman" w:hAnsi="Times New Roman" w:cs="Times New Roman"/>
          <w:b/>
        </w:rPr>
      </w:pPr>
      <w:r w:rsidRPr="00B16522">
        <w:rPr>
          <w:rFonts w:ascii="Times New Roman" w:hAnsi="Times New Roman" w:cs="Times New Roman"/>
          <w:b/>
        </w:rPr>
        <w:t>Основная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87"/>
        <w:gridCol w:w="4653"/>
        <w:gridCol w:w="1854"/>
        <w:gridCol w:w="3008"/>
      </w:tblGrid>
      <w:tr w:rsidR="00F9033B" w:rsidRPr="00162DAD" w:rsidTr="00162DA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before="120" w:after="0" w:line="240" w:lineRule="auto"/>
              <w:ind w:right="326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A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Издательство и </w:t>
            </w:r>
            <w:r w:rsidRPr="00162D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9033B" w:rsidRPr="00162DAD" w:rsidTr="00F9033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33B" w:rsidRPr="00162DAD" w:rsidRDefault="00F9033B" w:rsidP="00162DAD">
            <w:pPr>
              <w:pStyle w:val="20"/>
              <w:ind w:left="0" w:firstLine="0"/>
              <w:jc w:val="center"/>
              <w:rPr>
                <w:spacing w:val="-21"/>
                <w:sz w:val="22"/>
                <w:szCs w:val="22"/>
              </w:rPr>
            </w:pPr>
            <w:r w:rsidRPr="00162DAD">
              <w:rPr>
                <w:sz w:val="22"/>
                <w:szCs w:val="22"/>
              </w:rPr>
              <w:t>Информационные технологии в профессиональной деятельн</w:t>
            </w:r>
            <w:r w:rsidRPr="00162DAD">
              <w:rPr>
                <w:sz w:val="22"/>
                <w:szCs w:val="22"/>
              </w:rPr>
              <w:t>о</w:t>
            </w:r>
            <w:r w:rsidRPr="00162DAD">
              <w:rPr>
                <w:sz w:val="22"/>
                <w:szCs w:val="22"/>
              </w:rPr>
              <w:t>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  <w:spacing w:val="-21"/>
              </w:rPr>
              <w:t>Михеева 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</w:rPr>
              <w:t xml:space="preserve">М Издательский центр  </w:t>
            </w:r>
            <w:r w:rsidRPr="00162DAD">
              <w:rPr>
                <w:rFonts w:ascii="Times New Roman" w:hAnsi="Times New Roman" w:cs="Times New Roman"/>
                <w:spacing w:val="-21"/>
              </w:rPr>
              <w:t>«Академия» 2008</w:t>
            </w:r>
          </w:p>
        </w:tc>
      </w:tr>
      <w:tr w:rsidR="00F9033B" w:rsidRPr="004472BA" w:rsidTr="004472B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33B" w:rsidRPr="00162DAD" w:rsidRDefault="00F9033B" w:rsidP="004472BA">
            <w:pPr>
              <w:pStyle w:val="20"/>
              <w:spacing w:after="200"/>
              <w:ind w:left="0" w:firstLine="0"/>
              <w:jc w:val="center"/>
              <w:rPr>
                <w:sz w:val="22"/>
                <w:szCs w:val="22"/>
              </w:rPr>
            </w:pPr>
            <w:r w:rsidRPr="00162DAD">
              <w:rPr>
                <w:sz w:val="22"/>
                <w:szCs w:val="22"/>
              </w:rPr>
              <w:t>Информационные технологии. Части 1и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</w:rPr>
              <w:t>Шафрин Ю.А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4472BA" w:rsidRDefault="00F9033B" w:rsidP="00162DAD">
            <w:pPr>
              <w:shd w:val="clear" w:color="auto" w:fill="FFFFFF"/>
              <w:spacing w:line="240" w:lineRule="auto"/>
              <w:ind w:righ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2BA">
              <w:rPr>
                <w:rFonts w:ascii="Times New Roman" w:hAnsi="Times New Roman" w:cs="Times New Roman"/>
                <w:sz w:val="18"/>
                <w:szCs w:val="18"/>
              </w:rPr>
              <w:t>Москва. Лаборатория базовых знаний 2000</w:t>
            </w:r>
          </w:p>
        </w:tc>
      </w:tr>
      <w:tr w:rsidR="00F9033B" w:rsidRPr="004472BA" w:rsidTr="004472B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33B" w:rsidRPr="00162DAD" w:rsidRDefault="00F9033B" w:rsidP="004472BA">
            <w:pPr>
              <w:pStyle w:val="20"/>
              <w:spacing w:after="200"/>
              <w:ind w:left="0" w:firstLine="0"/>
              <w:jc w:val="center"/>
              <w:rPr>
                <w:sz w:val="22"/>
                <w:szCs w:val="22"/>
              </w:rPr>
            </w:pPr>
            <w:r w:rsidRPr="00162DAD">
              <w:rPr>
                <w:sz w:val="22"/>
                <w:szCs w:val="22"/>
              </w:rPr>
              <w:t>Практикум по информационным техно</w:t>
            </w:r>
            <w:r w:rsidRPr="00162DAD">
              <w:rPr>
                <w:sz w:val="22"/>
                <w:szCs w:val="22"/>
              </w:rPr>
              <w:softHyphen/>
              <w:t>логиям.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</w:rPr>
              <w:t>Горячев А.В. Шафрин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4472BA" w:rsidRDefault="00F9033B" w:rsidP="00162DAD">
            <w:pPr>
              <w:shd w:val="clear" w:color="auto" w:fill="FFFFFF"/>
              <w:spacing w:line="240" w:lineRule="auto"/>
              <w:ind w:righ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2BA">
              <w:rPr>
                <w:rFonts w:ascii="Times New Roman" w:hAnsi="Times New Roman" w:cs="Times New Roman"/>
                <w:sz w:val="18"/>
                <w:szCs w:val="18"/>
              </w:rPr>
              <w:t>Москва. Лаборатория базовых знаний 200</w:t>
            </w:r>
            <w:r w:rsidR="00271AAC" w:rsidRPr="004472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033B" w:rsidRPr="00162DAD" w:rsidTr="004472B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33B" w:rsidRPr="00162DAD" w:rsidRDefault="00F9033B" w:rsidP="00162DAD">
            <w:pPr>
              <w:pStyle w:val="20"/>
              <w:ind w:left="0" w:firstLine="0"/>
              <w:jc w:val="center"/>
              <w:rPr>
                <w:sz w:val="22"/>
                <w:szCs w:val="22"/>
              </w:rPr>
            </w:pPr>
            <w:r w:rsidRPr="00162DAD">
              <w:rPr>
                <w:sz w:val="22"/>
                <w:szCs w:val="22"/>
              </w:rPr>
              <w:t>Практикум по информационным технологиям в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  <w:spacing w:val="-21"/>
              </w:rPr>
              <w:t>Михеева 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33B" w:rsidRPr="00162DAD" w:rsidRDefault="00F9033B" w:rsidP="00162DAD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</w:rPr>
              <w:t>Моск</w:t>
            </w:r>
            <w:r w:rsidRPr="00162DAD">
              <w:rPr>
                <w:rFonts w:ascii="Times New Roman" w:hAnsi="Times New Roman" w:cs="Times New Roman"/>
              </w:rPr>
              <w:softHyphen/>
              <w:t xml:space="preserve">ва Издательский центр  </w:t>
            </w:r>
            <w:r w:rsidRPr="00162DAD">
              <w:rPr>
                <w:rFonts w:ascii="Times New Roman" w:hAnsi="Times New Roman" w:cs="Times New Roman"/>
                <w:spacing w:val="-21"/>
              </w:rPr>
              <w:t>«Академия» 2008</w:t>
            </w:r>
          </w:p>
        </w:tc>
      </w:tr>
      <w:tr w:rsidR="00271AAC" w:rsidRPr="00162DAD" w:rsidTr="00162DA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AAC" w:rsidRPr="00162DAD" w:rsidRDefault="00271AAC" w:rsidP="00162DAD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AAC" w:rsidRPr="00162DAD" w:rsidRDefault="00271AAC" w:rsidP="00162DAD">
            <w:pPr>
              <w:pStyle w:val="20"/>
              <w:ind w:left="0" w:firstLine="0"/>
              <w:jc w:val="center"/>
              <w:rPr>
                <w:sz w:val="22"/>
                <w:szCs w:val="22"/>
              </w:rPr>
            </w:pPr>
            <w:r w:rsidRPr="00162DAD">
              <w:rPr>
                <w:sz w:val="22"/>
                <w:szCs w:val="22"/>
              </w:rPr>
              <w:t>Информатика и ИКТ Практикум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AAC" w:rsidRPr="00162DAD" w:rsidRDefault="00271AAC" w:rsidP="00162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1"/>
              </w:rPr>
            </w:pPr>
            <w:r w:rsidRPr="00162DAD">
              <w:rPr>
                <w:rFonts w:ascii="Times New Roman" w:hAnsi="Times New Roman" w:cs="Times New Roman"/>
                <w:spacing w:val="-21"/>
              </w:rPr>
              <w:t>Под реакцией проф. Макаровой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AAC" w:rsidRPr="00162DAD" w:rsidRDefault="00271AAC" w:rsidP="00162DAD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</w:rPr>
            </w:pPr>
            <w:r w:rsidRPr="00162DAD">
              <w:rPr>
                <w:rFonts w:ascii="Times New Roman" w:hAnsi="Times New Roman" w:cs="Times New Roman"/>
              </w:rPr>
              <w:t>Питер 2008г.</w:t>
            </w:r>
          </w:p>
        </w:tc>
      </w:tr>
    </w:tbl>
    <w:p w:rsidR="00F9033B" w:rsidRPr="00162DAD" w:rsidRDefault="00F9033B" w:rsidP="004472BA">
      <w:pPr>
        <w:pStyle w:val="a9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sectPr w:rsidR="00F9033B" w:rsidRPr="00162DAD" w:rsidSect="0073350F">
      <w:footerReference w:type="even" r:id="rId13"/>
      <w:footerReference w:type="default" r:id="rId14"/>
      <w:pgSz w:w="11906" w:h="16838"/>
      <w:pgMar w:top="568" w:right="566" w:bottom="284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F5" w:rsidRDefault="00AD4AF5">
      <w:r>
        <w:separator/>
      </w:r>
    </w:p>
  </w:endnote>
  <w:endnote w:type="continuationSeparator" w:id="1">
    <w:p w:rsidR="00AD4AF5" w:rsidRDefault="00AD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73" w:rsidRDefault="00DD6873" w:rsidP="004C19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6873" w:rsidRDefault="00DD6873" w:rsidP="004C19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73" w:rsidRDefault="00DD6873" w:rsidP="004C19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50F">
      <w:rPr>
        <w:rStyle w:val="a4"/>
        <w:noProof/>
      </w:rPr>
      <w:t>13</w:t>
    </w:r>
    <w:r>
      <w:rPr>
        <w:rStyle w:val="a4"/>
      </w:rPr>
      <w:fldChar w:fldCharType="end"/>
    </w:r>
  </w:p>
  <w:p w:rsidR="00DD6873" w:rsidRDefault="00DD6873" w:rsidP="004C19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F5" w:rsidRDefault="00AD4AF5">
      <w:r>
        <w:separator/>
      </w:r>
    </w:p>
  </w:footnote>
  <w:footnote w:type="continuationSeparator" w:id="1">
    <w:p w:rsidR="00AD4AF5" w:rsidRDefault="00AD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90"/>
    <w:multiLevelType w:val="multilevel"/>
    <w:tmpl w:val="A22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290C"/>
    <w:multiLevelType w:val="hybridMultilevel"/>
    <w:tmpl w:val="A4362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E0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B7C33"/>
    <w:multiLevelType w:val="hybridMultilevel"/>
    <w:tmpl w:val="B888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76B3"/>
    <w:multiLevelType w:val="multilevel"/>
    <w:tmpl w:val="0A3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F3241"/>
    <w:multiLevelType w:val="hybridMultilevel"/>
    <w:tmpl w:val="430EC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B67F77"/>
    <w:multiLevelType w:val="hybridMultilevel"/>
    <w:tmpl w:val="27184602"/>
    <w:lvl w:ilvl="0" w:tplc="3CC6E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305F1"/>
    <w:multiLevelType w:val="hybridMultilevel"/>
    <w:tmpl w:val="4EE8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E030A"/>
    <w:multiLevelType w:val="hybridMultilevel"/>
    <w:tmpl w:val="0F327196"/>
    <w:lvl w:ilvl="0" w:tplc="1BAC0D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462B4"/>
    <w:multiLevelType w:val="hybridMultilevel"/>
    <w:tmpl w:val="B858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9115E"/>
    <w:multiLevelType w:val="hybridMultilevel"/>
    <w:tmpl w:val="F4AE5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605DC1"/>
    <w:multiLevelType w:val="hybridMultilevel"/>
    <w:tmpl w:val="0F16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979"/>
    <w:multiLevelType w:val="hybridMultilevel"/>
    <w:tmpl w:val="E9F2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53BD8"/>
    <w:multiLevelType w:val="multilevel"/>
    <w:tmpl w:val="2384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B768F"/>
    <w:multiLevelType w:val="hybridMultilevel"/>
    <w:tmpl w:val="3D5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7310B"/>
    <w:multiLevelType w:val="hybridMultilevel"/>
    <w:tmpl w:val="661A81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36EA5DFE"/>
    <w:multiLevelType w:val="hybridMultilevel"/>
    <w:tmpl w:val="8408ACF4"/>
    <w:lvl w:ilvl="0" w:tplc="9F446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53D59"/>
    <w:multiLevelType w:val="hybridMultilevel"/>
    <w:tmpl w:val="7AE2C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16B31"/>
    <w:multiLevelType w:val="hybridMultilevel"/>
    <w:tmpl w:val="026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F0BB5"/>
    <w:multiLevelType w:val="hybridMultilevel"/>
    <w:tmpl w:val="A608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72BB5"/>
    <w:multiLevelType w:val="hybridMultilevel"/>
    <w:tmpl w:val="D4EA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F1313"/>
    <w:multiLevelType w:val="hybridMultilevel"/>
    <w:tmpl w:val="DCAE8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40A6C"/>
    <w:multiLevelType w:val="hybridMultilevel"/>
    <w:tmpl w:val="ED94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3560D"/>
    <w:multiLevelType w:val="multilevel"/>
    <w:tmpl w:val="D9F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25EC8"/>
    <w:multiLevelType w:val="hybridMultilevel"/>
    <w:tmpl w:val="325C3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D965FA"/>
    <w:multiLevelType w:val="hybridMultilevel"/>
    <w:tmpl w:val="C66C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6F4279"/>
    <w:multiLevelType w:val="hybridMultilevel"/>
    <w:tmpl w:val="CCE0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A574E"/>
    <w:multiLevelType w:val="hybridMultilevel"/>
    <w:tmpl w:val="244C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B0C"/>
    <w:multiLevelType w:val="multilevel"/>
    <w:tmpl w:val="99C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8412B"/>
    <w:multiLevelType w:val="multilevel"/>
    <w:tmpl w:val="BFC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17A6C"/>
    <w:multiLevelType w:val="hybridMultilevel"/>
    <w:tmpl w:val="C55AC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53BF0"/>
    <w:multiLevelType w:val="hybridMultilevel"/>
    <w:tmpl w:val="2BB053E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>
    <w:nsid w:val="69040CE1"/>
    <w:multiLevelType w:val="hybridMultilevel"/>
    <w:tmpl w:val="7C6218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96508B2"/>
    <w:multiLevelType w:val="hybridMultilevel"/>
    <w:tmpl w:val="A2AC3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C4149"/>
    <w:multiLevelType w:val="hybridMultilevel"/>
    <w:tmpl w:val="87E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20AD"/>
    <w:multiLevelType w:val="hybridMultilevel"/>
    <w:tmpl w:val="693A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81AF5"/>
    <w:multiLevelType w:val="hybridMultilevel"/>
    <w:tmpl w:val="C21E74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0D733CB"/>
    <w:multiLevelType w:val="hybridMultilevel"/>
    <w:tmpl w:val="48FE92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B61F01"/>
    <w:multiLevelType w:val="hybridMultilevel"/>
    <w:tmpl w:val="2CC4B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4A67C1"/>
    <w:multiLevelType w:val="hybridMultilevel"/>
    <w:tmpl w:val="5BA079C6"/>
    <w:lvl w:ilvl="0" w:tplc="70724A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16E85"/>
    <w:multiLevelType w:val="hybridMultilevel"/>
    <w:tmpl w:val="D1EC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0"/>
  </w:num>
  <w:num w:numId="4">
    <w:abstractNumId w:val="31"/>
  </w:num>
  <w:num w:numId="5">
    <w:abstractNumId w:val="36"/>
  </w:num>
  <w:num w:numId="6">
    <w:abstractNumId w:val="27"/>
  </w:num>
  <w:num w:numId="7">
    <w:abstractNumId w:val="26"/>
  </w:num>
  <w:num w:numId="8">
    <w:abstractNumId w:val="2"/>
  </w:num>
  <w:num w:numId="9">
    <w:abstractNumId w:val="8"/>
  </w:num>
  <w:num w:numId="10">
    <w:abstractNumId w:val="18"/>
  </w:num>
  <w:num w:numId="11">
    <w:abstractNumId w:val="40"/>
  </w:num>
  <w:num w:numId="12">
    <w:abstractNumId w:val="22"/>
  </w:num>
  <w:num w:numId="13">
    <w:abstractNumId w:val="15"/>
  </w:num>
  <w:num w:numId="14">
    <w:abstractNumId w:val="3"/>
  </w:num>
  <w:num w:numId="15">
    <w:abstractNumId w:val="29"/>
  </w:num>
  <w:num w:numId="16">
    <w:abstractNumId w:val="16"/>
  </w:num>
  <w:num w:numId="17">
    <w:abstractNumId w:val="11"/>
  </w:num>
  <w:num w:numId="18">
    <w:abstractNumId w:val="12"/>
  </w:num>
  <w:num w:numId="19">
    <w:abstractNumId w:val="23"/>
  </w:num>
  <w:num w:numId="20">
    <w:abstractNumId w:val="28"/>
  </w:num>
  <w:num w:numId="21">
    <w:abstractNumId w:val="21"/>
  </w:num>
  <w:num w:numId="22">
    <w:abstractNumId w:val="13"/>
  </w:num>
  <w:num w:numId="23">
    <w:abstractNumId w:val="20"/>
  </w:num>
  <w:num w:numId="24">
    <w:abstractNumId w:val="14"/>
  </w:num>
  <w:num w:numId="25">
    <w:abstractNumId w:val="17"/>
  </w:num>
  <w:num w:numId="26">
    <w:abstractNumId w:val="19"/>
  </w:num>
  <w:num w:numId="27">
    <w:abstractNumId w:val="6"/>
  </w:num>
  <w:num w:numId="28">
    <w:abstractNumId w:val="0"/>
  </w:num>
  <w:num w:numId="29">
    <w:abstractNumId w:val="39"/>
  </w:num>
  <w:num w:numId="30">
    <w:abstractNumId w:val="5"/>
  </w:num>
  <w:num w:numId="31">
    <w:abstractNumId w:val="37"/>
  </w:num>
  <w:num w:numId="32">
    <w:abstractNumId w:val="4"/>
  </w:num>
  <w:num w:numId="33">
    <w:abstractNumId w:val="25"/>
  </w:num>
  <w:num w:numId="34">
    <w:abstractNumId w:val="32"/>
  </w:num>
  <w:num w:numId="35">
    <w:abstractNumId w:val="38"/>
  </w:num>
  <w:num w:numId="36">
    <w:abstractNumId w:val="24"/>
  </w:num>
  <w:num w:numId="37">
    <w:abstractNumId w:val="1"/>
  </w:num>
  <w:num w:numId="38">
    <w:abstractNumId w:val="9"/>
  </w:num>
  <w:num w:numId="39">
    <w:abstractNumId w:val="35"/>
  </w:num>
  <w:num w:numId="40">
    <w:abstractNumId w:val="1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EB"/>
    <w:rsid w:val="00033727"/>
    <w:rsid w:val="00035B14"/>
    <w:rsid w:val="0005126C"/>
    <w:rsid w:val="00083DA0"/>
    <w:rsid w:val="000C48C1"/>
    <w:rsid w:val="000D06AF"/>
    <w:rsid w:val="000D526E"/>
    <w:rsid w:val="000F2D7E"/>
    <w:rsid w:val="000F5591"/>
    <w:rsid w:val="0010363B"/>
    <w:rsid w:val="00123F8C"/>
    <w:rsid w:val="0015163B"/>
    <w:rsid w:val="00162DAD"/>
    <w:rsid w:val="00173AB9"/>
    <w:rsid w:val="001A4A28"/>
    <w:rsid w:val="001B4D40"/>
    <w:rsid w:val="001D104B"/>
    <w:rsid w:val="001D2984"/>
    <w:rsid w:val="001F387C"/>
    <w:rsid w:val="002029D2"/>
    <w:rsid w:val="00207007"/>
    <w:rsid w:val="0021120B"/>
    <w:rsid w:val="0022196D"/>
    <w:rsid w:val="00224B9D"/>
    <w:rsid w:val="00226A31"/>
    <w:rsid w:val="002325D4"/>
    <w:rsid w:val="00232E02"/>
    <w:rsid w:val="0025743C"/>
    <w:rsid w:val="00261D68"/>
    <w:rsid w:val="00264AF2"/>
    <w:rsid w:val="00271AAC"/>
    <w:rsid w:val="002B5BC0"/>
    <w:rsid w:val="002E27D1"/>
    <w:rsid w:val="00300DC8"/>
    <w:rsid w:val="003074F7"/>
    <w:rsid w:val="00342738"/>
    <w:rsid w:val="003A054C"/>
    <w:rsid w:val="003B1FA4"/>
    <w:rsid w:val="003B694C"/>
    <w:rsid w:val="003C2322"/>
    <w:rsid w:val="00412B47"/>
    <w:rsid w:val="00426C50"/>
    <w:rsid w:val="0042728A"/>
    <w:rsid w:val="004324B3"/>
    <w:rsid w:val="00437F56"/>
    <w:rsid w:val="0044088D"/>
    <w:rsid w:val="004472BA"/>
    <w:rsid w:val="00452C17"/>
    <w:rsid w:val="00482332"/>
    <w:rsid w:val="00483FFB"/>
    <w:rsid w:val="004875D0"/>
    <w:rsid w:val="0049434A"/>
    <w:rsid w:val="00496496"/>
    <w:rsid w:val="004B0F08"/>
    <w:rsid w:val="004B25C5"/>
    <w:rsid w:val="004C0CCB"/>
    <w:rsid w:val="004C19ED"/>
    <w:rsid w:val="004C2A3E"/>
    <w:rsid w:val="004C7322"/>
    <w:rsid w:val="004D18B5"/>
    <w:rsid w:val="004E36D7"/>
    <w:rsid w:val="004E3C64"/>
    <w:rsid w:val="004F6F68"/>
    <w:rsid w:val="00527640"/>
    <w:rsid w:val="00536DC8"/>
    <w:rsid w:val="0054286B"/>
    <w:rsid w:val="00543A64"/>
    <w:rsid w:val="005563B6"/>
    <w:rsid w:val="00565F8B"/>
    <w:rsid w:val="00581D12"/>
    <w:rsid w:val="0059464A"/>
    <w:rsid w:val="005A7B75"/>
    <w:rsid w:val="005B53D6"/>
    <w:rsid w:val="005B5668"/>
    <w:rsid w:val="0060230C"/>
    <w:rsid w:val="00633D07"/>
    <w:rsid w:val="006341A6"/>
    <w:rsid w:val="00645BC6"/>
    <w:rsid w:val="00675F76"/>
    <w:rsid w:val="00695850"/>
    <w:rsid w:val="006B3E4E"/>
    <w:rsid w:val="006B6FE6"/>
    <w:rsid w:val="006B6FFE"/>
    <w:rsid w:val="006C7003"/>
    <w:rsid w:val="006E5739"/>
    <w:rsid w:val="006E6B53"/>
    <w:rsid w:val="00726D7D"/>
    <w:rsid w:val="0073350F"/>
    <w:rsid w:val="00733823"/>
    <w:rsid w:val="007521F1"/>
    <w:rsid w:val="007646EB"/>
    <w:rsid w:val="00765A4C"/>
    <w:rsid w:val="00775C72"/>
    <w:rsid w:val="007904BF"/>
    <w:rsid w:val="007A20B2"/>
    <w:rsid w:val="007B543B"/>
    <w:rsid w:val="007D6864"/>
    <w:rsid w:val="007F30F5"/>
    <w:rsid w:val="00844B14"/>
    <w:rsid w:val="00847DC7"/>
    <w:rsid w:val="00891B15"/>
    <w:rsid w:val="008A020E"/>
    <w:rsid w:val="008A2C7D"/>
    <w:rsid w:val="008C5D30"/>
    <w:rsid w:val="00900B42"/>
    <w:rsid w:val="00920048"/>
    <w:rsid w:val="00920576"/>
    <w:rsid w:val="0093227A"/>
    <w:rsid w:val="009379A1"/>
    <w:rsid w:val="00940088"/>
    <w:rsid w:val="00952E38"/>
    <w:rsid w:val="0095325C"/>
    <w:rsid w:val="00983550"/>
    <w:rsid w:val="009A507C"/>
    <w:rsid w:val="009B5421"/>
    <w:rsid w:val="009E2756"/>
    <w:rsid w:val="009E3A9F"/>
    <w:rsid w:val="009E46F8"/>
    <w:rsid w:val="009F02C7"/>
    <w:rsid w:val="009F4CF8"/>
    <w:rsid w:val="00A0169E"/>
    <w:rsid w:val="00A01FC9"/>
    <w:rsid w:val="00A0583E"/>
    <w:rsid w:val="00A25C5A"/>
    <w:rsid w:val="00A33DC4"/>
    <w:rsid w:val="00A3597E"/>
    <w:rsid w:val="00A42220"/>
    <w:rsid w:val="00A46B59"/>
    <w:rsid w:val="00A513EB"/>
    <w:rsid w:val="00A738D0"/>
    <w:rsid w:val="00AA2647"/>
    <w:rsid w:val="00AB028C"/>
    <w:rsid w:val="00AD0CD6"/>
    <w:rsid w:val="00AD4AF5"/>
    <w:rsid w:val="00B051D9"/>
    <w:rsid w:val="00B16522"/>
    <w:rsid w:val="00B21752"/>
    <w:rsid w:val="00B243EA"/>
    <w:rsid w:val="00B31324"/>
    <w:rsid w:val="00B33EB2"/>
    <w:rsid w:val="00B46F01"/>
    <w:rsid w:val="00B50458"/>
    <w:rsid w:val="00B61589"/>
    <w:rsid w:val="00B6346C"/>
    <w:rsid w:val="00B650DA"/>
    <w:rsid w:val="00B7285D"/>
    <w:rsid w:val="00B75947"/>
    <w:rsid w:val="00BB6D0E"/>
    <w:rsid w:val="00BB6F71"/>
    <w:rsid w:val="00BE5E72"/>
    <w:rsid w:val="00BF26BC"/>
    <w:rsid w:val="00C6697B"/>
    <w:rsid w:val="00C95465"/>
    <w:rsid w:val="00CB3BEB"/>
    <w:rsid w:val="00CE614B"/>
    <w:rsid w:val="00D1481A"/>
    <w:rsid w:val="00D2471E"/>
    <w:rsid w:val="00D37FB4"/>
    <w:rsid w:val="00D43A86"/>
    <w:rsid w:val="00D43E6D"/>
    <w:rsid w:val="00D729D5"/>
    <w:rsid w:val="00D8234B"/>
    <w:rsid w:val="00D853FA"/>
    <w:rsid w:val="00DA7C9B"/>
    <w:rsid w:val="00DD5658"/>
    <w:rsid w:val="00DD6873"/>
    <w:rsid w:val="00DE48A9"/>
    <w:rsid w:val="00DE7E06"/>
    <w:rsid w:val="00E20EAD"/>
    <w:rsid w:val="00E22F20"/>
    <w:rsid w:val="00E3783D"/>
    <w:rsid w:val="00E60E13"/>
    <w:rsid w:val="00E64C5B"/>
    <w:rsid w:val="00E97115"/>
    <w:rsid w:val="00EC0FA3"/>
    <w:rsid w:val="00ED5F39"/>
    <w:rsid w:val="00EF4FDB"/>
    <w:rsid w:val="00F07F9A"/>
    <w:rsid w:val="00F52304"/>
    <w:rsid w:val="00F663A5"/>
    <w:rsid w:val="00F764EB"/>
    <w:rsid w:val="00F827D0"/>
    <w:rsid w:val="00F9033B"/>
    <w:rsid w:val="00FA1B8B"/>
    <w:rsid w:val="00FA7E46"/>
    <w:rsid w:val="00FC34C3"/>
    <w:rsid w:val="00FC66F8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3E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6E573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Cell">
    <w:name w:val="ConsCell"/>
    <w:rsid w:val="00173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2112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120B"/>
  </w:style>
  <w:style w:type="paragraph" w:styleId="a5">
    <w:name w:val="Body Text Indent"/>
    <w:basedOn w:val="a"/>
    <w:rsid w:val="004B25C5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rsid w:val="003B694C"/>
    <w:rPr>
      <w:color w:val="0000FF"/>
      <w:u w:val="single"/>
    </w:rPr>
  </w:style>
  <w:style w:type="paragraph" w:styleId="a7">
    <w:name w:val="Normal (Web)"/>
    <w:basedOn w:val="a"/>
    <w:rsid w:val="00EC0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html">
    <w:name w:val="texhtml"/>
    <w:basedOn w:val="a0"/>
    <w:rsid w:val="00DE7E06"/>
  </w:style>
  <w:style w:type="table" w:styleId="a8">
    <w:name w:val="Table Grid"/>
    <w:basedOn w:val="a1"/>
    <w:rsid w:val="00536D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tle1">
    <w:name w:val="dic_title1"/>
    <w:basedOn w:val="a0"/>
    <w:rsid w:val="002029D2"/>
    <w:rPr>
      <w:b/>
      <w:bCs/>
      <w:color w:val="7E8AA2"/>
      <w:sz w:val="20"/>
      <w:szCs w:val="20"/>
    </w:rPr>
  </w:style>
  <w:style w:type="paragraph" w:styleId="20">
    <w:name w:val="List 2"/>
    <w:basedOn w:val="a"/>
    <w:rsid w:val="00F903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qFormat/>
    <w:rsid w:val="00F9033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"/>
    <w:qFormat/>
    <w:rsid w:val="00F9033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b">
    <w:name w:val="Стиль"/>
    <w:rsid w:val="004964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rsid w:val="00B16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6522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7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2D874B-7DB9-463D-A64A-033715CEC2C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18C471C-3D18-4D27-98BA-4C7ED248209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ЭВМ</a:t>
          </a:r>
          <a:endParaRPr lang="ru-RU" smtClean="0"/>
        </a:p>
      </dgm:t>
    </dgm:pt>
    <dgm:pt modelId="{7180FED3-6E3B-4DB3-9E47-05813FAEEEEE}" type="parTrans" cxnId="{1026B76B-857E-462E-8B52-A47BFCDB1B1F}">
      <dgm:prSet/>
      <dgm:spPr/>
    </dgm:pt>
    <dgm:pt modelId="{BF5AAE79-3F0A-4E59-ABD8-0540CD2A7C3A}" type="sibTrans" cxnId="{1026B76B-857E-462E-8B52-A47BFCDB1B1F}">
      <dgm:prSet/>
      <dgm:spPr/>
    </dgm:pt>
    <dgm:pt modelId="{78762F6F-EE5F-4BE8-B75A-221E50B6ABB2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Центральные устройства</a:t>
          </a:r>
        </a:p>
      </dgm:t>
    </dgm:pt>
    <dgm:pt modelId="{B95377C8-C04E-47B0-A869-656BB3DD8997}" type="parTrans" cxnId="{0AC58428-EE66-4F66-BCF4-B569DC1896A1}">
      <dgm:prSet/>
      <dgm:spPr/>
    </dgm:pt>
    <dgm:pt modelId="{BB5E2B07-462C-4D10-A60E-2BB9E5CB5719}" type="sibTrans" cxnId="{0AC58428-EE66-4F66-BCF4-B569DC1896A1}">
      <dgm:prSet/>
      <dgm:spPr/>
    </dgm:pt>
    <dgm:pt modelId="{2EE931A2-B61D-4F21-A673-4C74E052621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Центральный процессор</a:t>
          </a:r>
          <a:endParaRPr lang="ru-RU" smtClean="0"/>
        </a:p>
      </dgm:t>
    </dgm:pt>
    <dgm:pt modelId="{B4DF7AF8-6B2B-4C0F-B6E6-83E31CBCE93F}" type="parTrans" cxnId="{DDA574AB-442F-4F12-8E60-E94E0F75A1BD}">
      <dgm:prSet/>
      <dgm:spPr/>
    </dgm:pt>
    <dgm:pt modelId="{BFA980D8-C799-4329-B6D4-9A974C0AD767}" type="sibTrans" cxnId="{DDA574AB-442F-4F12-8E60-E94E0F75A1BD}">
      <dgm:prSet/>
      <dgm:spPr/>
    </dgm:pt>
    <dgm:pt modelId="{A45629A3-3CEA-488C-8E4A-CB8CE03E3DC3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Оперативная память</a:t>
          </a:r>
        </a:p>
      </dgm:t>
    </dgm:pt>
    <dgm:pt modelId="{0B5025CC-343B-4CD8-B8E0-92BEC12C9B94}" type="parTrans" cxnId="{B2CF49E4-2C63-4F54-9D6C-F03C7FE69144}">
      <dgm:prSet/>
      <dgm:spPr/>
    </dgm:pt>
    <dgm:pt modelId="{C6389678-3E18-47BD-B355-E3A966B57144}" type="sibTrans" cxnId="{B2CF49E4-2C63-4F54-9D6C-F03C7FE69144}">
      <dgm:prSet/>
      <dgm:spPr/>
    </dgm:pt>
    <dgm:pt modelId="{045D3E74-5EEC-4EB0-9103-DAA71000308B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КЭШ-память</a:t>
          </a:r>
        </a:p>
      </dgm:t>
    </dgm:pt>
    <dgm:pt modelId="{3BA144C7-39F9-4C4D-8EEA-8F7A2382435E}" type="parTrans" cxnId="{4D29D339-C54F-4A51-AF61-606CC0E43272}">
      <dgm:prSet/>
      <dgm:spPr/>
    </dgm:pt>
    <dgm:pt modelId="{1D10337E-EB1B-4B48-AB78-9660E4894072}" type="sibTrans" cxnId="{4D29D339-C54F-4A51-AF61-606CC0E43272}">
      <dgm:prSet/>
      <dgm:spPr/>
    </dgm:pt>
    <dgm:pt modelId="{947698E6-384B-4C19-9098-474C212047BF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Периферийные устройства</a:t>
          </a:r>
        </a:p>
      </dgm:t>
    </dgm:pt>
    <dgm:pt modelId="{331070F7-72F2-47A8-849D-D21DF6EC2F40}" type="parTrans" cxnId="{CEE899ED-9C69-43AB-8E2B-E39E41681238}">
      <dgm:prSet/>
      <dgm:spPr/>
    </dgm:pt>
    <dgm:pt modelId="{803D0D0C-AB30-4668-9C65-EB859E13E970}" type="sibTrans" cxnId="{CEE899ED-9C69-43AB-8E2B-E39E41681238}">
      <dgm:prSet/>
      <dgm:spPr/>
    </dgm:pt>
    <dgm:pt modelId="{01D0AA53-E3E4-4FEF-AB2A-B3A3C2FA897A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Внешние ЗУ</a:t>
          </a:r>
          <a:endParaRPr lang="ru-RU" smtClean="0"/>
        </a:p>
      </dgm:t>
    </dgm:pt>
    <dgm:pt modelId="{8EB5754E-8A1F-441D-8575-4BDE618B45FA}" type="parTrans" cxnId="{3C68112F-8971-4EB9-BC7A-33FCEB55AA8C}">
      <dgm:prSet/>
      <dgm:spPr/>
    </dgm:pt>
    <dgm:pt modelId="{84CFB882-8AA2-48B8-B355-13F18191062F}" type="sibTrans" cxnId="{3C68112F-8971-4EB9-BC7A-33FCEB55AA8C}">
      <dgm:prSet/>
      <dgm:spPr/>
    </dgm:pt>
    <dgm:pt modelId="{5993B436-F6E8-44BD-9A45-B11B526E7D67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Устройства Ввода/Вывода</a:t>
          </a:r>
          <a:endParaRPr lang="ru-RU" smtClean="0"/>
        </a:p>
      </dgm:t>
    </dgm:pt>
    <dgm:pt modelId="{BF51930D-BF1C-4371-B59D-9BCB86FDDFB6}" type="parTrans" cxnId="{66865A8F-4E46-45A0-A9A8-C30C06419130}">
      <dgm:prSet/>
      <dgm:spPr/>
    </dgm:pt>
    <dgm:pt modelId="{BEEEA7FD-A20C-41B8-8386-E8A52A75F7F6}" type="sibTrans" cxnId="{66865A8F-4E46-45A0-A9A8-C30C06419130}">
      <dgm:prSet/>
      <dgm:spPr/>
    </dgm:pt>
    <dgm:pt modelId="{7ECDF3A7-D979-43D3-855C-932E5D79AB60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Клавиатура</a:t>
          </a:r>
        </a:p>
      </dgm:t>
    </dgm:pt>
    <dgm:pt modelId="{F0DE60D4-E741-45FA-8BD9-A88CC2391AE9}" type="parTrans" cxnId="{C4E16BB9-E6C3-4829-884A-7EFE97F75A44}">
      <dgm:prSet/>
      <dgm:spPr/>
    </dgm:pt>
    <dgm:pt modelId="{3A59B966-C730-4F93-B9DD-8CDC107AC381}" type="sibTrans" cxnId="{C4E16BB9-E6C3-4829-884A-7EFE97F75A44}">
      <dgm:prSet/>
      <dgm:spPr/>
    </dgm:pt>
    <dgm:pt modelId="{DBA9D3BA-61A0-4F68-9495-ECE1164566CF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Мышь</a:t>
          </a:r>
        </a:p>
      </dgm:t>
    </dgm:pt>
    <dgm:pt modelId="{3FBA0F9F-1DC1-4550-9251-46D4B60D9DEA}" type="parTrans" cxnId="{7B5C3387-90E1-4C3B-B8C9-F285DE19A052}">
      <dgm:prSet/>
      <dgm:spPr/>
    </dgm:pt>
    <dgm:pt modelId="{54ECE513-45D9-47E5-818A-B5E3D2427192}" type="sibTrans" cxnId="{7B5C3387-90E1-4C3B-B8C9-F285DE19A052}">
      <dgm:prSet/>
      <dgm:spPr/>
    </dgm:pt>
    <dgm:pt modelId="{2235E479-20A8-40F5-8F5E-5240EB674684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Монитор</a:t>
          </a:r>
        </a:p>
      </dgm:t>
    </dgm:pt>
    <dgm:pt modelId="{EB340876-55B6-4608-905B-6A5679CE4607}" type="parTrans" cxnId="{6CEBC40A-1027-4B0C-9389-6F93DED75840}">
      <dgm:prSet/>
      <dgm:spPr/>
    </dgm:pt>
    <dgm:pt modelId="{2F04D6DC-B62A-428A-983D-4D9A4B09A6CB}" type="sibTrans" cxnId="{6CEBC40A-1027-4B0C-9389-6F93DED75840}">
      <dgm:prSet/>
      <dgm:spPr/>
    </dgm:pt>
    <dgm:pt modelId="{C447432C-BB11-4EA1-BD33-792531871197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Принтер</a:t>
          </a:r>
        </a:p>
      </dgm:t>
    </dgm:pt>
    <dgm:pt modelId="{3893FA14-FEB4-42BF-B513-56AA90CDDDA6}" type="parTrans" cxnId="{7BBDF23C-FE8C-4622-8E82-F7562F3DAD08}">
      <dgm:prSet/>
      <dgm:spPr/>
    </dgm:pt>
    <dgm:pt modelId="{D5B12DF7-982B-4967-905C-BE4141CE03FC}" type="sibTrans" cxnId="{7BBDF23C-FE8C-4622-8E82-F7562F3DAD08}">
      <dgm:prSet/>
      <dgm:spPr/>
    </dgm:pt>
    <dgm:pt modelId="{BDE280F1-B4F0-4EAF-8B72-31E11BA37909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Дополнительные устройства</a:t>
          </a:r>
          <a:endParaRPr lang="ru-RU" smtClean="0"/>
        </a:p>
      </dgm:t>
    </dgm:pt>
    <dgm:pt modelId="{8B86369A-45E3-4D01-A317-30EB676BDF3D}" type="parTrans" cxnId="{30F3B01B-2465-43B1-8723-94F4251EB012}">
      <dgm:prSet/>
      <dgm:spPr/>
    </dgm:pt>
    <dgm:pt modelId="{F3F1C69C-0BF0-4E5B-B7E5-58924E352169}" type="sibTrans" cxnId="{30F3B01B-2465-43B1-8723-94F4251EB012}">
      <dgm:prSet/>
      <dgm:spPr/>
    </dgm:pt>
    <dgm:pt modelId="{FF97E454-2AC2-462F-98C2-5F3B5A54CC7E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Плоттер</a:t>
          </a:r>
        </a:p>
      </dgm:t>
    </dgm:pt>
    <dgm:pt modelId="{93AE3F05-8741-4700-B166-04021EF809D1}" type="parTrans" cxnId="{0866AFE4-AFFE-45B1-B045-843E510BE8D7}">
      <dgm:prSet/>
      <dgm:spPr/>
    </dgm:pt>
    <dgm:pt modelId="{105F78BE-EF4A-464E-8358-D3CBC85C99CE}" type="sibTrans" cxnId="{0866AFE4-AFFE-45B1-B045-843E510BE8D7}">
      <dgm:prSet/>
      <dgm:spPr/>
    </dgm:pt>
    <dgm:pt modelId="{428D4A9E-E164-48A9-9B8D-3206702A70EB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Дигитайзер</a:t>
          </a:r>
        </a:p>
      </dgm:t>
    </dgm:pt>
    <dgm:pt modelId="{597CB5FE-D2B3-43EF-8279-CCFF66DB8757}" type="parTrans" cxnId="{45C51122-2568-4540-8295-765A49928243}">
      <dgm:prSet/>
      <dgm:spPr/>
    </dgm:pt>
    <dgm:pt modelId="{131B7E97-507E-4F37-BE68-5790799EF713}" type="sibTrans" cxnId="{45C51122-2568-4540-8295-765A49928243}">
      <dgm:prSet/>
      <dgm:spPr/>
    </dgm:pt>
    <dgm:pt modelId="{FF081371-BE78-4F1B-9A01-AD37A846577B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Сканер</a:t>
          </a:r>
        </a:p>
      </dgm:t>
    </dgm:pt>
    <dgm:pt modelId="{DEEFFBB6-C9FB-4DA3-849A-DAD30C320A94}" type="parTrans" cxnId="{5B6BD43B-5E2E-435F-B1E8-6B20C7A26B2F}">
      <dgm:prSet/>
      <dgm:spPr/>
    </dgm:pt>
    <dgm:pt modelId="{6ECCFD6A-E78C-4A58-A921-AD63D9CB854F}" type="sibTrans" cxnId="{5B6BD43B-5E2E-435F-B1E8-6B20C7A26B2F}">
      <dgm:prSet/>
      <dgm:spPr/>
    </dgm:pt>
    <dgm:pt modelId="{430E793F-9C42-4C0D-9D5C-416AEA4A623E}" type="pres">
      <dgm:prSet presAssocID="{082D874B-7DB9-463D-A64A-033715CEC2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10206F-7C4E-45F8-A213-2F76FB6DC724}" type="pres">
      <dgm:prSet presAssocID="{418C471C-3D18-4D27-98BA-4C7ED248209E}" presName="hierRoot1" presStyleCnt="0">
        <dgm:presLayoutVars>
          <dgm:hierBranch/>
        </dgm:presLayoutVars>
      </dgm:prSet>
      <dgm:spPr/>
    </dgm:pt>
    <dgm:pt modelId="{BE44208A-2357-4F51-AF6B-50D4099892A4}" type="pres">
      <dgm:prSet presAssocID="{418C471C-3D18-4D27-98BA-4C7ED248209E}" presName="rootComposite1" presStyleCnt="0"/>
      <dgm:spPr/>
    </dgm:pt>
    <dgm:pt modelId="{EF9D0CC0-185F-49E1-BB28-35553442E528}" type="pres">
      <dgm:prSet presAssocID="{418C471C-3D18-4D27-98BA-4C7ED248209E}" presName="rootText1" presStyleLbl="node0" presStyleIdx="0" presStyleCnt="1">
        <dgm:presLayoutVars>
          <dgm:chPref val="3"/>
        </dgm:presLayoutVars>
      </dgm:prSet>
      <dgm:spPr/>
    </dgm:pt>
    <dgm:pt modelId="{B70AADD1-EBC1-4C16-83DC-776B98C942F0}" type="pres">
      <dgm:prSet presAssocID="{418C471C-3D18-4D27-98BA-4C7ED248209E}" presName="rootConnector1" presStyleLbl="node1" presStyleIdx="0" presStyleCnt="0"/>
      <dgm:spPr/>
    </dgm:pt>
    <dgm:pt modelId="{6931F0A1-BC5D-4836-B487-9F1DF8B685C0}" type="pres">
      <dgm:prSet presAssocID="{418C471C-3D18-4D27-98BA-4C7ED248209E}" presName="hierChild2" presStyleCnt="0"/>
      <dgm:spPr/>
    </dgm:pt>
    <dgm:pt modelId="{AA068D33-ED3D-4007-BE47-651F982092B5}" type="pres">
      <dgm:prSet presAssocID="{B95377C8-C04E-47B0-A869-656BB3DD8997}" presName="Name35" presStyleLbl="parChTrans1D2" presStyleIdx="0" presStyleCnt="2"/>
      <dgm:spPr/>
    </dgm:pt>
    <dgm:pt modelId="{20C98B8C-7A78-4FF6-8F39-700C894523B3}" type="pres">
      <dgm:prSet presAssocID="{78762F6F-EE5F-4BE8-B75A-221E50B6ABB2}" presName="hierRoot2" presStyleCnt="0">
        <dgm:presLayoutVars>
          <dgm:hierBranch val="r"/>
        </dgm:presLayoutVars>
      </dgm:prSet>
      <dgm:spPr/>
    </dgm:pt>
    <dgm:pt modelId="{0D26C040-C7DD-4052-BF1C-06D55C7F99D0}" type="pres">
      <dgm:prSet presAssocID="{78762F6F-EE5F-4BE8-B75A-221E50B6ABB2}" presName="rootComposite" presStyleCnt="0"/>
      <dgm:spPr/>
    </dgm:pt>
    <dgm:pt modelId="{AD3B77FF-D8FF-433C-89A1-93715A08D84A}" type="pres">
      <dgm:prSet presAssocID="{78762F6F-EE5F-4BE8-B75A-221E50B6ABB2}" presName="rootText" presStyleLbl="node2" presStyleIdx="0" presStyleCnt="2">
        <dgm:presLayoutVars>
          <dgm:chPref val="3"/>
        </dgm:presLayoutVars>
      </dgm:prSet>
      <dgm:spPr/>
    </dgm:pt>
    <dgm:pt modelId="{252E804F-FFAC-4A7E-96B1-0738B56B1575}" type="pres">
      <dgm:prSet presAssocID="{78762F6F-EE5F-4BE8-B75A-221E50B6ABB2}" presName="rootConnector" presStyleLbl="node2" presStyleIdx="0" presStyleCnt="2"/>
      <dgm:spPr/>
    </dgm:pt>
    <dgm:pt modelId="{D2E72EF4-66FD-4894-AD39-A84ECA7BDD99}" type="pres">
      <dgm:prSet presAssocID="{78762F6F-EE5F-4BE8-B75A-221E50B6ABB2}" presName="hierChild4" presStyleCnt="0"/>
      <dgm:spPr/>
    </dgm:pt>
    <dgm:pt modelId="{A343D810-132D-49BE-8551-1448A8ABC8F1}" type="pres">
      <dgm:prSet presAssocID="{B4DF7AF8-6B2B-4C0F-B6E6-83E31CBCE93F}" presName="Name50" presStyleLbl="parChTrans1D3" presStyleIdx="0" presStyleCnt="6"/>
      <dgm:spPr/>
    </dgm:pt>
    <dgm:pt modelId="{4AC59942-2959-4609-B962-8F11EBE325E8}" type="pres">
      <dgm:prSet presAssocID="{2EE931A2-B61D-4F21-A673-4C74E052621D}" presName="hierRoot2" presStyleCnt="0">
        <dgm:presLayoutVars>
          <dgm:hierBranch val="r"/>
        </dgm:presLayoutVars>
      </dgm:prSet>
      <dgm:spPr/>
    </dgm:pt>
    <dgm:pt modelId="{87774BCE-005B-40F5-AF1F-1037E155C157}" type="pres">
      <dgm:prSet presAssocID="{2EE931A2-B61D-4F21-A673-4C74E052621D}" presName="rootComposite" presStyleCnt="0"/>
      <dgm:spPr/>
    </dgm:pt>
    <dgm:pt modelId="{DC7C95C0-83BC-462D-8A69-1FF9F2246202}" type="pres">
      <dgm:prSet presAssocID="{2EE931A2-B61D-4F21-A673-4C74E052621D}" presName="rootText" presStyleLbl="node3" presStyleIdx="0" presStyleCnt="6">
        <dgm:presLayoutVars>
          <dgm:chPref val="3"/>
        </dgm:presLayoutVars>
      </dgm:prSet>
      <dgm:spPr/>
    </dgm:pt>
    <dgm:pt modelId="{B7ABDB7B-91DE-488C-9FD3-2A95C3D9FCC3}" type="pres">
      <dgm:prSet presAssocID="{2EE931A2-B61D-4F21-A673-4C74E052621D}" presName="rootConnector" presStyleLbl="node3" presStyleIdx="0" presStyleCnt="6"/>
      <dgm:spPr/>
    </dgm:pt>
    <dgm:pt modelId="{2E5FDA52-6B42-4649-9A13-7928B6BDE816}" type="pres">
      <dgm:prSet presAssocID="{2EE931A2-B61D-4F21-A673-4C74E052621D}" presName="hierChild4" presStyleCnt="0"/>
      <dgm:spPr/>
    </dgm:pt>
    <dgm:pt modelId="{0712CDCA-FC10-47D5-ADF8-0D7F68CB2A14}" type="pres">
      <dgm:prSet presAssocID="{2EE931A2-B61D-4F21-A673-4C74E052621D}" presName="hierChild5" presStyleCnt="0"/>
      <dgm:spPr/>
    </dgm:pt>
    <dgm:pt modelId="{CE8666A5-DC91-411C-B1F7-483DE1643A7A}" type="pres">
      <dgm:prSet presAssocID="{0B5025CC-343B-4CD8-B8E0-92BEC12C9B94}" presName="Name50" presStyleLbl="parChTrans1D3" presStyleIdx="1" presStyleCnt="6"/>
      <dgm:spPr/>
    </dgm:pt>
    <dgm:pt modelId="{CF61977D-0D9B-44B7-9C09-8875C1662602}" type="pres">
      <dgm:prSet presAssocID="{A45629A3-3CEA-488C-8E4A-CB8CE03E3DC3}" presName="hierRoot2" presStyleCnt="0">
        <dgm:presLayoutVars>
          <dgm:hierBranch val="r"/>
        </dgm:presLayoutVars>
      </dgm:prSet>
      <dgm:spPr/>
    </dgm:pt>
    <dgm:pt modelId="{12887045-C08C-4445-B7AE-CE1EB85D4F47}" type="pres">
      <dgm:prSet presAssocID="{A45629A3-3CEA-488C-8E4A-CB8CE03E3DC3}" presName="rootComposite" presStyleCnt="0"/>
      <dgm:spPr/>
    </dgm:pt>
    <dgm:pt modelId="{DCCB6151-E8C5-4740-9FD0-0E7E8E4AB19E}" type="pres">
      <dgm:prSet presAssocID="{A45629A3-3CEA-488C-8E4A-CB8CE03E3DC3}" presName="rootText" presStyleLbl="node3" presStyleIdx="1" presStyleCnt="6">
        <dgm:presLayoutVars>
          <dgm:chPref val="3"/>
        </dgm:presLayoutVars>
      </dgm:prSet>
      <dgm:spPr/>
    </dgm:pt>
    <dgm:pt modelId="{472E9447-7DB5-4A7F-9D2B-3B300609642A}" type="pres">
      <dgm:prSet presAssocID="{A45629A3-3CEA-488C-8E4A-CB8CE03E3DC3}" presName="rootConnector" presStyleLbl="node3" presStyleIdx="1" presStyleCnt="6"/>
      <dgm:spPr/>
    </dgm:pt>
    <dgm:pt modelId="{7A65023A-D502-40AE-A5E0-C7CC731DF09A}" type="pres">
      <dgm:prSet presAssocID="{A45629A3-3CEA-488C-8E4A-CB8CE03E3DC3}" presName="hierChild4" presStyleCnt="0"/>
      <dgm:spPr/>
    </dgm:pt>
    <dgm:pt modelId="{143CA29A-5B5A-49A7-BE78-1C2DB61762E4}" type="pres">
      <dgm:prSet presAssocID="{A45629A3-3CEA-488C-8E4A-CB8CE03E3DC3}" presName="hierChild5" presStyleCnt="0"/>
      <dgm:spPr/>
    </dgm:pt>
    <dgm:pt modelId="{BCAB7A20-AB31-4AC4-A5B1-F731506E4E10}" type="pres">
      <dgm:prSet presAssocID="{3BA144C7-39F9-4C4D-8EEA-8F7A2382435E}" presName="Name50" presStyleLbl="parChTrans1D3" presStyleIdx="2" presStyleCnt="6"/>
      <dgm:spPr/>
    </dgm:pt>
    <dgm:pt modelId="{E23B950B-08FC-4DCE-BE7D-DF704BE83AA9}" type="pres">
      <dgm:prSet presAssocID="{045D3E74-5EEC-4EB0-9103-DAA71000308B}" presName="hierRoot2" presStyleCnt="0">
        <dgm:presLayoutVars>
          <dgm:hierBranch val="r"/>
        </dgm:presLayoutVars>
      </dgm:prSet>
      <dgm:spPr/>
    </dgm:pt>
    <dgm:pt modelId="{A041DA40-8AF2-4510-B6CE-20DA2E1D3136}" type="pres">
      <dgm:prSet presAssocID="{045D3E74-5EEC-4EB0-9103-DAA71000308B}" presName="rootComposite" presStyleCnt="0"/>
      <dgm:spPr/>
    </dgm:pt>
    <dgm:pt modelId="{CF104DD7-ED22-4557-ADA1-B91AC8F2129C}" type="pres">
      <dgm:prSet presAssocID="{045D3E74-5EEC-4EB0-9103-DAA71000308B}" presName="rootText" presStyleLbl="node3" presStyleIdx="2" presStyleCnt="6">
        <dgm:presLayoutVars>
          <dgm:chPref val="3"/>
        </dgm:presLayoutVars>
      </dgm:prSet>
      <dgm:spPr/>
    </dgm:pt>
    <dgm:pt modelId="{1FF9EB2A-482A-4F9A-A777-63290DCC1AFD}" type="pres">
      <dgm:prSet presAssocID="{045D3E74-5EEC-4EB0-9103-DAA71000308B}" presName="rootConnector" presStyleLbl="node3" presStyleIdx="2" presStyleCnt="6"/>
      <dgm:spPr/>
    </dgm:pt>
    <dgm:pt modelId="{B4B82ADB-20A8-4905-A9E0-35F046D39ECA}" type="pres">
      <dgm:prSet presAssocID="{045D3E74-5EEC-4EB0-9103-DAA71000308B}" presName="hierChild4" presStyleCnt="0"/>
      <dgm:spPr/>
    </dgm:pt>
    <dgm:pt modelId="{76B72125-718B-4EC6-8FF1-C77DC69747C2}" type="pres">
      <dgm:prSet presAssocID="{045D3E74-5EEC-4EB0-9103-DAA71000308B}" presName="hierChild5" presStyleCnt="0"/>
      <dgm:spPr/>
    </dgm:pt>
    <dgm:pt modelId="{F3BA72E0-6DC6-45AD-93B3-D49125ADD55A}" type="pres">
      <dgm:prSet presAssocID="{78762F6F-EE5F-4BE8-B75A-221E50B6ABB2}" presName="hierChild5" presStyleCnt="0"/>
      <dgm:spPr/>
    </dgm:pt>
    <dgm:pt modelId="{74ED0C0A-6E92-48C7-B5B8-76C8513C7A79}" type="pres">
      <dgm:prSet presAssocID="{331070F7-72F2-47A8-849D-D21DF6EC2F40}" presName="Name35" presStyleLbl="parChTrans1D2" presStyleIdx="1" presStyleCnt="2"/>
      <dgm:spPr/>
    </dgm:pt>
    <dgm:pt modelId="{63AFA5CF-47CE-4E8F-BB96-C4174CB28C16}" type="pres">
      <dgm:prSet presAssocID="{947698E6-384B-4C19-9098-474C212047BF}" presName="hierRoot2" presStyleCnt="0">
        <dgm:presLayoutVars>
          <dgm:hierBranch/>
        </dgm:presLayoutVars>
      </dgm:prSet>
      <dgm:spPr/>
    </dgm:pt>
    <dgm:pt modelId="{5469376F-4B7C-4DFB-BE0A-5BDFAE1AC524}" type="pres">
      <dgm:prSet presAssocID="{947698E6-384B-4C19-9098-474C212047BF}" presName="rootComposite" presStyleCnt="0"/>
      <dgm:spPr/>
    </dgm:pt>
    <dgm:pt modelId="{66C23375-60D7-493A-96DC-3C8AA3883506}" type="pres">
      <dgm:prSet presAssocID="{947698E6-384B-4C19-9098-474C212047BF}" presName="rootText" presStyleLbl="node2" presStyleIdx="1" presStyleCnt="2">
        <dgm:presLayoutVars>
          <dgm:chPref val="3"/>
        </dgm:presLayoutVars>
      </dgm:prSet>
      <dgm:spPr/>
    </dgm:pt>
    <dgm:pt modelId="{1A67B486-BA86-419A-A10B-D4CABFBBC378}" type="pres">
      <dgm:prSet presAssocID="{947698E6-384B-4C19-9098-474C212047BF}" presName="rootConnector" presStyleLbl="node2" presStyleIdx="1" presStyleCnt="2"/>
      <dgm:spPr/>
    </dgm:pt>
    <dgm:pt modelId="{2A6CA1F3-1621-40BC-8514-2621228BE8AD}" type="pres">
      <dgm:prSet presAssocID="{947698E6-384B-4C19-9098-474C212047BF}" presName="hierChild4" presStyleCnt="0"/>
      <dgm:spPr/>
    </dgm:pt>
    <dgm:pt modelId="{26335749-CC4E-446E-A19D-1DD79E2327A8}" type="pres">
      <dgm:prSet presAssocID="{8EB5754E-8A1F-441D-8575-4BDE618B45FA}" presName="Name35" presStyleLbl="parChTrans1D3" presStyleIdx="3" presStyleCnt="6"/>
      <dgm:spPr/>
    </dgm:pt>
    <dgm:pt modelId="{E64D4221-73BB-4143-B3FF-55D02B68E94B}" type="pres">
      <dgm:prSet presAssocID="{01D0AA53-E3E4-4FEF-AB2A-B3A3C2FA897A}" presName="hierRoot2" presStyleCnt="0">
        <dgm:presLayoutVars>
          <dgm:hierBranch val="r"/>
        </dgm:presLayoutVars>
      </dgm:prSet>
      <dgm:spPr/>
    </dgm:pt>
    <dgm:pt modelId="{10BCED0F-1F3F-4422-8B8D-7D98B520E798}" type="pres">
      <dgm:prSet presAssocID="{01D0AA53-E3E4-4FEF-AB2A-B3A3C2FA897A}" presName="rootComposite" presStyleCnt="0"/>
      <dgm:spPr/>
    </dgm:pt>
    <dgm:pt modelId="{380B9090-6D1A-4265-A8C3-2983CEEC9DF4}" type="pres">
      <dgm:prSet presAssocID="{01D0AA53-E3E4-4FEF-AB2A-B3A3C2FA897A}" presName="rootText" presStyleLbl="node3" presStyleIdx="3" presStyleCnt="6">
        <dgm:presLayoutVars>
          <dgm:chPref val="3"/>
        </dgm:presLayoutVars>
      </dgm:prSet>
      <dgm:spPr/>
    </dgm:pt>
    <dgm:pt modelId="{19B00E57-A1E0-42CE-A7E5-A5D5EB30A94B}" type="pres">
      <dgm:prSet presAssocID="{01D0AA53-E3E4-4FEF-AB2A-B3A3C2FA897A}" presName="rootConnector" presStyleLbl="node3" presStyleIdx="3" presStyleCnt="6"/>
      <dgm:spPr/>
    </dgm:pt>
    <dgm:pt modelId="{395AB649-2B90-414F-A7F9-D647D8EFAB96}" type="pres">
      <dgm:prSet presAssocID="{01D0AA53-E3E4-4FEF-AB2A-B3A3C2FA897A}" presName="hierChild4" presStyleCnt="0"/>
      <dgm:spPr/>
    </dgm:pt>
    <dgm:pt modelId="{493F2278-7EAA-4FAD-B245-3941043385A3}" type="pres">
      <dgm:prSet presAssocID="{01D0AA53-E3E4-4FEF-AB2A-B3A3C2FA897A}" presName="hierChild5" presStyleCnt="0"/>
      <dgm:spPr/>
    </dgm:pt>
    <dgm:pt modelId="{C0942ED8-B12B-493D-9737-9894A0EACC91}" type="pres">
      <dgm:prSet presAssocID="{BF51930D-BF1C-4371-B59D-9BCB86FDDFB6}" presName="Name35" presStyleLbl="parChTrans1D3" presStyleIdx="4" presStyleCnt="6"/>
      <dgm:spPr/>
    </dgm:pt>
    <dgm:pt modelId="{8AFBF3D0-BFF2-4D64-81BF-CAA6FF4BE090}" type="pres">
      <dgm:prSet presAssocID="{5993B436-F6E8-44BD-9A45-B11B526E7D67}" presName="hierRoot2" presStyleCnt="0">
        <dgm:presLayoutVars>
          <dgm:hierBranch val="r"/>
        </dgm:presLayoutVars>
      </dgm:prSet>
      <dgm:spPr/>
    </dgm:pt>
    <dgm:pt modelId="{335BE66F-BB64-4266-9061-E05D0AEAEE72}" type="pres">
      <dgm:prSet presAssocID="{5993B436-F6E8-44BD-9A45-B11B526E7D67}" presName="rootComposite" presStyleCnt="0"/>
      <dgm:spPr/>
    </dgm:pt>
    <dgm:pt modelId="{CC316852-AC0C-481F-B917-ED4514D0CC43}" type="pres">
      <dgm:prSet presAssocID="{5993B436-F6E8-44BD-9A45-B11B526E7D67}" presName="rootText" presStyleLbl="node3" presStyleIdx="4" presStyleCnt="6">
        <dgm:presLayoutVars>
          <dgm:chPref val="3"/>
        </dgm:presLayoutVars>
      </dgm:prSet>
      <dgm:spPr/>
    </dgm:pt>
    <dgm:pt modelId="{67F78373-9E7E-48EE-9284-6E31AEEB6A8E}" type="pres">
      <dgm:prSet presAssocID="{5993B436-F6E8-44BD-9A45-B11B526E7D67}" presName="rootConnector" presStyleLbl="node3" presStyleIdx="4" presStyleCnt="6"/>
      <dgm:spPr/>
    </dgm:pt>
    <dgm:pt modelId="{EEF900FB-85DE-42D1-A9BE-1D398C3CEBFA}" type="pres">
      <dgm:prSet presAssocID="{5993B436-F6E8-44BD-9A45-B11B526E7D67}" presName="hierChild4" presStyleCnt="0"/>
      <dgm:spPr/>
    </dgm:pt>
    <dgm:pt modelId="{429FB10E-2357-461A-9B6A-CD84C0BCA2B3}" type="pres">
      <dgm:prSet presAssocID="{F0DE60D4-E741-45FA-8BD9-A88CC2391AE9}" presName="Name50" presStyleLbl="parChTrans1D4" presStyleIdx="0" presStyleCnt="7"/>
      <dgm:spPr/>
    </dgm:pt>
    <dgm:pt modelId="{2D93C134-ECD2-4757-B227-8E47C8924CF4}" type="pres">
      <dgm:prSet presAssocID="{7ECDF3A7-D979-43D3-855C-932E5D79AB60}" presName="hierRoot2" presStyleCnt="0">
        <dgm:presLayoutVars>
          <dgm:hierBranch val="r"/>
        </dgm:presLayoutVars>
      </dgm:prSet>
      <dgm:spPr/>
    </dgm:pt>
    <dgm:pt modelId="{612D6431-E7D3-44DD-83D7-DCCFE82EE225}" type="pres">
      <dgm:prSet presAssocID="{7ECDF3A7-D979-43D3-855C-932E5D79AB60}" presName="rootComposite" presStyleCnt="0"/>
      <dgm:spPr/>
    </dgm:pt>
    <dgm:pt modelId="{E20C9194-D2C1-4387-8BBF-C47001739D32}" type="pres">
      <dgm:prSet presAssocID="{7ECDF3A7-D979-43D3-855C-932E5D79AB60}" presName="rootText" presStyleLbl="node4" presStyleIdx="0" presStyleCnt="7">
        <dgm:presLayoutVars>
          <dgm:chPref val="3"/>
        </dgm:presLayoutVars>
      </dgm:prSet>
      <dgm:spPr/>
    </dgm:pt>
    <dgm:pt modelId="{815C8679-31C7-4C63-A8D5-9AA3D03EDEC1}" type="pres">
      <dgm:prSet presAssocID="{7ECDF3A7-D979-43D3-855C-932E5D79AB60}" presName="rootConnector" presStyleLbl="node4" presStyleIdx="0" presStyleCnt="7"/>
      <dgm:spPr/>
    </dgm:pt>
    <dgm:pt modelId="{49B2D6CF-5926-4B32-9A4A-E65E29DF751C}" type="pres">
      <dgm:prSet presAssocID="{7ECDF3A7-D979-43D3-855C-932E5D79AB60}" presName="hierChild4" presStyleCnt="0"/>
      <dgm:spPr/>
    </dgm:pt>
    <dgm:pt modelId="{3B68E1B5-BAB0-4372-8383-86F107A7D05D}" type="pres">
      <dgm:prSet presAssocID="{7ECDF3A7-D979-43D3-855C-932E5D79AB60}" presName="hierChild5" presStyleCnt="0"/>
      <dgm:spPr/>
    </dgm:pt>
    <dgm:pt modelId="{8E6B94DF-52D6-4C54-BEE8-3219F20631B9}" type="pres">
      <dgm:prSet presAssocID="{3FBA0F9F-1DC1-4550-9251-46D4B60D9DEA}" presName="Name50" presStyleLbl="parChTrans1D4" presStyleIdx="1" presStyleCnt="7"/>
      <dgm:spPr/>
    </dgm:pt>
    <dgm:pt modelId="{E0C53A65-FBC3-4306-86E4-60EE14C8A0F2}" type="pres">
      <dgm:prSet presAssocID="{DBA9D3BA-61A0-4F68-9495-ECE1164566CF}" presName="hierRoot2" presStyleCnt="0">
        <dgm:presLayoutVars>
          <dgm:hierBranch val="r"/>
        </dgm:presLayoutVars>
      </dgm:prSet>
      <dgm:spPr/>
    </dgm:pt>
    <dgm:pt modelId="{2742B2D3-F607-4B88-A07C-1F9DD510B808}" type="pres">
      <dgm:prSet presAssocID="{DBA9D3BA-61A0-4F68-9495-ECE1164566CF}" presName="rootComposite" presStyleCnt="0"/>
      <dgm:spPr/>
    </dgm:pt>
    <dgm:pt modelId="{717DA52B-50C3-49A2-993F-ED995BC111FA}" type="pres">
      <dgm:prSet presAssocID="{DBA9D3BA-61A0-4F68-9495-ECE1164566CF}" presName="rootText" presStyleLbl="node4" presStyleIdx="1" presStyleCnt="7">
        <dgm:presLayoutVars>
          <dgm:chPref val="3"/>
        </dgm:presLayoutVars>
      </dgm:prSet>
      <dgm:spPr/>
    </dgm:pt>
    <dgm:pt modelId="{EC9E77F3-2E37-46F4-A479-71E4630B52CC}" type="pres">
      <dgm:prSet presAssocID="{DBA9D3BA-61A0-4F68-9495-ECE1164566CF}" presName="rootConnector" presStyleLbl="node4" presStyleIdx="1" presStyleCnt="7"/>
      <dgm:spPr/>
    </dgm:pt>
    <dgm:pt modelId="{D5356014-31BD-4C81-90E4-235B5D2EE66A}" type="pres">
      <dgm:prSet presAssocID="{DBA9D3BA-61A0-4F68-9495-ECE1164566CF}" presName="hierChild4" presStyleCnt="0"/>
      <dgm:spPr/>
    </dgm:pt>
    <dgm:pt modelId="{6A138C65-E7F5-48FF-A8A1-A13ED3879D3E}" type="pres">
      <dgm:prSet presAssocID="{DBA9D3BA-61A0-4F68-9495-ECE1164566CF}" presName="hierChild5" presStyleCnt="0"/>
      <dgm:spPr/>
    </dgm:pt>
    <dgm:pt modelId="{1681E17C-90C1-42D2-9A22-B0EE5780D76F}" type="pres">
      <dgm:prSet presAssocID="{EB340876-55B6-4608-905B-6A5679CE4607}" presName="Name50" presStyleLbl="parChTrans1D4" presStyleIdx="2" presStyleCnt="7"/>
      <dgm:spPr/>
    </dgm:pt>
    <dgm:pt modelId="{940659FD-5E14-4D63-953B-6360CD08E4E7}" type="pres">
      <dgm:prSet presAssocID="{2235E479-20A8-40F5-8F5E-5240EB674684}" presName="hierRoot2" presStyleCnt="0">
        <dgm:presLayoutVars>
          <dgm:hierBranch val="r"/>
        </dgm:presLayoutVars>
      </dgm:prSet>
      <dgm:spPr/>
    </dgm:pt>
    <dgm:pt modelId="{9DB7DFDC-493A-4AB8-B232-601071ED7D22}" type="pres">
      <dgm:prSet presAssocID="{2235E479-20A8-40F5-8F5E-5240EB674684}" presName="rootComposite" presStyleCnt="0"/>
      <dgm:spPr/>
    </dgm:pt>
    <dgm:pt modelId="{4920F059-4902-4E5F-87E2-F4CDB3307553}" type="pres">
      <dgm:prSet presAssocID="{2235E479-20A8-40F5-8F5E-5240EB674684}" presName="rootText" presStyleLbl="node4" presStyleIdx="2" presStyleCnt="7">
        <dgm:presLayoutVars>
          <dgm:chPref val="3"/>
        </dgm:presLayoutVars>
      </dgm:prSet>
      <dgm:spPr/>
    </dgm:pt>
    <dgm:pt modelId="{9DC6FF01-DE34-4FBC-B909-BD84E14522A2}" type="pres">
      <dgm:prSet presAssocID="{2235E479-20A8-40F5-8F5E-5240EB674684}" presName="rootConnector" presStyleLbl="node4" presStyleIdx="2" presStyleCnt="7"/>
      <dgm:spPr/>
    </dgm:pt>
    <dgm:pt modelId="{99AFFD15-18D9-4448-A721-2D4782FF916E}" type="pres">
      <dgm:prSet presAssocID="{2235E479-20A8-40F5-8F5E-5240EB674684}" presName="hierChild4" presStyleCnt="0"/>
      <dgm:spPr/>
    </dgm:pt>
    <dgm:pt modelId="{A8EFD866-0E79-47C4-B3E6-FA1F9EECDDEB}" type="pres">
      <dgm:prSet presAssocID="{2235E479-20A8-40F5-8F5E-5240EB674684}" presName="hierChild5" presStyleCnt="0"/>
      <dgm:spPr/>
    </dgm:pt>
    <dgm:pt modelId="{ED7ECE7A-EFC7-4FDF-A92B-1E79D87B5ABD}" type="pres">
      <dgm:prSet presAssocID="{3893FA14-FEB4-42BF-B513-56AA90CDDDA6}" presName="Name50" presStyleLbl="parChTrans1D4" presStyleIdx="3" presStyleCnt="7"/>
      <dgm:spPr/>
    </dgm:pt>
    <dgm:pt modelId="{29B031A8-CAF7-4B1A-9970-E1478E8D0FE8}" type="pres">
      <dgm:prSet presAssocID="{C447432C-BB11-4EA1-BD33-792531871197}" presName="hierRoot2" presStyleCnt="0">
        <dgm:presLayoutVars>
          <dgm:hierBranch val="r"/>
        </dgm:presLayoutVars>
      </dgm:prSet>
      <dgm:spPr/>
    </dgm:pt>
    <dgm:pt modelId="{1F4C7C7D-A12C-4CD8-9B8F-C514EB4A11C9}" type="pres">
      <dgm:prSet presAssocID="{C447432C-BB11-4EA1-BD33-792531871197}" presName="rootComposite" presStyleCnt="0"/>
      <dgm:spPr/>
    </dgm:pt>
    <dgm:pt modelId="{69F710F8-565F-467B-9F83-E62CA98DADA4}" type="pres">
      <dgm:prSet presAssocID="{C447432C-BB11-4EA1-BD33-792531871197}" presName="rootText" presStyleLbl="node4" presStyleIdx="3" presStyleCnt="7">
        <dgm:presLayoutVars>
          <dgm:chPref val="3"/>
        </dgm:presLayoutVars>
      </dgm:prSet>
      <dgm:spPr/>
    </dgm:pt>
    <dgm:pt modelId="{04C133EB-E125-4BD6-ABEE-56C82EB91AAA}" type="pres">
      <dgm:prSet presAssocID="{C447432C-BB11-4EA1-BD33-792531871197}" presName="rootConnector" presStyleLbl="node4" presStyleIdx="3" presStyleCnt="7"/>
      <dgm:spPr/>
    </dgm:pt>
    <dgm:pt modelId="{2234D8BC-EB1F-4ED7-B203-AAF97DF4BBE3}" type="pres">
      <dgm:prSet presAssocID="{C447432C-BB11-4EA1-BD33-792531871197}" presName="hierChild4" presStyleCnt="0"/>
      <dgm:spPr/>
    </dgm:pt>
    <dgm:pt modelId="{F39B1DBD-3572-4410-A29B-DD1124624248}" type="pres">
      <dgm:prSet presAssocID="{C447432C-BB11-4EA1-BD33-792531871197}" presName="hierChild5" presStyleCnt="0"/>
      <dgm:spPr/>
    </dgm:pt>
    <dgm:pt modelId="{E305D5A9-90E3-4F39-BF5C-E574CEE22CC7}" type="pres">
      <dgm:prSet presAssocID="{5993B436-F6E8-44BD-9A45-B11B526E7D67}" presName="hierChild5" presStyleCnt="0"/>
      <dgm:spPr/>
    </dgm:pt>
    <dgm:pt modelId="{70D7BE7C-6CD3-45A7-9A49-E8FBFE89FDBC}" type="pres">
      <dgm:prSet presAssocID="{8B86369A-45E3-4D01-A317-30EB676BDF3D}" presName="Name35" presStyleLbl="parChTrans1D3" presStyleIdx="5" presStyleCnt="6"/>
      <dgm:spPr/>
    </dgm:pt>
    <dgm:pt modelId="{7EE581C1-2029-4903-BD5E-CD9966EE8327}" type="pres">
      <dgm:prSet presAssocID="{BDE280F1-B4F0-4EAF-8B72-31E11BA37909}" presName="hierRoot2" presStyleCnt="0">
        <dgm:presLayoutVars>
          <dgm:hierBranch val="r"/>
        </dgm:presLayoutVars>
      </dgm:prSet>
      <dgm:spPr/>
    </dgm:pt>
    <dgm:pt modelId="{548C8D99-7C44-442E-9104-B5663F946A06}" type="pres">
      <dgm:prSet presAssocID="{BDE280F1-B4F0-4EAF-8B72-31E11BA37909}" presName="rootComposite" presStyleCnt="0"/>
      <dgm:spPr/>
    </dgm:pt>
    <dgm:pt modelId="{AD3CD490-B92B-411D-9727-DAB4A401A603}" type="pres">
      <dgm:prSet presAssocID="{BDE280F1-B4F0-4EAF-8B72-31E11BA37909}" presName="rootText" presStyleLbl="node3" presStyleIdx="5" presStyleCnt="6">
        <dgm:presLayoutVars>
          <dgm:chPref val="3"/>
        </dgm:presLayoutVars>
      </dgm:prSet>
      <dgm:spPr/>
    </dgm:pt>
    <dgm:pt modelId="{5CBCD038-4099-44EB-B664-CAC6EED1E85B}" type="pres">
      <dgm:prSet presAssocID="{BDE280F1-B4F0-4EAF-8B72-31E11BA37909}" presName="rootConnector" presStyleLbl="node3" presStyleIdx="5" presStyleCnt="6"/>
      <dgm:spPr/>
    </dgm:pt>
    <dgm:pt modelId="{3B46C892-25A4-4ACC-A17F-6615DA5EA0AD}" type="pres">
      <dgm:prSet presAssocID="{BDE280F1-B4F0-4EAF-8B72-31E11BA37909}" presName="hierChild4" presStyleCnt="0"/>
      <dgm:spPr/>
    </dgm:pt>
    <dgm:pt modelId="{60C9C122-8333-4367-98C0-A320691B73FE}" type="pres">
      <dgm:prSet presAssocID="{93AE3F05-8741-4700-B166-04021EF809D1}" presName="Name50" presStyleLbl="parChTrans1D4" presStyleIdx="4" presStyleCnt="7"/>
      <dgm:spPr/>
    </dgm:pt>
    <dgm:pt modelId="{54BB831C-94CE-4C32-B5AC-1C01FE0D791E}" type="pres">
      <dgm:prSet presAssocID="{FF97E454-2AC2-462F-98C2-5F3B5A54CC7E}" presName="hierRoot2" presStyleCnt="0">
        <dgm:presLayoutVars>
          <dgm:hierBranch val="r"/>
        </dgm:presLayoutVars>
      </dgm:prSet>
      <dgm:spPr/>
    </dgm:pt>
    <dgm:pt modelId="{683EB682-710D-42BD-BE25-44A530F2A4D1}" type="pres">
      <dgm:prSet presAssocID="{FF97E454-2AC2-462F-98C2-5F3B5A54CC7E}" presName="rootComposite" presStyleCnt="0"/>
      <dgm:spPr/>
    </dgm:pt>
    <dgm:pt modelId="{0C49810C-FC66-4E1D-98A9-F57EA5B0E0C8}" type="pres">
      <dgm:prSet presAssocID="{FF97E454-2AC2-462F-98C2-5F3B5A54CC7E}" presName="rootText" presStyleLbl="node4" presStyleIdx="4" presStyleCnt="7">
        <dgm:presLayoutVars>
          <dgm:chPref val="3"/>
        </dgm:presLayoutVars>
      </dgm:prSet>
      <dgm:spPr/>
    </dgm:pt>
    <dgm:pt modelId="{82A09FC1-80D0-473E-8ED4-DDAA89A63488}" type="pres">
      <dgm:prSet presAssocID="{FF97E454-2AC2-462F-98C2-5F3B5A54CC7E}" presName="rootConnector" presStyleLbl="node4" presStyleIdx="4" presStyleCnt="7"/>
      <dgm:spPr/>
    </dgm:pt>
    <dgm:pt modelId="{2F448D0A-4FF8-455B-98A1-FDF33D9ABA02}" type="pres">
      <dgm:prSet presAssocID="{FF97E454-2AC2-462F-98C2-5F3B5A54CC7E}" presName="hierChild4" presStyleCnt="0"/>
      <dgm:spPr/>
    </dgm:pt>
    <dgm:pt modelId="{E75794FA-3FEC-4644-AD3D-2498F6F62981}" type="pres">
      <dgm:prSet presAssocID="{FF97E454-2AC2-462F-98C2-5F3B5A54CC7E}" presName="hierChild5" presStyleCnt="0"/>
      <dgm:spPr/>
    </dgm:pt>
    <dgm:pt modelId="{C0C83C7B-5948-4B88-996E-E71BE1A29747}" type="pres">
      <dgm:prSet presAssocID="{597CB5FE-D2B3-43EF-8279-CCFF66DB8757}" presName="Name50" presStyleLbl="parChTrans1D4" presStyleIdx="5" presStyleCnt="7"/>
      <dgm:spPr/>
    </dgm:pt>
    <dgm:pt modelId="{7D299787-C638-48C0-BA8C-1274962EEBAD}" type="pres">
      <dgm:prSet presAssocID="{428D4A9E-E164-48A9-9B8D-3206702A70EB}" presName="hierRoot2" presStyleCnt="0">
        <dgm:presLayoutVars>
          <dgm:hierBranch val="r"/>
        </dgm:presLayoutVars>
      </dgm:prSet>
      <dgm:spPr/>
    </dgm:pt>
    <dgm:pt modelId="{F3EE0FEB-0284-4715-8AC0-C1D4352925F5}" type="pres">
      <dgm:prSet presAssocID="{428D4A9E-E164-48A9-9B8D-3206702A70EB}" presName="rootComposite" presStyleCnt="0"/>
      <dgm:spPr/>
    </dgm:pt>
    <dgm:pt modelId="{44DEA34C-4DBB-4243-8793-DF54E906EC88}" type="pres">
      <dgm:prSet presAssocID="{428D4A9E-E164-48A9-9B8D-3206702A70EB}" presName="rootText" presStyleLbl="node4" presStyleIdx="5" presStyleCnt="7">
        <dgm:presLayoutVars>
          <dgm:chPref val="3"/>
        </dgm:presLayoutVars>
      </dgm:prSet>
      <dgm:spPr/>
    </dgm:pt>
    <dgm:pt modelId="{CD9F730A-98F8-452B-911E-C8C3CBD29816}" type="pres">
      <dgm:prSet presAssocID="{428D4A9E-E164-48A9-9B8D-3206702A70EB}" presName="rootConnector" presStyleLbl="node4" presStyleIdx="5" presStyleCnt="7"/>
      <dgm:spPr/>
    </dgm:pt>
    <dgm:pt modelId="{7C0512C7-088F-4A2F-9967-F95F461FDEBD}" type="pres">
      <dgm:prSet presAssocID="{428D4A9E-E164-48A9-9B8D-3206702A70EB}" presName="hierChild4" presStyleCnt="0"/>
      <dgm:spPr/>
    </dgm:pt>
    <dgm:pt modelId="{D22B5EEC-6C5B-449D-A5E8-9306F8A52A5A}" type="pres">
      <dgm:prSet presAssocID="{428D4A9E-E164-48A9-9B8D-3206702A70EB}" presName="hierChild5" presStyleCnt="0"/>
      <dgm:spPr/>
    </dgm:pt>
    <dgm:pt modelId="{4F8B31EC-BCEE-402B-BA7E-531B802B5772}" type="pres">
      <dgm:prSet presAssocID="{DEEFFBB6-C9FB-4DA3-849A-DAD30C320A94}" presName="Name50" presStyleLbl="parChTrans1D4" presStyleIdx="6" presStyleCnt="7"/>
      <dgm:spPr/>
    </dgm:pt>
    <dgm:pt modelId="{36F57662-B815-43CE-AC11-C5F2853F2239}" type="pres">
      <dgm:prSet presAssocID="{FF081371-BE78-4F1B-9A01-AD37A846577B}" presName="hierRoot2" presStyleCnt="0">
        <dgm:presLayoutVars>
          <dgm:hierBranch val="r"/>
        </dgm:presLayoutVars>
      </dgm:prSet>
      <dgm:spPr/>
    </dgm:pt>
    <dgm:pt modelId="{734658E1-92C9-4C91-AA44-43D0F0A09BD2}" type="pres">
      <dgm:prSet presAssocID="{FF081371-BE78-4F1B-9A01-AD37A846577B}" presName="rootComposite" presStyleCnt="0"/>
      <dgm:spPr/>
    </dgm:pt>
    <dgm:pt modelId="{2A14F533-DA1C-454E-8012-6E5485691CE0}" type="pres">
      <dgm:prSet presAssocID="{FF081371-BE78-4F1B-9A01-AD37A846577B}" presName="rootText" presStyleLbl="node4" presStyleIdx="6" presStyleCnt="7">
        <dgm:presLayoutVars>
          <dgm:chPref val="3"/>
        </dgm:presLayoutVars>
      </dgm:prSet>
      <dgm:spPr/>
    </dgm:pt>
    <dgm:pt modelId="{BC71FFA6-731A-4A1B-9E7F-65E6C00E48FA}" type="pres">
      <dgm:prSet presAssocID="{FF081371-BE78-4F1B-9A01-AD37A846577B}" presName="rootConnector" presStyleLbl="node4" presStyleIdx="6" presStyleCnt="7"/>
      <dgm:spPr/>
    </dgm:pt>
    <dgm:pt modelId="{C6EE27A1-8384-4801-B94D-8DD6B2DD41AE}" type="pres">
      <dgm:prSet presAssocID="{FF081371-BE78-4F1B-9A01-AD37A846577B}" presName="hierChild4" presStyleCnt="0"/>
      <dgm:spPr/>
    </dgm:pt>
    <dgm:pt modelId="{90B9CEAF-82FB-469F-BDF1-B880973BC8EB}" type="pres">
      <dgm:prSet presAssocID="{FF081371-BE78-4F1B-9A01-AD37A846577B}" presName="hierChild5" presStyleCnt="0"/>
      <dgm:spPr/>
    </dgm:pt>
    <dgm:pt modelId="{9D7D9023-C59E-4110-92B4-6BFABC499D95}" type="pres">
      <dgm:prSet presAssocID="{BDE280F1-B4F0-4EAF-8B72-31E11BA37909}" presName="hierChild5" presStyleCnt="0"/>
      <dgm:spPr/>
    </dgm:pt>
    <dgm:pt modelId="{B9A1D93F-5C20-4D5E-9D1E-70003A880ADA}" type="pres">
      <dgm:prSet presAssocID="{947698E6-384B-4C19-9098-474C212047BF}" presName="hierChild5" presStyleCnt="0"/>
      <dgm:spPr/>
    </dgm:pt>
    <dgm:pt modelId="{BDF499BD-62B0-4921-8602-0FF6CAF48D81}" type="pres">
      <dgm:prSet presAssocID="{418C471C-3D18-4D27-98BA-4C7ED248209E}" presName="hierChild3" presStyleCnt="0"/>
      <dgm:spPr/>
    </dgm:pt>
  </dgm:ptLst>
  <dgm:cxnLst>
    <dgm:cxn modelId="{59C0314D-A482-4D73-8C9E-1ED77D046C06}" type="presOf" srcId="{5993B436-F6E8-44BD-9A45-B11B526E7D67}" destId="{CC316852-AC0C-481F-B917-ED4514D0CC43}" srcOrd="0" destOrd="0" presId="urn:microsoft.com/office/officeart/2005/8/layout/orgChart1"/>
    <dgm:cxn modelId="{E2E55A1B-F344-4035-9536-A0838805E3F4}" type="presOf" srcId="{2EE931A2-B61D-4F21-A673-4C74E052621D}" destId="{DC7C95C0-83BC-462D-8A69-1FF9F2246202}" srcOrd="0" destOrd="0" presId="urn:microsoft.com/office/officeart/2005/8/layout/orgChart1"/>
    <dgm:cxn modelId="{B7AF8E19-C9DC-458D-B131-FF3FA38595B3}" type="presOf" srcId="{3BA144C7-39F9-4C4D-8EEA-8F7A2382435E}" destId="{BCAB7A20-AB31-4AC4-A5B1-F731506E4E10}" srcOrd="0" destOrd="0" presId="urn:microsoft.com/office/officeart/2005/8/layout/orgChart1"/>
    <dgm:cxn modelId="{5B154290-5840-477F-A85F-5354537ACB6D}" type="presOf" srcId="{01D0AA53-E3E4-4FEF-AB2A-B3A3C2FA897A}" destId="{380B9090-6D1A-4265-A8C3-2983CEEC9DF4}" srcOrd="0" destOrd="0" presId="urn:microsoft.com/office/officeart/2005/8/layout/orgChart1"/>
    <dgm:cxn modelId="{C51935CF-C401-4879-B382-9697B626698F}" type="presOf" srcId="{7ECDF3A7-D979-43D3-855C-932E5D79AB60}" destId="{815C8679-31C7-4C63-A8D5-9AA3D03EDEC1}" srcOrd="1" destOrd="0" presId="urn:microsoft.com/office/officeart/2005/8/layout/orgChart1"/>
    <dgm:cxn modelId="{5B6BD43B-5E2E-435F-B1E8-6B20C7A26B2F}" srcId="{BDE280F1-B4F0-4EAF-8B72-31E11BA37909}" destId="{FF081371-BE78-4F1B-9A01-AD37A846577B}" srcOrd="2" destOrd="0" parTransId="{DEEFFBB6-C9FB-4DA3-849A-DAD30C320A94}" sibTransId="{6ECCFD6A-E78C-4A58-A921-AD63D9CB854F}"/>
    <dgm:cxn modelId="{01315D38-E640-4910-AC9F-F306DAC59185}" type="presOf" srcId="{01D0AA53-E3E4-4FEF-AB2A-B3A3C2FA897A}" destId="{19B00E57-A1E0-42CE-A7E5-A5D5EB30A94B}" srcOrd="1" destOrd="0" presId="urn:microsoft.com/office/officeart/2005/8/layout/orgChart1"/>
    <dgm:cxn modelId="{C5EEAC41-1DAA-44AC-AF9D-2D5E2DDAA53A}" type="presOf" srcId="{045D3E74-5EEC-4EB0-9103-DAA71000308B}" destId="{1FF9EB2A-482A-4F9A-A777-63290DCC1AFD}" srcOrd="1" destOrd="0" presId="urn:microsoft.com/office/officeart/2005/8/layout/orgChart1"/>
    <dgm:cxn modelId="{0866AFE4-AFFE-45B1-B045-843E510BE8D7}" srcId="{BDE280F1-B4F0-4EAF-8B72-31E11BA37909}" destId="{FF97E454-2AC2-462F-98C2-5F3B5A54CC7E}" srcOrd="0" destOrd="0" parTransId="{93AE3F05-8741-4700-B166-04021EF809D1}" sibTransId="{105F78BE-EF4A-464E-8358-D3CBC85C99CE}"/>
    <dgm:cxn modelId="{8057780B-4679-4189-AE32-B37CCECA3DB6}" type="presOf" srcId="{DBA9D3BA-61A0-4F68-9495-ECE1164566CF}" destId="{717DA52B-50C3-49A2-993F-ED995BC111FA}" srcOrd="0" destOrd="0" presId="urn:microsoft.com/office/officeart/2005/8/layout/orgChart1"/>
    <dgm:cxn modelId="{630EFDB9-4FDB-402D-8116-D0AED8784CE8}" type="presOf" srcId="{8B86369A-45E3-4D01-A317-30EB676BDF3D}" destId="{70D7BE7C-6CD3-45A7-9A49-E8FBFE89FDBC}" srcOrd="0" destOrd="0" presId="urn:microsoft.com/office/officeart/2005/8/layout/orgChart1"/>
    <dgm:cxn modelId="{8AE1F156-D2F4-4B1F-8C50-D4B4CEFC4A00}" type="presOf" srcId="{3FBA0F9F-1DC1-4550-9251-46D4B60D9DEA}" destId="{8E6B94DF-52D6-4C54-BEE8-3219F20631B9}" srcOrd="0" destOrd="0" presId="urn:microsoft.com/office/officeart/2005/8/layout/orgChart1"/>
    <dgm:cxn modelId="{BB8320A0-9E8A-4D8B-A4B8-8731C5D9CED2}" type="presOf" srcId="{DBA9D3BA-61A0-4F68-9495-ECE1164566CF}" destId="{EC9E77F3-2E37-46F4-A479-71E4630B52CC}" srcOrd="1" destOrd="0" presId="urn:microsoft.com/office/officeart/2005/8/layout/orgChart1"/>
    <dgm:cxn modelId="{AC036468-D422-46B4-BCA0-A3F5175A1321}" type="presOf" srcId="{331070F7-72F2-47A8-849D-D21DF6EC2F40}" destId="{74ED0C0A-6E92-48C7-B5B8-76C8513C7A79}" srcOrd="0" destOrd="0" presId="urn:microsoft.com/office/officeart/2005/8/layout/orgChart1"/>
    <dgm:cxn modelId="{C15A2175-8B37-4180-A0B5-B88E74A88F8C}" type="presOf" srcId="{428D4A9E-E164-48A9-9B8D-3206702A70EB}" destId="{44DEA34C-4DBB-4243-8793-DF54E906EC88}" srcOrd="0" destOrd="0" presId="urn:microsoft.com/office/officeart/2005/8/layout/orgChart1"/>
    <dgm:cxn modelId="{13F2CE49-504E-4BEF-A944-7AA57962C414}" type="presOf" srcId="{597CB5FE-D2B3-43EF-8279-CCFF66DB8757}" destId="{C0C83C7B-5948-4B88-996E-E71BE1A29747}" srcOrd="0" destOrd="0" presId="urn:microsoft.com/office/officeart/2005/8/layout/orgChart1"/>
    <dgm:cxn modelId="{93C8FE3B-9A37-4463-9BCD-F09AD9365279}" type="presOf" srcId="{BDE280F1-B4F0-4EAF-8B72-31E11BA37909}" destId="{AD3CD490-B92B-411D-9727-DAB4A401A603}" srcOrd="0" destOrd="0" presId="urn:microsoft.com/office/officeart/2005/8/layout/orgChart1"/>
    <dgm:cxn modelId="{C4E16BB9-E6C3-4829-884A-7EFE97F75A44}" srcId="{5993B436-F6E8-44BD-9A45-B11B526E7D67}" destId="{7ECDF3A7-D979-43D3-855C-932E5D79AB60}" srcOrd="0" destOrd="0" parTransId="{F0DE60D4-E741-45FA-8BD9-A88CC2391AE9}" sibTransId="{3A59B966-C730-4F93-B9DD-8CDC107AC381}"/>
    <dgm:cxn modelId="{DDA574AB-442F-4F12-8E60-E94E0F75A1BD}" srcId="{78762F6F-EE5F-4BE8-B75A-221E50B6ABB2}" destId="{2EE931A2-B61D-4F21-A673-4C74E052621D}" srcOrd="0" destOrd="0" parTransId="{B4DF7AF8-6B2B-4C0F-B6E6-83E31CBCE93F}" sibTransId="{BFA980D8-C799-4329-B6D4-9A974C0AD767}"/>
    <dgm:cxn modelId="{54E8F3BA-ABF9-4003-B89E-B15A88D776E3}" type="presOf" srcId="{B4DF7AF8-6B2B-4C0F-B6E6-83E31CBCE93F}" destId="{A343D810-132D-49BE-8551-1448A8ABC8F1}" srcOrd="0" destOrd="0" presId="urn:microsoft.com/office/officeart/2005/8/layout/orgChart1"/>
    <dgm:cxn modelId="{CEE899ED-9C69-43AB-8E2B-E39E41681238}" srcId="{418C471C-3D18-4D27-98BA-4C7ED248209E}" destId="{947698E6-384B-4C19-9098-474C212047BF}" srcOrd="1" destOrd="0" parTransId="{331070F7-72F2-47A8-849D-D21DF6EC2F40}" sibTransId="{803D0D0C-AB30-4668-9C65-EB859E13E970}"/>
    <dgm:cxn modelId="{B2CF49E4-2C63-4F54-9D6C-F03C7FE69144}" srcId="{78762F6F-EE5F-4BE8-B75A-221E50B6ABB2}" destId="{A45629A3-3CEA-488C-8E4A-CB8CE03E3DC3}" srcOrd="1" destOrd="0" parTransId="{0B5025CC-343B-4CD8-B8E0-92BEC12C9B94}" sibTransId="{C6389678-3E18-47BD-B355-E3A966B57144}"/>
    <dgm:cxn modelId="{CAB35CDD-DA34-49D8-BCBA-C78A6D3B3BE3}" type="presOf" srcId="{A45629A3-3CEA-488C-8E4A-CB8CE03E3DC3}" destId="{472E9447-7DB5-4A7F-9D2B-3B300609642A}" srcOrd="1" destOrd="0" presId="urn:microsoft.com/office/officeart/2005/8/layout/orgChart1"/>
    <dgm:cxn modelId="{7B5C3387-90E1-4C3B-B8C9-F285DE19A052}" srcId="{5993B436-F6E8-44BD-9A45-B11B526E7D67}" destId="{DBA9D3BA-61A0-4F68-9495-ECE1164566CF}" srcOrd="1" destOrd="0" parTransId="{3FBA0F9F-1DC1-4550-9251-46D4B60D9DEA}" sibTransId="{54ECE513-45D9-47E5-818A-B5E3D2427192}"/>
    <dgm:cxn modelId="{30F3B01B-2465-43B1-8723-94F4251EB012}" srcId="{947698E6-384B-4C19-9098-474C212047BF}" destId="{BDE280F1-B4F0-4EAF-8B72-31E11BA37909}" srcOrd="2" destOrd="0" parTransId="{8B86369A-45E3-4D01-A317-30EB676BDF3D}" sibTransId="{F3F1C69C-0BF0-4E5B-B7E5-58924E352169}"/>
    <dgm:cxn modelId="{E2E3CEF2-8C0D-40EE-84F3-5817AEC9E873}" type="presOf" srcId="{0B5025CC-343B-4CD8-B8E0-92BEC12C9B94}" destId="{CE8666A5-DC91-411C-B1F7-483DE1643A7A}" srcOrd="0" destOrd="0" presId="urn:microsoft.com/office/officeart/2005/8/layout/orgChart1"/>
    <dgm:cxn modelId="{66865A8F-4E46-45A0-A9A8-C30C06419130}" srcId="{947698E6-384B-4C19-9098-474C212047BF}" destId="{5993B436-F6E8-44BD-9A45-B11B526E7D67}" srcOrd="1" destOrd="0" parTransId="{BF51930D-BF1C-4371-B59D-9BCB86FDDFB6}" sibTransId="{BEEEA7FD-A20C-41B8-8386-E8A52A75F7F6}"/>
    <dgm:cxn modelId="{484A6A61-CB5B-4C8C-A90B-4E90E8BC0A18}" type="presOf" srcId="{C447432C-BB11-4EA1-BD33-792531871197}" destId="{04C133EB-E125-4BD6-ABEE-56C82EB91AAA}" srcOrd="1" destOrd="0" presId="urn:microsoft.com/office/officeart/2005/8/layout/orgChart1"/>
    <dgm:cxn modelId="{0EE57390-F189-4932-9652-3B4399BA7DA7}" type="presOf" srcId="{FF97E454-2AC2-462F-98C2-5F3B5A54CC7E}" destId="{82A09FC1-80D0-473E-8ED4-DDAA89A63488}" srcOrd="1" destOrd="0" presId="urn:microsoft.com/office/officeart/2005/8/layout/orgChart1"/>
    <dgm:cxn modelId="{2EDB1043-9260-4B88-9B76-413BC2F86407}" type="presOf" srcId="{045D3E74-5EEC-4EB0-9103-DAA71000308B}" destId="{CF104DD7-ED22-4557-ADA1-B91AC8F2129C}" srcOrd="0" destOrd="0" presId="urn:microsoft.com/office/officeart/2005/8/layout/orgChart1"/>
    <dgm:cxn modelId="{15BBCE65-12C7-49A9-B3EC-2315757E20E5}" type="presOf" srcId="{FF97E454-2AC2-462F-98C2-5F3B5A54CC7E}" destId="{0C49810C-FC66-4E1D-98A9-F57EA5B0E0C8}" srcOrd="0" destOrd="0" presId="urn:microsoft.com/office/officeart/2005/8/layout/orgChart1"/>
    <dgm:cxn modelId="{A2411A36-43FA-40B9-9D68-1CB302EEAE7F}" type="presOf" srcId="{93AE3F05-8741-4700-B166-04021EF809D1}" destId="{60C9C122-8333-4367-98C0-A320691B73FE}" srcOrd="0" destOrd="0" presId="urn:microsoft.com/office/officeart/2005/8/layout/orgChart1"/>
    <dgm:cxn modelId="{ED9F4E02-463B-424E-943B-11547C141296}" type="presOf" srcId="{BDE280F1-B4F0-4EAF-8B72-31E11BA37909}" destId="{5CBCD038-4099-44EB-B664-CAC6EED1E85B}" srcOrd="1" destOrd="0" presId="urn:microsoft.com/office/officeart/2005/8/layout/orgChart1"/>
    <dgm:cxn modelId="{FCAA3C07-1221-4D5E-9817-F23C8DF6B900}" type="presOf" srcId="{5993B436-F6E8-44BD-9A45-B11B526E7D67}" destId="{67F78373-9E7E-48EE-9284-6E31AEEB6A8E}" srcOrd="1" destOrd="0" presId="urn:microsoft.com/office/officeart/2005/8/layout/orgChart1"/>
    <dgm:cxn modelId="{8148226D-1A52-448F-9BA7-50049307D53D}" type="presOf" srcId="{3893FA14-FEB4-42BF-B513-56AA90CDDDA6}" destId="{ED7ECE7A-EFC7-4FDF-A92B-1E79D87B5ABD}" srcOrd="0" destOrd="0" presId="urn:microsoft.com/office/officeart/2005/8/layout/orgChart1"/>
    <dgm:cxn modelId="{6CEBC40A-1027-4B0C-9389-6F93DED75840}" srcId="{5993B436-F6E8-44BD-9A45-B11B526E7D67}" destId="{2235E479-20A8-40F5-8F5E-5240EB674684}" srcOrd="2" destOrd="0" parTransId="{EB340876-55B6-4608-905B-6A5679CE4607}" sibTransId="{2F04D6DC-B62A-428A-983D-4D9A4B09A6CB}"/>
    <dgm:cxn modelId="{B193A4A9-1443-4BA7-9EE8-0BA83B472EE4}" type="presOf" srcId="{FF081371-BE78-4F1B-9A01-AD37A846577B}" destId="{BC71FFA6-731A-4A1B-9E7F-65E6C00E48FA}" srcOrd="1" destOrd="0" presId="urn:microsoft.com/office/officeart/2005/8/layout/orgChart1"/>
    <dgm:cxn modelId="{DDB81AF1-C02C-466A-BC90-4A1BCDDB12CD}" type="presOf" srcId="{78762F6F-EE5F-4BE8-B75A-221E50B6ABB2}" destId="{252E804F-FFAC-4A7E-96B1-0738B56B1575}" srcOrd="1" destOrd="0" presId="urn:microsoft.com/office/officeart/2005/8/layout/orgChart1"/>
    <dgm:cxn modelId="{826AA47D-2443-429C-A92E-B1A0CE1A8978}" type="presOf" srcId="{BF51930D-BF1C-4371-B59D-9BCB86FDDFB6}" destId="{C0942ED8-B12B-493D-9737-9894A0EACC91}" srcOrd="0" destOrd="0" presId="urn:microsoft.com/office/officeart/2005/8/layout/orgChart1"/>
    <dgm:cxn modelId="{4D29D339-C54F-4A51-AF61-606CC0E43272}" srcId="{78762F6F-EE5F-4BE8-B75A-221E50B6ABB2}" destId="{045D3E74-5EEC-4EB0-9103-DAA71000308B}" srcOrd="2" destOrd="0" parTransId="{3BA144C7-39F9-4C4D-8EEA-8F7A2382435E}" sibTransId="{1D10337E-EB1B-4B48-AB78-9660E4894072}"/>
    <dgm:cxn modelId="{37A545D5-5C4D-4A15-872B-F5D5BD2653B3}" type="presOf" srcId="{A45629A3-3CEA-488C-8E4A-CB8CE03E3DC3}" destId="{DCCB6151-E8C5-4740-9FD0-0E7E8E4AB19E}" srcOrd="0" destOrd="0" presId="urn:microsoft.com/office/officeart/2005/8/layout/orgChart1"/>
    <dgm:cxn modelId="{45C51122-2568-4540-8295-765A49928243}" srcId="{BDE280F1-B4F0-4EAF-8B72-31E11BA37909}" destId="{428D4A9E-E164-48A9-9B8D-3206702A70EB}" srcOrd="1" destOrd="0" parTransId="{597CB5FE-D2B3-43EF-8279-CCFF66DB8757}" sibTransId="{131B7E97-507E-4F37-BE68-5790799EF713}"/>
    <dgm:cxn modelId="{1026B76B-857E-462E-8B52-A47BFCDB1B1F}" srcId="{082D874B-7DB9-463D-A64A-033715CEC2CA}" destId="{418C471C-3D18-4D27-98BA-4C7ED248209E}" srcOrd="0" destOrd="0" parTransId="{7180FED3-6E3B-4DB3-9E47-05813FAEEEEE}" sibTransId="{BF5AAE79-3F0A-4E59-ABD8-0540CD2A7C3A}"/>
    <dgm:cxn modelId="{0AC58428-EE66-4F66-BCF4-B569DC1896A1}" srcId="{418C471C-3D18-4D27-98BA-4C7ED248209E}" destId="{78762F6F-EE5F-4BE8-B75A-221E50B6ABB2}" srcOrd="0" destOrd="0" parTransId="{B95377C8-C04E-47B0-A869-656BB3DD8997}" sibTransId="{BB5E2B07-462C-4D10-A60E-2BB9E5CB5719}"/>
    <dgm:cxn modelId="{3C68112F-8971-4EB9-BC7A-33FCEB55AA8C}" srcId="{947698E6-384B-4C19-9098-474C212047BF}" destId="{01D0AA53-E3E4-4FEF-AB2A-B3A3C2FA897A}" srcOrd="0" destOrd="0" parTransId="{8EB5754E-8A1F-441D-8575-4BDE618B45FA}" sibTransId="{84CFB882-8AA2-48B8-B355-13F18191062F}"/>
    <dgm:cxn modelId="{386579A3-28A8-4BA1-AA20-9BADDA45B29C}" type="presOf" srcId="{8EB5754E-8A1F-441D-8575-4BDE618B45FA}" destId="{26335749-CC4E-446E-A19D-1DD79E2327A8}" srcOrd="0" destOrd="0" presId="urn:microsoft.com/office/officeart/2005/8/layout/orgChart1"/>
    <dgm:cxn modelId="{17B29192-5689-429A-9845-C212E1C1F2E2}" type="presOf" srcId="{EB340876-55B6-4608-905B-6A5679CE4607}" destId="{1681E17C-90C1-42D2-9A22-B0EE5780D76F}" srcOrd="0" destOrd="0" presId="urn:microsoft.com/office/officeart/2005/8/layout/orgChart1"/>
    <dgm:cxn modelId="{D7003BE9-7753-41E7-B9AD-C0EFB4405C2D}" type="presOf" srcId="{947698E6-384B-4C19-9098-474C212047BF}" destId="{1A67B486-BA86-419A-A10B-D4CABFBBC378}" srcOrd="1" destOrd="0" presId="urn:microsoft.com/office/officeart/2005/8/layout/orgChart1"/>
    <dgm:cxn modelId="{07DEEEEA-A336-4B1C-BE9A-38CF5C0044BC}" type="presOf" srcId="{7ECDF3A7-D979-43D3-855C-932E5D79AB60}" destId="{E20C9194-D2C1-4387-8BBF-C47001739D32}" srcOrd="0" destOrd="0" presId="urn:microsoft.com/office/officeart/2005/8/layout/orgChart1"/>
    <dgm:cxn modelId="{7D2E7C05-5A0B-425C-867E-B59952805E0A}" type="presOf" srcId="{947698E6-384B-4C19-9098-474C212047BF}" destId="{66C23375-60D7-493A-96DC-3C8AA3883506}" srcOrd="0" destOrd="0" presId="urn:microsoft.com/office/officeart/2005/8/layout/orgChart1"/>
    <dgm:cxn modelId="{DD9E0E1F-83CF-46DE-A98E-03EE34F0AB1E}" type="presOf" srcId="{DEEFFBB6-C9FB-4DA3-849A-DAD30C320A94}" destId="{4F8B31EC-BCEE-402B-BA7E-531B802B5772}" srcOrd="0" destOrd="0" presId="urn:microsoft.com/office/officeart/2005/8/layout/orgChart1"/>
    <dgm:cxn modelId="{72F17E72-3397-4FA8-8782-D48532638BF3}" type="presOf" srcId="{082D874B-7DB9-463D-A64A-033715CEC2CA}" destId="{430E793F-9C42-4C0D-9D5C-416AEA4A623E}" srcOrd="0" destOrd="0" presId="urn:microsoft.com/office/officeart/2005/8/layout/orgChart1"/>
    <dgm:cxn modelId="{22AAAE12-B210-47D3-9721-372C55CB49E7}" type="presOf" srcId="{428D4A9E-E164-48A9-9B8D-3206702A70EB}" destId="{CD9F730A-98F8-452B-911E-C8C3CBD29816}" srcOrd="1" destOrd="0" presId="urn:microsoft.com/office/officeart/2005/8/layout/orgChart1"/>
    <dgm:cxn modelId="{7BBDF23C-FE8C-4622-8E82-F7562F3DAD08}" srcId="{5993B436-F6E8-44BD-9A45-B11B526E7D67}" destId="{C447432C-BB11-4EA1-BD33-792531871197}" srcOrd="3" destOrd="0" parTransId="{3893FA14-FEB4-42BF-B513-56AA90CDDDA6}" sibTransId="{D5B12DF7-982B-4967-905C-BE4141CE03FC}"/>
    <dgm:cxn modelId="{A3F201E8-5AB5-40C7-8C38-3CF78F39FA6E}" type="presOf" srcId="{2235E479-20A8-40F5-8F5E-5240EB674684}" destId="{9DC6FF01-DE34-4FBC-B909-BD84E14522A2}" srcOrd="1" destOrd="0" presId="urn:microsoft.com/office/officeart/2005/8/layout/orgChart1"/>
    <dgm:cxn modelId="{0C0B8777-7A2A-429E-881E-F3BA320F37B8}" type="presOf" srcId="{FF081371-BE78-4F1B-9A01-AD37A846577B}" destId="{2A14F533-DA1C-454E-8012-6E5485691CE0}" srcOrd="0" destOrd="0" presId="urn:microsoft.com/office/officeart/2005/8/layout/orgChart1"/>
    <dgm:cxn modelId="{31A31CDF-DE2B-4AB2-B297-8F4FB949F418}" type="presOf" srcId="{418C471C-3D18-4D27-98BA-4C7ED248209E}" destId="{EF9D0CC0-185F-49E1-BB28-35553442E528}" srcOrd="0" destOrd="0" presId="urn:microsoft.com/office/officeart/2005/8/layout/orgChart1"/>
    <dgm:cxn modelId="{E3C748F2-9BDE-46F2-9EB4-F9C7E91A8590}" type="presOf" srcId="{C447432C-BB11-4EA1-BD33-792531871197}" destId="{69F710F8-565F-467B-9F83-E62CA98DADA4}" srcOrd="0" destOrd="0" presId="urn:microsoft.com/office/officeart/2005/8/layout/orgChart1"/>
    <dgm:cxn modelId="{1C3CA9AF-18B9-42DE-974D-BEAE10341FBF}" type="presOf" srcId="{F0DE60D4-E741-45FA-8BD9-A88CC2391AE9}" destId="{429FB10E-2357-461A-9B6A-CD84C0BCA2B3}" srcOrd="0" destOrd="0" presId="urn:microsoft.com/office/officeart/2005/8/layout/orgChart1"/>
    <dgm:cxn modelId="{AA807211-239B-4DC7-B042-7B94BFD948A0}" type="presOf" srcId="{2EE931A2-B61D-4F21-A673-4C74E052621D}" destId="{B7ABDB7B-91DE-488C-9FD3-2A95C3D9FCC3}" srcOrd="1" destOrd="0" presId="urn:microsoft.com/office/officeart/2005/8/layout/orgChart1"/>
    <dgm:cxn modelId="{C2803E8A-11F1-4DF7-AED5-1B0EFB8FB5C1}" type="presOf" srcId="{78762F6F-EE5F-4BE8-B75A-221E50B6ABB2}" destId="{AD3B77FF-D8FF-433C-89A1-93715A08D84A}" srcOrd="0" destOrd="0" presId="urn:microsoft.com/office/officeart/2005/8/layout/orgChart1"/>
    <dgm:cxn modelId="{7366F80C-1EEC-412D-9A46-1979A95AFFA9}" type="presOf" srcId="{2235E479-20A8-40F5-8F5E-5240EB674684}" destId="{4920F059-4902-4E5F-87E2-F4CDB3307553}" srcOrd="0" destOrd="0" presId="urn:microsoft.com/office/officeart/2005/8/layout/orgChart1"/>
    <dgm:cxn modelId="{5FB62758-2413-4064-96EF-ACFAA4A81D3C}" type="presOf" srcId="{418C471C-3D18-4D27-98BA-4C7ED248209E}" destId="{B70AADD1-EBC1-4C16-83DC-776B98C942F0}" srcOrd="1" destOrd="0" presId="urn:microsoft.com/office/officeart/2005/8/layout/orgChart1"/>
    <dgm:cxn modelId="{FDC431F6-94CE-4B91-AC8C-8435A9783E01}" type="presOf" srcId="{B95377C8-C04E-47B0-A869-656BB3DD8997}" destId="{AA068D33-ED3D-4007-BE47-651F982092B5}" srcOrd="0" destOrd="0" presId="urn:microsoft.com/office/officeart/2005/8/layout/orgChart1"/>
    <dgm:cxn modelId="{EBDA600A-D7FC-4A4D-9286-4C42A216513E}" type="presParOf" srcId="{430E793F-9C42-4C0D-9D5C-416AEA4A623E}" destId="{EF10206F-7C4E-45F8-A213-2F76FB6DC724}" srcOrd="0" destOrd="0" presId="urn:microsoft.com/office/officeart/2005/8/layout/orgChart1"/>
    <dgm:cxn modelId="{812F251A-5853-4995-BA24-5CDB5ADAC187}" type="presParOf" srcId="{EF10206F-7C4E-45F8-A213-2F76FB6DC724}" destId="{BE44208A-2357-4F51-AF6B-50D4099892A4}" srcOrd="0" destOrd="0" presId="urn:microsoft.com/office/officeart/2005/8/layout/orgChart1"/>
    <dgm:cxn modelId="{4DD99B1E-F9FD-4F7C-8440-DF14ABC19C6B}" type="presParOf" srcId="{BE44208A-2357-4F51-AF6B-50D4099892A4}" destId="{EF9D0CC0-185F-49E1-BB28-35553442E528}" srcOrd="0" destOrd="0" presId="urn:microsoft.com/office/officeart/2005/8/layout/orgChart1"/>
    <dgm:cxn modelId="{432DFA18-9046-4ABE-B800-F88F9755E9CF}" type="presParOf" srcId="{BE44208A-2357-4F51-AF6B-50D4099892A4}" destId="{B70AADD1-EBC1-4C16-83DC-776B98C942F0}" srcOrd="1" destOrd="0" presId="urn:microsoft.com/office/officeart/2005/8/layout/orgChart1"/>
    <dgm:cxn modelId="{37D59A3A-C5F8-4C5E-A690-00963771E395}" type="presParOf" srcId="{EF10206F-7C4E-45F8-A213-2F76FB6DC724}" destId="{6931F0A1-BC5D-4836-B487-9F1DF8B685C0}" srcOrd="1" destOrd="0" presId="urn:microsoft.com/office/officeart/2005/8/layout/orgChart1"/>
    <dgm:cxn modelId="{64325320-5848-4A57-A88B-E9BB707FED73}" type="presParOf" srcId="{6931F0A1-BC5D-4836-B487-9F1DF8B685C0}" destId="{AA068D33-ED3D-4007-BE47-651F982092B5}" srcOrd="0" destOrd="0" presId="urn:microsoft.com/office/officeart/2005/8/layout/orgChart1"/>
    <dgm:cxn modelId="{DCC8F8CC-7A1E-4501-9888-AB9C0D479F2B}" type="presParOf" srcId="{6931F0A1-BC5D-4836-B487-9F1DF8B685C0}" destId="{20C98B8C-7A78-4FF6-8F39-700C894523B3}" srcOrd="1" destOrd="0" presId="urn:microsoft.com/office/officeart/2005/8/layout/orgChart1"/>
    <dgm:cxn modelId="{AF361744-CAA3-4D7C-9DE6-25125352C92C}" type="presParOf" srcId="{20C98B8C-7A78-4FF6-8F39-700C894523B3}" destId="{0D26C040-C7DD-4052-BF1C-06D55C7F99D0}" srcOrd="0" destOrd="0" presId="urn:microsoft.com/office/officeart/2005/8/layout/orgChart1"/>
    <dgm:cxn modelId="{5403ACC3-08CC-4EE5-B0A5-ED4061D9E653}" type="presParOf" srcId="{0D26C040-C7DD-4052-BF1C-06D55C7F99D0}" destId="{AD3B77FF-D8FF-433C-89A1-93715A08D84A}" srcOrd="0" destOrd="0" presId="urn:microsoft.com/office/officeart/2005/8/layout/orgChart1"/>
    <dgm:cxn modelId="{6607F1B7-175F-4BA1-A9D5-F3C108A2BBB0}" type="presParOf" srcId="{0D26C040-C7DD-4052-BF1C-06D55C7F99D0}" destId="{252E804F-FFAC-4A7E-96B1-0738B56B1575}" srcOrd="1" destOrd="0" presId="urn:microsoft.com/office/officeart/2005/8/layout/orgChart1"/>
    <dgm:cxn modelId="{A0DD4C19-D225-4ACC-AC4F-0EF20C098833}" type="presParOf" srcId="{20C98B8C-7A78-4FF6-8F39-700C894523B3}" destId="{D2E72EF4-66FD-4894-AD39-A84ECA7BDD99}" srcOrd="1" destOrd="0" presId="urn:microsoft.com/office/officeart/2005/8/layout/orgChart1"/>
    <dgm:cxn modelId="{502F8983-62EF-4ECA-BAFF-7CA2132B877E}" type="presParOf" srcId="{D2E72EF4-66FD-4894-AD39-A84ECA7BDD99}" destId="{A343D810-132D-49BE-8551-1448A8ABC8F1}" srcOrd="0" destOrd="0" presId="urn:microsoft.com/office/officeart/2005/8/layout/orgChart1"/>
    <dgm:cxn modelId="{C8E35729-1667-47C2-96D4-39F0867A40BE}" type="presParOf" srcId="{D2E72EF4-66FD-4894-AD39-A84ECA7BDD99}" destId="{4AC59942-2959-4609-B962-8F11EBE325E8}" srcOrd="1" destOrd="0" presId="urn:microsoft.com/office/officeart/2005/8/layout/orgChart1"/>
    <dgm:cxn modelId="{D83CBC2F-A353-411B-8617-89150C4B2D5C}" type="presParOf" srcId="{4AC59942-2959-4609-B962-8F11EBE325E8}" destId="{87774BCE-005B-40F5-AF1F-1037E155C157}" srcOrd="0" destOrd="0" presId="urn:microsoft.com/office/officeart/2005/8/layout/orgChart1"/>
    <dgm:cxn modelId="{DE5EF621-7F5C-4777-9EF3-50CDC0C55731}" type="presParOf" srcId="{87774BCE-005B-40F5-AF1F-1037E155C157}" destId="{DC7C95C0-83BC-462D-8A69-1FF9F2246202}" srcOrd="0" destOrd="0" presId="urn:microsoft.com/office/officeart/2005/8/layout/orgChart1"/>
    <dgm:cxn modelId="{7D8963BB-0515-4542-82E3-2D8A48F8D5D9}" type="presParOf" srcId="{87774BCE-005B-40F5-AF1F-1037E155C157}" destId="{B7ABDB7B-91DE-488C-9FD3-2A95C3D9FCC3}" srcOrd="1" destOrd="0" presId="urn:microsoft.com/office/officeart/2005/8/layout/orgChart1"/>
    <dgm:cxn modelId="{40C10203-3D43-4E3C-8138-72B66663966F}" type="presParOf" srcId="{4AC59942-2959-4609-B962-8F11EBE325E8}" destId="{2E5FDA52-6B42-4649-9A13-7928B6BDE816}" srcOrd="1" destOrd="0" presId="urn:microsoft.com/office/officeart/2005/8/layout/orgChart1"/>
    <dgm:cxn modelId="{5688A7D9-E61B-49F3-BD4B-32742E5AE2DA}" type="presParOf" srcId="{4AC59942-2959-4609-B962-8F11EBE325E8}" destId="{0712CDCA-FC10-47D5-ADF8-0D7F68CB2A14}" srcOrd="2" destOrd="0" presId="urn:microsoft.com/office/officeart/2005/8/layout/orgChart1"/>
    <dgm:cxn modelId="{4474D15A-2A12-4478-9BFF-C42E351EFBD5}" type="presParOf" srcId="{D2E72EF4-66FD-4894-AD39-A84ECA7BDD99}" destId="{CE8666A5-DC91-411C-B1F7-483DE1643A7A}" srcOrd="2" destOrd="0" presId="urn:microsoft.com/office/officeart/2005/8/layout/orgChart1"/>
    <dgm:cxn modelId="{58147EF9-32D9-4F63-AB4D-8258D93C0E34}" type="presParOf" srcId="{D2E72EF4-66FD-4894-AD39-A84ECA7BDD99}" destId="{CF61977D-0D9B-44B7-9C09-8875C1662602}" srcOrd="3" destOrd="0" presId="urn:microsoft.com/office/officeart/2005/8/layout/orgChart1"/>
    <dgm:cxn modelId="{5469AF29-2A66-4C0A-950A-D732C88E8EA7}" type="presParOf" srcId="{CF61977D-0D9B-44B7-9C09-8875C1662602}" destId="{12887045-C08C-4445-B7AE-CE1EB85D4F47}" srcOrd="0" destOrd="0" presId="urn:microsoft.com/office/officeart/2005/8/layout/orgChart1"/>
    <dgm:cxn modelId="{D55BCFB3-9DF7-4FC7-99B2-C297BA83860B}" type="presParOf" srcId="{12887045-C08C-4445-B7AE-CE1EB85D4F47}" destId="{DCCB6151-E8C5-4740-9FD0-0E7E8E4AB19E}" srcOrd="0" destOrd="0" presId="urn:microsoft.com/office/officeart/2005/8/layout/orgChart1"/>
    <dgm:cxn modelId="{B107D9F9-5D50-4603-98B6-A0093699461D}" type="presParOf" srcId="{12887045-C08C-4445-B7AE-CE1EB85D4F47}" destId="{472E9447-7DB5-4A7F-9D2B-3B300609642A}" srcOrd="1" destOrd="0" presId="urn:microsoft.com/office/officeart/2005/8/layout/orgChart1"/>
    <dgm:cxn modelId="{529EE054-AAFD-4111-967A-EBF2DC55F6B1}" type="presParOf" srcId="{CF61977D-0D9B-44B7-9C09-8875C1662602}" destId="{7A65023A-D502-40AE-A5E0-C7CC731DF09A}" srcOrd="1" destOrd="0" presId="urn:microsoft.com/office/officeart/2005/8/layout/orgChart1"/>
    <dgm:cxn modelId="{F7B5FC19-8E3F-4FE8-9237-62D6D1B049E8}" type="presParOf" srcId="{CF61977D-0D9B-44B7-9C09-8875C1662602}" destId="{143CA29A-5B5A-49A7-BE78-1C2DB61762E4}" srcOrd="2" destOrd="0" presId="urn:microsoft.com/office/officeart/2005/8/layout/orgChart1"/>
    <dgm:cxn modelId="{A4D1BD1F-87E9-47BB-B924-46E8BCC7857B}" type="presParOf" srcId="{D2E72EF4-66FD-4894-AD39-A84ECA7BDD99}" destId="{BCAB7A20-AB31-4AC4-A5B1-F731506E4E10}" srcOrd="4" destOrd="0" presId="urn:microsoft.com/office/officeart/2005/8/layout/orgChart1"/>
    <dgm:cxn modelId="{EE7B90F0-071D-49C7-8EEB-59CCF29D90F7}" type="presParOf" srcId="{D2E72EF4-66FD-4894-AD39-A84ECA7BDD99}" destId="{E23B950B-08FC-4DCE-BE7D-DF704BE83AA9}" srcOrd="5" destOrd="0" presId="urn:microsoft.com/office/officeart/2005/8/layout/orgChart1"/>
    <dgm:cxn modelId="{0355D1C4-F452-4DE5-B4DE-A76F49013734}" type="presParOf" srcId="{E23B950B-08FC-4DCE-BE7D-DF704BE83AA9}" destId="{A041DA40-8AF2-4510-B6CE-20DA2E1D3136}" srcOrd="0" destOrd="0" presId="urn:microsoft.com/office/officeart/2005/8/layout/orgChart1"/>
    <dgm:cxn modelId="{D5100BC3-980A-4203-B081-EC65FF49D680}" type="presParOf" srcId="{A041DA40-8AF2-4510-B6CE-20DA2E1D3136}" destId="{CF104DD7-ED22-4557-ADA1-B91AC8F2129C}" srcOrd="0" destOrd="0" presId="urn:microsoft.com/office/officeart/2005/8/layout/orgChart1"/>
    <dgm:cxn modelId="{309F49DB-6C45-4D64-AF7F-5FAD3835E716}" type="presParOf" srcId="{A041DA40-8AF2-4510-B6CE-20DA2E1D3136}" destId="{1FF9EB2A-482A-4F9A-A777-63290DCC1AFD}" srcOrd="1" destOrd="0" presId="urn:microsoft.com/office/officeart/2005/8/layout/orgChart1"/>
    <dgm:cxn modelId="{62962A11-EED3-4C4B-9907-CE11DE615701}" type="presParOf" srcId="{E23B950B-08FC-4DCE-BE7D-DF704BE83AA9}" destId="{B4B82ADB-20A8-4905-A9E0-35F046D39ECA}" srcOrd="1" destOrd="0" presId="urn:microsoft.com/office/officeart/2005/8/layout/orgChart1"/>
    <dgm:cxn modelId="{74D70F54-0570-46DE-BDDB-CF0B2442619C}" type="presParOf" srcId="{E23B950B-08FC-4DCE-BE7D-DF704BE83AA9}" destId="{76B72125-718B-4EC6-8FF1-C77DC69747C2}" srcOrd="2" destOrd="0" presId="urn:microsoft.com/office/officeart/2005/8/layout/orgChart1"/>
    <dgm:cxn modelId="{FE77FA54-D555-4681-AA42-83D1D2757102}" type="presParOf" srcId="{20C98B8C-7A78-4FF6-8F39-700C894523B3}" destId="{F3BA72E0-6DC6-45AD-93B3-D49125ADD55A}" srcOrd="2" destOrd="0" presId="urn:microsoft.com/office/officeart/2005/8/layout/orgChart1"/>
    <dgm:cxn modelId="{D8124A10-20A4-44BE-A647-7C1086F6A7CC}" type="presParOf" srcId="{6931F0A1-BC5D-4836-B487-9F1DF8B685C0}" destId="{74ED0C0A-6E92-48C7-B5B8-76C8513C7A79}" srcOrd="2" destOrd="0" presId="urn:microsoft.com/office/officeart/2005/8/layout/orgChart1"/>
    <dgm:cxn modelId="{50DA82BA-55FA-4D39-B2AA-05C689A5E641}" type="presParOf" srcId="{6931F0A1-BC5D-4836-B487-9F1DF8B685C0}" destId="{63AFA5CF-47CE-4E8F-BB96-C4174CB28C16}" srcOrd="3" destOrd="0" presId="urn:microsoft.com/office/officeart/2005/8/layout/orgChart1"/>
    <dgm:cxn modelId="{FA23A635-F351-47F5-8C43-65C3DD8E28AC}" type="presParOf" srcId="{63AFA5CF-47CE-4E8F-BB96-C4174CB28C16}" destId="{5469376F-4B7C-4DFB-BE0A-5BDFAE1AC524}" srcOrd="0" destOrd="0" presId="urn:microsoft.com/office/officeart/2005/8/layout/orgChart1"/>
    <dgm:cxn modelId="{E1F92D42-AB97-4EC9-A994-5B797DD42F89}" type="presParOf" srcId="{5469376F-4B7C-4DFB-BE0A-5BDFAE1AC524}" destId="{66C23375-60D7-493A-96DC-3C8AA3883506}" srcOrd="0" destOrd="0" presId="urn:microsoft.com/office/officeart/2005/8/layout/orgChart1"/>
    <dgm:cxn modelId="{72F46BFC-24F5-4DFC-B5FC-CDE955AF4448}" type="presParOf" srcId="{5469376F-4B7C-4DFB-BE0A-5BDFAE1AC524}" destId="{1A67B486-BA86-419A-A10B-D4CABFBBC378}" srcOrd="1" destOrd="0" presId="urn:microsoft.com/office/officeart/2005/8/layout/orgChart1"/>
    <dgm:cxn modelId="{B508BCFF-4319-4304-A85A-B8E1FE4E5546}" type="presParOf" srcId="{63AFA5CF-47CE-4E8F-BB96-C4174CB28C16}" destId="{2A6CA1F3-1621-40BC-8514-2621228BE8AD}" srcOrd="1" destOrd="0" presId="urn:microsoft.com/office/officeart/2005/8/layout/orgChart1"/>
    <dgm:cxn modelId="{4FCD1A16-10CC-4CC4-A9BD-5A64D37764FE}" type="presParOf" srcId="{2A6CA1F3-1621-40BC-8514-2621228BE8AD}" destId="{26335749-CC4E-446E-A19D-1DD79E2327A8}" srcOrd="0" destOrd="0" presId="urn:microsoft.com/office/officeart/2005/8/layout/orgChart1"/>
    <dgm:cxn modelId="{44220F03-CC16-4A7C-9725-E1BAEAAB3420}" type="presParOf" srcId="{2A6CA1F3-1621-40BC-8514-2621228BE8AD}" destId="{E64D4221-73BB-4143-B3FF-55D02B68E94B}" srcOrd="1" destOrd="0" presId="urn:microsoft.com/office/officeart/2005/8/layout/orgChart1"/>
    <dgm:cxn modelId="{03FFBF4E-7A89-45D5-ABFC-4B36CBD6517F}" type="presParOf" srcId="{E64D4221-73BB-4143-B3FF-55D02B68E94B}" destId="{10BCED0F-1F3F-4422-8B8D-7D98B520E798}" srcOrd="0" destOrd="0" presId="urn:microsoft.com/office/officeart/2005/8/layout/orgChart1"/>
    <dgm:cxn modelId="{11CC7500-4ACD-413B-A211-C51F770E3B09}" type="presParOf" srcId="{10BCED0F-1F3F-4422-8B8D-7D98B520E798}" destId="{380B9090-6D1A-4265-A8C3-2983CEEC9DF4}" srcOrd="0" destOrd="0" presId="urn:microsoft.com/office/officeart/2005/8/layout/orgChart1"/>
    <dgm:cxn modelId="{A54BF893-46CA-4827-9B6D-BB710571C75A}" type="presParOf" srcId="{10BCED0F-1F3F-4422-8B8D-7D98B520E798}" destId="{19B00E57-A1E0-42CE-A7E5-A5D5EB30A94B}" srcOrd="1" destOrd="0" presId="urn:microsoft.com/office/officeart/2005/8/layout/orgChart1"/>
    <dgm:cxn modelId="{CA75FA42-85BE-4B1F-ACC8-90CB99586E18}" type="presParOf" srcId="{E64D4221-73BB-4143-B3FF-55D02B68E94B}" destId="{395AB649-2B90-414F-A7F9-D647D8EFAB96}" srcOrd="1" destOrd="0" presId="urn:microsoft.com/office/officeart/2005/8/layout/orgChart1"/>
    <dgm:cxn modelId="{4CA3221A-4AAF-462D-9234-D8ECE83A6DB9}" type="presParOf" srcId="{E64D4221-73BB-4143-B3FF-55D02B68E94B}" destId="{493F2278-7EAA-4FAD-B245-3941043385A3}" srcOrd="2" destOrd="0" presId="urn:microsoft.com/office/officeart/2005/8/layout/orgChart1"/>
    <dgm:cxn modelId="{5D634900-346B-44EA-96E0-3B6782E8D002}" type="presParOf" srcId="{2A6CA1F3-1621-40BC-8514-2621228BE8AD}" destId="{C0942ED8-B12B-493D-9737-9894A0EACC91}" srcOrd="2" destOrd="0" presId="urn:microsoft.com/office/officeart/2005/8/layout/orgChart1"/>
    <dgm:cxn modelId="{7B3F4992-0D12-46D6-876E-46416DBA2140}" type="presParOf" srcId="{2A6CA1F3-1621-40BC-8514-2621228BE8AD}" destId="{8AFBF3D0-BFF2-4D64-81BF-CAA6FF4BE090}" srcOrd="3" destOrd="0" presId="urn:microsoft.com/office/officeart/2005/8/layout/orgChart1"/>
    <dgm:cxn modelId="{B30C0FDC-DCB4-41C2-B340-8DFF26E83428}" type="presParOf" srcId="{8AFBF3D0-BFF2-4D64-81BF-CAA6FF4BE090}" destId="{335BE66F-BB64-4266-9061-E05D0AEAEE72}" srcOrd="0" destOrd="0" presId="urn:microsoft.com/office/officeart/2005/8/layout/orgChart1"/>
    <dgm:cxn modelId="{783288EC-507C-4190-ABC1-30F6300411FC}" type="presParOf" srcId="{335BE66F-BB64-4266-9061-E05D0AEAEE72}" destId="{CC316852-AC0C-481F-B917-ED4514D0CC43}" srcOrd="0" destOrd="0" presId="urn:microsoft.com/office/officeart/2005/8/layout/orgChart1"/>
    <dgm:cxn modelId="{C43B149B-074A-450A-80F6-848DE5B3C50B}" type="presParOf" srcId="{335BE66F-BB64-4266-9061-E05D0AEAEE72}" destId="{67F78373-9E7E-48EE-9284-6E31AEEB6A8E}" srcOrd="1" destOrd="0" presId="urn:microsoft.com/office/officeart/2005/8/layout/orgChart1"/>
    <dgm:cxn modelId="{1875FE0B-1012-483B-96CC-74E89BAEA111}" type="presParOf" srcId="{8AFBF3D0-BFF2-4D64-81BF-CAA6FF4BE090}" destId="{EEF900FB-85DE-42D1-A9BE-1D398C3CEBFA}" srcOrd="1" destOrd="0" presId="urn:microsoft.com/office/officeart/2005/8/layout/orgChart1"/>
    <dgm:cxn modelId="{4DD14A16-842F-4DD8-8891-9831E53F5C9E}" type="presParOf" srcId="{EEF900FB-85DE-42D1-A9BE-1D398C3CEBFA}" destId="{429FB10E-2357-461A-9B6A-CD84C0BCA2B3}" srcOrd="0" destOrd="0" presId="urn:microsoft.com/office/officeart/2005/8/layout/orgChart1"/>
    <dgm:cxn modelId="{CC15CA5D-05B2-40F3-BA22-7361AB415287}" type="presParOf" srcId="{EEF900FB-85DE-42D1-A9BE-1D398C3CEBFA}" destId="{2D93C134-ECD2-4757-B227-8E47C8924CF4}" srcOrd="1" destOrd="0" presId="urn:microsoft.com/office/officeart/2005/8/layout/orgChart1"/>
    <dgm:cxn modelId="{D53ECFDD-139C-434B-B2FF-3473F814FA02}" type="presParOf" srcId="{2D93C134-ECD2-4757-B227-8E47C8924CF4}" destId="{612D6431-E7D3-44DD-83D7-DCCFE82EE225}" srcOrd="0" destOrd="0" presId="urn:microsoft.com/office/officeart/2005/8/layout/orgChart1"/>
    <dgm:cxn modelId="{4C204F3A-4F02-433C-9651-9EE060EEC023}" type="presParOf" srcId="{612D6431-E7D3-44DD-83D7-DCCFE82EE225}" destId="{E20C9194-D2C1-4387-8BBF-C47001739D32}" srcOrd="0" destOrd="0" presId="urn:microsoft.com/office/officeart/2005/8/layout/orgChart1"/>
    <dgm:cxn modelId="{546C3F59-5C2A-4AB0-88EF-459921E10878}" type="presParOf" srcId="{612D6431-E7D3-44DD-83D7-DCCFE82EE225}" destId="{815C8679-31C7-4C63-A8D5-9AA3D03EDEC1}" srcOrd="1" destOrd="0" presId="urn:microsoft.com/office/officeart/2005/8/layout/orgChart1"/>
    <dgm:cxn modelId="{1A0E3F22-4DE6-4BC5-B4A0-C6A5E6EB4AF7}" type="presParOf" srcId="{2D93C134-ECD2-4757-B227-8E47C8924CF4}" destId="{49B2D6CF-5926-4B32-9A4A-E65E29DF751C}" srcOrd="1" destOrd="0" presId="urn:microsoft.com/office/officeart/2005/8/layout/orgChart1"/>
    <dgm:cxn modelId="{C5BCF862-DE47-4651-9343-D299C9FD6EFA}" type="presParOf" srcId="{2D93C134-ECD2-4757-B227-8E47C8924CF4}" destId="{3B68E1B5-BAB0-4372-8383-86F107A7D05D}" srcOrd="2" destOrd="0" presId="urn:microsoft.com/office/officeart/2005/8/layout/orgChart1"/>
    <dgm:cxn modelId="{97A3F22B-D49F-427E-A448-8E2E2917FE43}" type="presParOf" srcId="{EEF900FB-85DE-42D1-A9BE-1D398C3CEBFA}" destId="{8E6B94DF-52D6-4C54-BEE8-3219F20631B9}" srcOrd="2" destOrd="0" presId="urn:microsoft.com/office/officeart/2005/8/layout/orgChart1"/>
    <dgm:cxn modelId="{F463FCD2-A0EC-4269-A4FA-2F9F622734DD}" type="presParOf" srcId="{EEF900FB-85DE-42D1-A9BE-1D398C3CEBFA}" destId="{E0C53A65-FBC3-4306-86E4-60EE14C8A0F2}" srcOrd="3" destOrd="0" presId="urn:microsoft.com/office/officeart/2005/8/layout/orgChart1"/>
    <dgm:cxn modelId="{BE21797A-7E0E-4D6B-9049-DC7C9684C84E}" type="presParOf" srcId="{E0C53A65-FBC3-4306-86E4-60EE14C8A0F2}" destId="{2742B2D3-F607-4B88-A07C-1F9DD510B808}" srcOrd="0" destOrd="0" presId="urn:microsoft.com/office/officeart/2005/8/layout/orgChart1"/>
    <dgm:cxn modelId="{400C08C0-B19C-4F6B-899F-1697AAB920B2}" type="presParOf" srcId="{2742B2D3-F607-4B88-A07C-1F9DD510B808}" destId="{717DA52B-50C3-49A2-993F-ED995BC111FA}" srcOrd="0" destOrd="0" presId="urn:microsoft.com/office/officeart/2005/8/layout/orgChart1"/>
    <dgm:cxn modelId="{70600082-F8CA-4006-8EE1-63429C452D8C}" type="presParOf" srcId="{2742B2D3-F607-4B88-A07C-1F9DD510B808}" destId="{EC9E77F3-2E37-46F4-A479-71E4630B52CC}" srcOrd="1" destOrd="0" presId="urn:microsoft.com/office/officeart/2005/8/layout/orgChart1"/>
    <dgm:cxn modelId="{1080772A-66E5-4BFC-8982-F8A003858855}" type="presParOf" srcId="{E0C53A65-FBC3-4306-86E4-60EE14C8A0F2}" destId="{D5356014-31BD-4C81-90E4-235B5D2EE66A}" srcOrd="1" destOrd="0" presId="urn:microsoft.com/office/officeart/2005/8/layout/orgChart1"/>
    <dgm:cxn modelId="{537795D5-C8C8-4B45-93FE-97A1C778054A}" type="presParOf" srcId="{E0C53A65-FBC3-4306-86E4-60EE14C8A0F2}" destId="{6A138C65-E7F5-48FF-A8A1-A13ED3879D3E}" srcOrd="2" destOrd="0" presId="urn:microsoft.com/office/officeart/2005/8/layout/orgChart1"/>
    <dgm:cxn modelId="{3718A119-9888-40E2-BEFD-C61F3504CB91}" type="presParOf" srcId="{EEF900FB-85DE-42D1-A9BE-1D398C3CEBFA}" destId="{1681E17C-90C1-42D2-9A22-B0EE5780D76F}" srcOrd="4" destOrd="0" presId="urn:microsoft.com/office/officeart/2005/8/layout/orgChart1"/>
    <dgm:cxn modelId="{B306916F-0289-41BC-9C19-D0D543B520E1}" type="presParOf" srcId="{EEF900FB-85DE-42D1-A9BE-1D398C3CEBFA}" destId="{940659FD-5E14-4D63-953B-6360CD08E4E7}" srcOrd="5" destOrd="0" presId="urn:microsoft.com/office/officeart/2005/8/layout/orgChart1"/>
    <dgm:cxn modelId="{4897D9E2-6B33-4464-907C-E1D03A3D1941}" type="presParOf" srcId="{940659FD-5E14-4D63-953B-6360CD08E4E7}" destId="{9DB7DFDC-493A-4AB8-B232-601071ED7D22}" srcOrd="0" destOrd="0" presId="urn:microsoft.com/office/officeart/2005/8/layout/orgChart1"/>
    <dgm:cxn modelId="{E78C8227-1DB4-42D9-85D9-F3C74D288C31}" type="presParOf" srcId="{9DB7DFDC-493A-4AB8-B232-601071ED7D22}" destId="{4920F059-4902-4E5F-87E2-F4CDB3307553}" srcOrd="0" destOrd="0" presId="urn:microsoft.com/office/officeart/2005/8/layout/orgChart1"/>
    <dgm:cxn modelId="{CC9AEA1C-6D8A-44C4-9A14-8DE78C3BB374}" type="presParOf" srcId="{9DB7DFDC-493A-4AB8-B232-601071ED7D22}" destId="{9DC6FF01-DE34-4FBC-B909-BD84E14522A2}" srcOrd="1" destOrd="0" presId="urn:microsoft.com/office/officeart/2005/8/layout/orgChart1"/>
    <dgm:cxn modelId="{ADC091EA-6BE9-40CA-9655-59EB7A3E7111}" type="presParOf" srcId="{940659FD-5E14-4D63-953B-6360CD08E4E7}" destId="{99AFFD15-18D9-4448-A721-2D4782FF916E}" srcOrd="1" destOrd="0" presId="urn:microsoft.com/office/officeart/2005/8/layout/orgChart1"/>
    <dgm:cxn modelId="{6C02BCEF-87B3-493D-A8F3-5D479D57A142}" type="presParOf" srcId="{940659FD-5E14-4D63-953B-6360CD08E4E7}" destId="{A8EFD866-0E79-47C4-B3E6-FA1F9EECDDEB}" srcOrd="2" destOrd="0" presId="urn:microsoft.com/office/officeart/2005/8/layout/orgChart1"/>
    <dgm:cxn modelId="{600F6DC8-FBEA-420F-AB1B-818ECF424108}" type="presParOf" srcId="{EEF900FB-85DE-42D1-A9BE-1D398C3CEBFA}" destId="{ED7ECE7A-EFC7-4FDF-A92B-1E79D87B5ABD}" srcOrd="6" destOrd="0" presId="urn:microsoft.com/office/officeart/2005/8/layout/orgChart1"/>
    <dgm:cxn modelId="{7D0ECF85-FF8A-4B9C-BBE7-BAE5768195D3}" type="presParOf" srcId="{EEF900FB-85DE-42D1-A9BE-1D398C3CEBFA}" destId="{29B031A8-CAF7-4B1A-9970-E1478E8D0FE8}" srcOrd="7" destOrd="0" presId="urn:microsoft.com/office/officeart/2005/8/layout/orgChart1"/>
    <dgm:cxn modelId="{63B6D682-07AC-4B74-BF88-C7993B81616C}" type="presParOf" srcId="{29B031A8-CAF7-4B1A-9970-E1478E8D0FE8}" destId="{1F4C7C7D-A12C-4CD8-9B8F-C514EB4A11C9}" srcOrd="0" destOrd="0" presId="urn:microsoft.com/office/officeart/2005/8/layout/orgChart1"/>
    <dgm:cxn modelId="{204C8151-9C62-4FDA-9C90-415699461B8A}" type="presParOf" srcId="{1F4C7C7D-A12C-4CD8-9B8F-C514EB4A11C9}" destId="{69F710F8-565F-467B-9F83-E62CA98DADA4}" srcOrd="0" destOrd="0" presId="urn:microsoft.com/office/officeart/2005/8/layout/orgChart1"/>
    <dgm:cxn modelId="{E69827FF-52D6-4F99-93AD-5DC21088B870}" type="presParOf" srcId="{1F4C7C7D-A12C-4CD8-9B8F-C514EB4A11C9}" destId="{04C133EB-E125-4BD6-ABEE-56C82EB91AAA}" srcOrd="1" destOrd="0" presId="urn:microsoft.com/office/officeart/2005/8/layout/orgChart1"/>
    <dgm:cxn modelId="{F5059489-6F60-4A09-B7DE-A17E487C6C10}" type="presParOf" srcId="{29B031A8-CAF7-4B1A-9970-E1478E8D0FE8}" destId="{2234D8BC-EB1F-4ED7-B203-AAF97DF4BBE3}" srcOrd="1" destOrd="0" presId="urn:microsoft.com/office/officeart/2005/8/layout/orgChart1"/>
    <dgm:cxn modelId="{29CD98F5-9E1E-4029-9A68-4014298C2CBC}" type="presParOf" srcId="{29B031A8-CAF7-4B1A-9970-E1478E8D0FE8}" destId="{F39B1DBD-3572-4410-A29B-DD1124624248}" srcOrd="2" destOrd="0" presId="urn:microsoft.com/office/officeart/2005/8/layout/orgChart1"/>
    <dgm:cxn modelId="{FD4EB1B0-4186-4B04-B7C8-9B0F9C0CAFA1}" type="presParOf" srcId="{8AFBF3D0-BFF2-4D64-81BF-CAA6FF4BE090}" destId="{E305D5A9-90E3-4F39-BF5C-E574CEE22CC7}" srcOrd="2" destOrd="0" presId="urn:microsoft.com/office/officeart/2005/8/layout/orgChart1"/>
    <dgm:cxn modelId="{CBBD4D2C-DFAF-43BB-9211-08352CC42E48}" type="presParOf" srcId="{2A6CA1F3-1621-40BC-8514-2621228BE8AD}" destId="{70D7BE7C-6CD3-45A7-9A49-E8FBFE89FDBC}" srcOrd="4" destOrd="0" presId="urn:microsoft.com/office/officeart/2005/8/layout/orgChart1"/>
    <dgm:cxn modelId="{0542F374-C06C-4AC2-9EA7-7098FEC2D74C}" type="presParOf" srcId="{2A6CA1F3-1621-40BC-8514-2621228BE8AD}" destId="{7EE581C1-2029-4903-BD5E-CD9966EE8327}" srcOrd="5" destOrd="0" presId="urn:microsoft.com/office/officeart/2005/8/layout/orgChart1"/>
    <dgm:cxn modelId="{D015E19F-2D02-408C-A698-7352007E785A}" type="presParOf" srcId="{7EE581C1-2029-4903-BD5E-CD9966EE8327}" destId="{548C8D99-7C44-442E-9104-B5663F946A06}" srcOrd="0" destOrd="0" presId="urn:microsoft.com/office/officeart/2005/8/layout/orgChart1"/>
    <dgm:cxn modelId="{5259500E-8236-428B-AD82-8895EF568D79}" type="presParOf" srcId="{548C8D99-7C44-442E-9104-B5663F946A06}" destId="{AD3CD490-B92B-411D-9727-DAB4A401A603}" srcOrd="0" destOrd="0" presId="urn:microsoft.com/office/officeart/2005/8/layout/orgChart1"/>
    <dgm:cxn modelId="{063A82AF-21F6-4691-9B36-41C37E2F48A8}" type="presParOf" srcId="{548C8D99-7C44-442E-9104-B5663F946A06}" destId="{5CBCD038-4099-44EB-B664-CAC6EED1E85B}" srcOrd="1" destOrd="0" presId="urn:microsoft.com/office/officeart/2005/8/layout/orgChart1"/>
    <dgm:cxn modelId="{5EF1A519-BA99-489E-A8A1-ECC25F6F188B}" type="presParOf" srcId="{7EE581C1-2029-4903-BD5E-CD9966EE8327}" destId="{3B46C892-25A4-4ACC-A17F-6615DA5EA0AD}" srcOrd="1" destOrd="0" presId="urn:microsoft.com/office/officeart/2005/8/layout/orgChart1"/>
    <dgm:cxn modelId="{E44286A6-2D29-4447-A53E-DBDEFBF0B441}" type="presParOf" srcId="{3B46C892-25A4-4ACC-A17F-6615DA5EA0AD}" destId="{60C9C122-8333-4367-98C0-A320691B73FE}" srcOrd="0" destOrd="0" presId="urn:microsoft.com/office/officeart/2005/8/layout/orgChart1"/>
    <dgm:cxn modelId="{EE522C3D-CC99-4492-BAA6-AF876B6EE63B}" type="presParOf" srcId="{3B46C892-25A4-4ACC-A17F-6615DA5EA0AD}" destId="{54BB831C-94CE-4C32-B5AC-1C01FE0D791E}" srcOrd="1" destOrd="0" presId="urn:microsoft.com/office/officeart/2005/8/layout/orgChart1"/>
    <dgm:cxn modelId="{86AABB8C-7F67-43D4-B4C0-F2A2EE319545}" type="presParOf" srcId="{54BB831C-94CE-4C32-B5AC-1C01FE0D791E}" destId="{683EB682-710D-42BD-BE25-44A530F2A4D1}" srcOrd="0" destOrd="0" presId="urn:microsoft.com/office/officeart/2005/8/layout/orgChart1"/>
    <dgm:cxn modelId="{E44BB610-26E3-414B-9203-2E9B1459177A}" type="presParOf" srcId="{683EB682-710D-42BD-BE25-44A530F2A4D1}" destId="{0C49810C-FC66-4E1D-98A9-F57EA5B0E0C8}" srcOrd="0" destOrd="0" presId="urn:microsoft.com/office/officeart/2005/8/layout/orgChart1"/>
    <dgm:cxn modelId="{BF8E992C-9A54-4621-A5B4-D7953C760D58}" type="presParOf" srcId="{683EB682-710D-42BD-BE25-44A530F2A4D1}" destId="{82A09FC1-80D0-473E-8ED4-DDAA89A63488}" srcOrd="1" destOrd="0" presId="urn:microsoft.com/office/officeart/2005/8/layout/orgChart1"/>
    <dgm:cxn modelId="{B92A63F9-CF87-4664-8D93-5CA6CCDCFEBC}" type="presParOf" srcId="{54BB831C-94CE-4C32-B5AC-1C01FE0D791E}" destId="{2F448D0A-4FF8-455B-98A1-FDF33D9ABA02}" srcOrd="1" destOrd="0" presId="urn:microsoft.com/office/officeart/2005/8/layout/orgChart1"/>
    <dgm:cxn modelId="{9369EB8D-66C5-468F-AFDE-006301C5CEC9}" type="presParOf" srcId="{54BB831C-94CE-4C32-B5AC-1C01FE0D791E}" destId="{E75794FA-3FEC-4644-AD3D-2498F6F62981}" srcOrd="2" destOrd="0" presId="urn:microsoft.com/office/officeart/2005/8/layout/orgChart1"/>
    <dgm:cxn modelId="{F9B0330D-0D1E-4C7E-8FEA-831134697F81}" type="presParOf" srcId="{3B46C892-25A4-4ACC-A17F-6615DA5EA0AD}" destId="{C0C83C7B-5948-4B88-996E-E71BE1A29747}" srcOrd="2" destOrd="0" presId="urn:microsoft.com/office/officeart/2005/8/layout/orgChart1"/>
    <dgm:cxn modelId="{869EC8DA-5814-4B93-89F1-67009E0A024F}" type="presParOf" srcId="{3B46C892-25A4-4ACC-A17F-6615DA5EA0AD}" destId="{7D299787-C638-48C0-BA8C-1274962EEBAD}" srcOrd="3" destOrd="0" presId="urn:microsoft.com/office/officeart/2005/8/layout/orgChart1"/>
    <dgm:cxn modelId="{9DA5315B-1434-4036-AA03-E1F69FA66B99}" type="presParOf" srcId="{7D299787-C638-48C0-BA8C-1274962EEBAD}" destId="{F3EE0FEB-0284-4715-8AC0-C1D4352925F5}" srcOrd="0" destOrd="0" presId="urn:microsoft.com/office/officeart/2005/8/layout/orgChart1"/>
    <dgm:cxn modelId="{BE936F0E-7EDA-46EF-98EB-9C7E863A583C}" type="presParOf" srcId="{F3EE0FEB-0284-4715-8AC0-C1D4352925F5}" destId="{44DEA34C-4DBB-4243-8793-DF54E906EC88}" srcOrd="0" destOrd="0" presId="urn:microsoft.com/office/officeart/2005/8/layout/orgChart1"/>
    <dgm:cxn modelId="{38B1FA98-71E2-467D-8075-6032836B0EB9}" type="presParOf" srcId="{F3EE0FEB-0284-4715-8AC0-C1D4352925F5}" destId="{CD9F730A-98F8-452B-911E-C8C3CBD29816}" srcOrd="1" destOrd="0" presId="urn:microsoft.com/office/officeart/2005/8/layout/orgChart1"/>
    <dgm:cxn modelId="{EB8589E7-5326-43AF-89A1-5E380DFA1A96}" type="presParOf" srcId="{7D299787-C638-48C0-BA8C-1274962EEBAD}" destId="{7C0512C7-088F-4A2F-9967-F95F461FDEBD}" srcOrd="1" destOrd="0" presId="urn:microsoft.com/office/officeart/2005/8/layout/orgChart1"/>
    <dgm:cxn modelId="{7FB782FC-440C-4DD9-A0ED-C6130429BEB7}" type="presParOf" srcId="{7D299787-C638-48C0-BA8C-1274962EEBAD}" destId="{D22B5EEC-6C5B-449D-A5E8-9306F8A52A5A}" srcOrd="2" destOrd="0" presId="urn:microsoft.com/office/officeart/2005/8/layout/orgChart1"/>
    <dgm:cxn modelId="{EB730C26-0A44-4286-9902-2EE0C6F35C67}" type="presParOf" srcId="{3B46C892-25A4-4ACC-A17F-6615DA5EA0AD}" destId="{4F8B31EC-BCEE-402B-BA7E-531B802B5772}" srcOrd="4" destOrd="0" presId="urn:microsoft.com/office/officeart/2005/8/layout/orgChart1"/>
    <dgm:cxn modelId="{6E6C522A-410B-462A-9564-41B35FDFDDC3}" type="presParOf" srcId="{3B46C892-25A4-4ACC-A17F-6615DA5EA0AD}" destId="{36F57662-B815-43CE-AC11-C5F2853F2239}" srcOrd="5" destOrd="0" presId="urn:microsoft.com/office/officeart/2005/8/layout/orgChart1"/>
    <dgm:cxn modelId="{47084ADB-6B89-4CC6-AA89-F55DDEDA0D9E}" type="presParOf" srcId="{36F57662-B815-43CE-AC11-C5F2853F2239}" destId="{734658E1-92C9-4C91-AA44-43D0F0A09BD2}" srcOrd="0" destOrd="0" presId="urn:microsoft.com/office/officeart/2005/8/layout/orgChart1"/>
    <dgm:cxn modelId="{CF2E5EBF-171B-4912-8910-7804357528AC}" type="presParOf" srcId="{734658E1-92C9-4C91-AA44-43D0F0A09BD2}" destId="{2A14F533-DA1C-454E-8012-6E5485691CE0}" srcOrd="0" destOrd="0" presId="urn:microsoft.com/office/officeart/2005/8/layout/orgChart1"/>
    <dgm:cxn modelId="{19BCAF39-822C-4963-98F6-A9739D78CD04}" type="presParOf" srcId="{734658E1-92C9-4C91-AA44-43D0F0A09BD2}" destId="{BC71FFA6-731A-4A1B-9E7F-65E6C00E48FA}" srcOrd="1" destOrd="0" presId="urn:microsoft.com/office/officeart/2005/8/layout/orgChart1"/>
    <dgm:cxn modelId="{94F314A6-F7AE-465E-960D-E17CB32F7036}" type="presParOf" srcId="{36F57662-B815-43CE-AC11-C5F2853F2239}" destId="{C6EE27A1-8384-4801-B94D-8DD6B2DD41AE}" srcOrd="1" destOrd="0" presId="urn:microsoft.com/office/officeart/2005/8/layout/orgChart1"/>
    <dgm:cxn modelId="{57006423-F89F-4B65-A0B7-0C6BF4188B71}" type="presParOf" srcId="{36F57662-B815-43CE-AC11-C5F2853F2239}" destId="{90B9CEAF-82FB-469F-BDF1-B880973BC8EB}" srcOrd="2" destOrd="0" presId="urn:microsoft.com/office/officeart/2005/8/layout/orgChart1"/>
    <dgm:cxn modelId="{8AEF1BA1-9E3D-45B6-837A-AF86F148930E}" type="presParOf" srcId="{7EE581C1-2029-4903-BD5E-CD9966EE8327}" destId="{9D7D9023-C59E-4110-92B4-6BFABC499D95}" srcOrd="2" destOrd="0" presId="urn:microsoft.com/office/officeart/2005/8/layout/orgChart1"/>
    <dgm:cxn modelId="{F81D8620-B8C2-4CA2-8446-6B4C0A842B98}" type="presParOf" srcId="{63AFA5CF-47CE-4E8F-BB96-C4174CB28C16}" destId="{B9A1D93F-5C20-4D5E-9D1E-70003A880ADA}" srcOrd="2" destOrd="0" presId="urn:microsoft.com/office/officeart/2005/8/layout/orgChart1"/>
    <dgm:cxn modelId="{DB8F27DB-597A-485F-AAB8-5AF36DB7FEBE}" type="presParOf" srcId="{EF10206F-7C4E-45F8-A213-2F76FB6DC724}" destId="{BDF499BD-62B0-4921-8602-0FF6CAF48D8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Дон-строй</Company>
  <LinksUpToDate>false</LinksUpToDate>
  <CharactersWithSpaces>43756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User1</dc:creator>
  <cp:keywords/>
  <dc:description/>
  <cp:lastModifiedBy>Unatco</cp:lastModifiedBy>
  <cp:revision>4</cp:revision>
  <cp:lastPrinted>2010-03-07T08:51:00Z</cp:lastPrinted>
  <dcterms:created xsi:type="dcterms:W3CDTF">2012-04-04T18:35:00Z</dcterms:created>
  <dcterms:modified xsi:type="dcterms:W3CDTF">2012-04-04T18:36:00Z</dcterms:modified>
</cp:coreProperties>
</file>