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44" w:rsidRPr="00CE6C64" w:rsidRDefault="00237544" w:rsidP="0023754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Культурологическое образование как одно из приоритетных</w:t>
      </w:r>
    </w:p>
    <w:p w:rsidR="00237544" w:rsidRPr="00CE6C64" w:rsidRDefault="00237544" w:rsidP="0023754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 направлений в модернизации современной школы.</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Культурологическое образование является одним из приоритетных направлений в модернизации современной школы.</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Нормативное обоснование этого процесса дается в федеральном законе "Об образовании", "Федеральной программе развития образования", "Концепции модернизации российского образования на период до 2010 года". Эта стратегическая задача проявляется и в задачах широкомасштабного эксперимента по совершенствованию структуры и содержания общего образования. </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Для устойчивого развития общества необходимо не только максимальное воспроизводство культуры в процессе обучения и воспитания, но и ее модернизация в соответствии с внутренними закономерностями развития. Этот процесс должен осуществляться наряду с обогащением национального обучения и воспитания инновационно – технологическими компонентами, педагогическим инструментарием, перспективными средствами и методами обучения.</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Школа должна обеспечить процесс эффективного вхождения человека в культуру. Этот  означает воспроизводство человека как субъекта практического, теоретического и ценностного отношения к миру.</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Проблема заключается в определении того содержания культуры, которое подлежит социальному исследованию. На деятельностном уровне – это определение совокупности видов деятельности, которыми необходимо овладеть в процессе воспитания и образования. На познавательнно–информационном – это проблема отбора содержания образования.На ценностно-ориентированном – отбор и содержание характеристик духовных ценностей, развитие ценностных ориентаций личности.</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Ориентиром для определения конечной цели образовательно-воспитательной деятельности может стать модель гражданина России. Подобная модель, являясь интегративной и многомерной, тем не менее, должна охватывать наиболее важные, базовые характеристики субъекта, задавая при этом систему координат для того, чтобы отслеживать, какие качества будущего гражданина необходимо формировать в процессе национального обучения и воспитания.</w:t>
      </w:r>
    </w:p>
    <w:p w:rsidR="00237544" w:rsidRPr="00CE6C64" w:rsidRDefault="00237544" w:rsidP="0023754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Основные характеристики этой модели отражают:</w:t>
      </w:r>
    </w:p>
    <w:p w:rsidR="00237544" w:rsidRPr="00CE6C64" w:rsidRDefault="00237544" w:rsidP="00237544">
      <w:pPr>
        <w:pStyle w:val="a3"/>
        <w:numPr>
          <w:ilvl w:val="0"/>
          <w:numId w:val="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культурный кругозор и широту мышления;</w:t>
      </w:r>
    </w:p>
    <w:p w:rsidR="00237544" w:rsidRPr="00CE6C64" w:rsidRDefault="00237544" w:rsidP="00237544">
      <w:pPr>
        <w:pStyle w:val="a3"/>
        <w:numPr>
          <w:ilvl w:val="0"/>
          <w:numId w:val="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физическую развитость;</w:t>
      </w:r>
    </w:p>
    <w:p w:rsidR="00237544" w:rsidRPr="00CE6C64" w:rsidRDefault="00237544" w:rsidP="00237544">
      <w:pPr>
        <w:pStyle w:val="a3"/>
        <w:numPr>
          <w:ilvl w:val="0"/>
          <w:numId w:val="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умение жить в условиях рынка и информационных технологий;</w:t>
      </w:r>
    </w:p>
    <w:p w:rsidR="00237544" w:rsidRPr="00CE6C64" w:rsidRDefault="00237544" w:rsidP="00237544">
      <w:pPr>
        <w:pStyle w:val="a3"/>
        <w:numPr>
          <w:ilvl w:val="0"/>
          <w:numId w:val="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патриотизм;</w:t>
      </w:r>
    </w:p>
    <w:p w:rsidR="00237544" w:rsidRPr="00CE6C64" w:rsidRDefault="00237544" w:rsidP="00237544">
      <w:pPr>
        <w:pStyle w:val="a3"/>
        <w:numPr>
          <w:ilvl w:val="0"/>
          <w:numId w:val="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готовность способствовать процветанию России;</w:t>
      </w:r>
    </w:p>
    <w:p w:rsidR="00237544" w:rsidRPr="00CE6C64" w:rsidRDefault="00237544" w:rsidP="00237544">
      <w:pPr>
        <w:pStyle w:val="a3"/>
        <w:numPr>
          <w:ilvl w:val="0"/>
          <w:numId w:val="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уважительное отношение к национальным культурам народов РФ, стремление к укреплению межнациональных отношений в своей стране.</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Формулируя цель воспитания гражданина России, способного приумножить его культурное достояние в общем контексте мировой культуры на основе глубоких знаний этнонациональных и культурно-исторических традиций, укорененных в народной среде, выдвигается принцип приоритетности отечественной культуры, важной составляющей частью которой выступает традиционная народная культура.</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Реализация цели построения культуросообразной школы возможна только через систему, включающую в себя обучение, воспитание и дополнительное образование, на это направлена деятельность педагогов, служб управления и сопровождения образовательного процесса.</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Важное значение имеет и образовательная область “Искусство”, задачами которого являются:</w:t>
      </w:r>
    </w:p>
    <w:p w:rsidR="00237544" w:rsidRPr="00CE6C64" w:rsidRDefault="00237544" w:rsidP="0023754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воспитание интереса и любви к различным видам изобразительного искусства;</w:t>
      </w:r>
    </w:p>
    <w:p w:rsidR="00237544" w:rsidRPr="00CE6C64" w:rsidRDefault="00237544" w:rsidP="0023754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развитие художественно-образного мышления, эмоционально-чувственного и ценностного отношения к предметам и явлениям действительности, эстетического вкуса;</w:t>
      </w:r>
    </w:p>
    <w:p w:rsidR="00237544" w:rsidRPr="00CE6C64" w:rsidRDefault="00237544" w:rsidP="0023754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ознакомление с русским искусством, искусством других народов России и мировым художественным наследием;</w:t>
      </w:r>
    </w:p>
    <w:p w:rsidR="00237544" w:rsidRPr="00CE6C64" w:rsidRDefault="00237544" w:rsidP="0023754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развитие художественно-творческих способностей детей, их изобразительных навыков, зрительных представлений, фантазии, воображения;</w:t>
      </w:r>
    </w:p>
    <w:p w:rsidR="00237544" w:rsidRPr="00CE6C64" w:rsidRDefault="00237544" w:rsidP="0023754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формирование у учащихся эмоционально-ценностного отношения к окружающему миру.</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Каждая из образовательных областей имеет свой специфический потенциал.Например, гуманитарное образование обладает особым потенциалом в воспитании духовно-нравственного здоровья личности, развитии ее моральных качеств, формировании мировоззрения, гражданского сознания, коммуникативных способностей, эмоционально-ценностного отношения к окружающему миру), эстетической культуры, предоставление школьникам образцов нравственного поведения, духовной культуры личности, расширение позитивного социального опыта детей и подростков, в том числе, во внеурочное время, в результате включения их в деятельность литературного объединения, творческих мастерских, журналистской студии.</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Школа осуществила в этом году переход на профильное обучение в рамках широкомасштабного эксперимента по совершенствованию структуры и содержания общего образования и концепции “Профильного обучения”, осуществляется идея многопрофильной школы.</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Особенностью обучения в профильной школе является двух уровневый стандарт изучения предметов. Уровень А – общеобразователный – это уровень изучения непрофильных предметов на “общекультурном уровне”.</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тех профилях, где данный курс не является инвариантным, он добавляется в вариативную часть.</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Целью курса мировой художественной культуры в школе является использование силы воздействия различных искусств для формирования личности старшеклассника, его идейно-нравственных убеждений, составляющих основу мировоззрения и жизненных позиций.</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Путь к достижению этой цели лежит через формирование и развитие культуры общения с искусством, т. е. потребности и способности через искусство приобщаться к нравственно-эстетическому опыту человечества. Нет и не может быть другого способа овладения культурой художественного восприятия, кроме активного общения школьников с произведениями искусства под руководством педагога, владеющего этой культурой.</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старшем школьном возрасте внешние ориентиры теряют своё былое значение. Разрушаются авторитеты, критически пересматриваются, переоцениваются многие нормы поведения. Основной поток духовной активности в юношеские годы направлен на выработку внутренних ориентиров поведения, на поиски универсальных нравственных принципов, на формирование собственной системы ценностей.</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Формирование разнообразных ценностных отношений происходит в процессе переживаний, связанных с повседневной духовно-практической деятельностью и общением старшего школьника. Активность эмоций в этом возрасте отражает напряжённость, интенсивность процесса сопоставлена жизненной реальности со своими духовными потребностями, которые сами открываются школьнику в процессе этого сопоставления, сопровождающего расширение сферы деятельности и общения старшеклассника, расширения его жизненного горизонта.</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Ценностно-ориентационная активность, выходя на первый план в этом возрасте, направляет и связывает воедино процессы развития самосознания и формирования мировоззрения.</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Потребности развития личности, потребности жизненного самоопределения с необходимостью выводят ценностно-ориентационную активность старшего школьника за пределы собственно нравственной сферы. С развитием социальной активности школьника и расширением круга его социальных интересов складываются гражданские, политические, мировоззренческие убеждения.</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Юношеский возраст представляет собой наиболее благоприятную пору для формирования мировоззрения, поскольку в это время складываются и познавательные, и ценностно-ориентационные предпосылки, необходимые для успешной закладки фундамента мировоззренческой системы человека. Для старшеклассника характерно не просто увеличение объёма знаний, но и существенное расширение умственного кругозора, появление устойчивых политических интересов, рост способности к анализу и обобщению конкретных фактов. Если собственная жизненная практика старшеклассника, в силу своей естественной ограниченности, ещё не может в достаточной степени отвечать его духовным запросам и задачам формирования ценностного ядра мировоззрения, то существует только один путь. Это путь обращения к искусству, несущему в себе как тот «жизненный материал», в котором остро нуждается старшеклассник, устремлённый в будущую «большую жизнь», так и тот идейный, эмоциональный заряд, который стимулирует самостоятельную работу чувств и разума молодого человека и заставляет его в согласии или споре с художником вырабатывать своё отношение к миру.</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Курс мировой художественной культуры представляет собой конкретную реализацию этого пути в условиях общеобразовательной школы. Специфические задачи развития личности старшеклассника потребовали от авторов программ обращения к лучшим образцам отечественного и мирового искусства, отражающим как философско-мировоззренческую, политическую проблематику жизни общества, так и нравственно-психологическую проблематику жизни личности в их взаимопроникновении и взаимодействии.</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годы, совпадающие с изучением мировой художественной культуры, школьник взрослеет, становится личностью, индивидуальностью. На разных этапах взросления старшекласснику будут близки те или иные особенности ценностных ориентаций художественной культуры разных исторических периодов. Так, школьнику, расстающемуся с подростковыми идеалами, будет особенно близко искусство Просвещения с его первоначальным культом разума, верой в созидательные, творческие возможности человека. Особенно созвучным ранне юношеским настроениям будет искусство романтиков, с его утверждением самоценности человеческой личности.</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Принципы построения и содержания программы курса мировой художественной культуры создают предпосылки для успешного решения общевоспитательных задач курса, заключающихся в стимулировании и направлении духовного, нравственно-эстетического развития школьника. Богатый художественный материал, включённый в программу, открывает перед учащимися возможность освоения важнейших духовных ценностей, выработанных человеком в ходе исторического развития. Ценностей, связанных с самыми различными по характеру и масштабу областям социальной действительности: это и отношение человека к самому себе, к другим людям, к обществу, к миру в целом, к жизни.</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Курс мировой художественной культуры в условиях школы, в ограниченное жёсткими рамками время урока обеспечивает вовлечение школьников в мир художественного произведения, когда они захвачены изображённой художником жизнью, судьбами героев, когда волнуются, задаются вопросами, </w:t>
      </w:r>
      <w:r w:rsidRPr="00CE6C64">
        <w:rPr>
          <w:rFonts w:ascii="Times New Roman" w:hAnsi="Times New Roman" w:cs="Times New Roman"/>
          <w:sz w:val="20"/>
          <w:szCs w:val="20"/>
        </w:rPr>
        <w:lastRenderedPageBreak/>
        <w:t>решают жизненные проблемы вместе с художником и живущим в его произведениях людьми. С помощью особых средств воздействия на воображение, эмоции, мышление – на психику человека в целом, появляется возможность сделать далёкое – близким, непонятное – понятным, безразличное – значимым. Искусство, обращаясь к фундаменту человеческой психики, побуждает человека сочувствовать другому, «болеть» за него, уподобляться ему в его действиях, переживаниях, в его борьбе.</w:t>
      </w:r>
    </w:p>
    <w:p w:rsidR="00237544" w:rsidRPr="00CE6C64" w:rsidRDefault="00237544" w:rsidP="0023754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Воздействие искусства на человека обусловлено особой чувствительностью человеческой психики ко всем формам выражения эмоциональных состояний.</w:t>
      </w:r>
    </w:p>
    <w:p w:rsidR="007C1C85" w:rsidRDefault="007C1C85" w:rsidP="007C1C85">
      <w:pPr>
        <w:spacing w:after="0" w:line="240" w:lineRule="auto"/>
        <w:jc w:val="center"/>
        <w:rPr>
          <w:rFonts w:ascii="Times New Roman" w:hAnsi="Times New Roman" w:cs="Times New Roman"/>
          <w:b/>
          <w:sz w:val="20"/>
          <w:szCs w:val="20"/>
        </w:rPr>
      </w:pPr>
      <w:r w:rsidRPr="007C1C85">
        <w:tab/>
      </w:r>
      <w:r>
        <w:rPr>
          <w:rFonts w:ascii="Times New Roman" w:hAnsi="Times New Roman" w:cs="Times New Roman"/>
          <w:b/>
          <w:sz w:val="20"/>
          <w:szCs w:val="20"/>
        </w:rPr>
        <w:t>Культурологические принципы, методы построения программы МХК</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Предмет «Мировая художественная культура» по своему содержанию, по направленности на включение человека в мир культурных смыслов тесно связан с процессами культурного самоопределения подростков. Программы опираются на широкую эрудицию, глубокие знания, учитывают процесс поиска учащимися своей культуры на основе общемировой.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В рамках МХК есть база культурологических элементов, составляющих основу теоретической культурологии, которая  строится на: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Теоретической антропологии</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Стилях</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Социальной антропология</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Культурной антропологии</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и др.</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Доминантом в изучении Мировой художественной культуры  является человек, его образ в разных эпохах. Культурная антропология (или культурантропология) является одним их важнейших направлений культурологических исследований. Она является частью огромной системы знаний о человеке, называемой антропологией (наукой о человеке), изучающую проблемы познания человеком мира, исследующая культуру как форму жизни и деятельности человека, среду обитания людей.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В настоящее время в художественном образовании школьников ясно обозначилась    “ проблемная ситуация вызванная противоречиями между необходимостью нравственного и патриотического воспитания молодежи в духе преемственности поколений и отсутствием специальных курсов, в которых даются знания о культурных ценностях, соответствующие уровню современной культурологической науки. Культурологическое образование относится к достаточно новым сферам российской педагогики.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Принципы построения программы. Содержание и методическую систему преподавания ее в школе определила “ научная концепция, рассматривающая культуру как механизм социального наследования, утверждающая особую. Ничем не заменимую роль искусства в передаче от поколения к поколению духовных ценностей”.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Цель культурологического знания школьников состоит в том, чтобы увлечь ребенка изучаемой предметной областью, сформировать устойчивый интерес и потребность в познании себя в пространстве и времени культуры, человека как творца и творения культуры, ценности многообразных форм культуры. Культурологическое образование формирует целостное представление о ценностном единстве мировой, национальной, этнической и личностной культуры.</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Проблема личности всегда находилась в центре внимания исследований культуры, так как культура и личность неразрывно связаны друг  с другом. С одной стороны, культура формирует тот или иной тип личности. С другой стороны, личность воссоздает, изменяет, открывает новое в культуре. Таким образом, личность – это движущая сила и создатель культуры, а также главная цель ее становления.</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Влияние культурологического знания на личность происходит в процессах инкультурации( обучение человека традициям и нормам поведения в конкретной культуре ) и социализацией ( процесс усвоения индивидом социальных ролей и норм ). При этом человек формируется как личность, социально и культурно адекватная обществу. Таким образом, происходит гармоничное вхождение индивида в социальную и культурную среду, усвоение им ценностей общества, позволяющее ему успешно функционировать в качестве его члена.</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В культурологии каждый человек выступает носителем той культуры, в которой он вырос и сформировался как личность, хотя в повседневной жизни он сам обычно этого не замечает, воспринимает как данность специфические особенности своей культуры.</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При встречах на уроках МХК с представителями других культур, когда эти особенности становятся особенно очевидными, дети начинают сознавать, что существуют другие формы переживаний, виды поведения, способы мышления, которые весьма значительно отличаются от уже привычных и известных. Все эти разнообразные впечатления о мире трансформируются в сознании ребенка – старшеклассника в идеи, установки, стереотипы, ожидания, которые в итоге становятся для него важным регуляторами его позиций, точек зрения различных групп и общностей в процессе взаимодействия с ними происходит становление личности и представлений о своем месте в обществе.</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Программа МХК строится из разделов, каждый – определенная эпоха в истории человечества и этап в развитии мировой художественной культура. Каждая историческая эпоха вырабатывает определенный образ человека, его черты и качества как личности, поэтому изучение конкретного человека необходимо </w:t>
      </w:r>
      <w:r>
        <w:rPr>
          <w:rFonts w:ascii="Times New Roman" w:hAnsi="Times New Roman" w:cs="Times New Roman"/>
          <w:sz w:val="20"/>
          <w:szCs w:val="20"/>
        </w:rPr>
        <w:lastRenderedPageBreak/>
        <w:t>основывать прежде всего, исходя из представления о том, что человек есть продукт эпохи, культуры, общества.</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Педагогический процесс на уроках МХК основан на следующих принципах:</w:t>
      </w:r>
    </w:p>
    <w:p w:rsidR="007C1C85" w:rsidRDefault="007C1C85" w:rsidP="007C1C85">
      <w:pPr>
        <w:pStyle w:val="a3"/>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гуманитарно – культурологический подход:</w:t>
      </w:r>
    </w:p>
    <w:p w:rsidR="007C1C85" w:rsidRDefault="007C1C85" w:rsidP="007C1C85">
      <w:pPr>
        <w:pStyle w:val="a3"/>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осуществление образования в контексте мировой, национальной культуры;</w:t>
      </w:r>
    </w:p>
    <w:p w:rsidR="007C1C85" w:rsidRDefault="007C1C85" w:rsidP="007C1C85">
      <w:pPr>
        <w:pStyle w:val="a3"/>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возвращение образовательного процесса к человеку как основному предмету и цели, насыщение содержания образования проблемами человека;</w:t>
      </w:r>
    </w:p>
    <w:p w:rsidR="007C1C85" w:rsidRDefault="007C1C85" w:rsidP="007C1C85">
      <w:pPr>
        <w:pStyle w:val="a3"/>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организация образования не как совокупности мероприятий, а как жизнедеятельности учителей, учащихся и их родителей. </w:t>
      </w:r>
    </w:p>
    <w:p w:rsidR="007C1C85" w:rsidRDefault="007C1C85" w:rsidP="007C1C85">
      <w:pPr>
        <w:pStyle w:val="a3"/>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построение процесса обучения, как целенаправленного спирального возвращения от искусства настоящего к искусству прошлого и обратно; </w:t>
      </w:r>
    </w:p>
    <w:p w:rsidR="007C1C85" w:rsidRDefault="007C1C85" w:rsidP="007C1C85">
      <w:pPr>
        <w:pStyle w:val="a3"/>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творческая активность; дискуссия, вырабатывающая лояльность и толерантность;</w:t>
      </w:r>
    </w:p>
    <w:p w:rsidR="007C1C85" w:rsidRDefault="007C1C85" w:rsidP="007C1C85">
      <w:pPr>
        <w:pStyle w:val="a3"/>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поддержка индивидуальности и самобытности ребенка, содействие развитию его субъектных свойств. </w:t>
      </w:r>
    </w:p>
    <w:p w:rsidR="007C1C85" w:rsidRDefault="007C1C85" w:rsidP="007C1C85">
      <w:pPr>
        <w:pStyle w:val="a3"/>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переход от идеи «образованного человека» к идее «человека культуры»;</w:t>
      </w:r>
    </w:p>
    <w:p w:rsidR="007C1C85" w:rsidRDefault="007C1C85" w:rsidP="007C1C85">
      <w:pPr>
        <w:pStyle w:val="a3"/>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выработка собственного мнения, оригинального и самобытного.</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В условиях демократизации общественной жизни возникли предпосылки для восстановления человеческих смыслов и сущностных функций образования. Важнейшая из них - гуманитарная, суть которой состоит в сохранении и восстановлении экологии человека, его телесного и душевного здоровья, смысла жизни, личной свободы, духовности, нравственности. Для этого образование должно заложить в личность механизмы понимания, взаимопонимания, общения, сотрудничества.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Не менее важной является культуросозидательная функция (культуро- образующая), обеспечивающая сохранение, передачу, воспроизводство и развитие культуры средствами образования. Осуществление культуросозидательной функции предполагает ориентацию образования на воспитание Человека Культуры, отбор культуросообразного содержания и воссоздание в образовательных структурах культурных образцов и норм, проектирующих зримые элементы культурной среды, культуросообразного  устройства общественной жизни людей. Необходимым условием этого является интеграция образования в культуру и, наоборот, культуры - в образование. Культуру нельзя сохранить иначе, как через человека. Для этого образование должно заложить в него механизм культурной идентификации. Культурология – наука о культуре, а самой важной функцией культуры является гуманистическая, или воспитательная, духовно – нравственная.</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Творцом и субъектом всех достижений и процессов культуры является человек. В курсе МХК изучается история культуры — это не «лавка древностей», а история жизни людей, их надежд и тревог, радостей и огорчений, верований и убеждений. Без «человеческого фактора» история культуры безжизненна. Она рискует превратиться в схему, неизбежно связанную с упрощением и даже фальсификацией, в которой исчезает душа и дух культуры. Именно поэтому столь большое значение в курсе МХК придается антропологии в ее философском, социальном, историческом, психологическом аспектах.</w:t>
      </w:r>
    </w:p>
    <w:p w:rsidR="007C1C85" w:rsidRDefault="007C1C85" w:rsidP="007C1C8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Рассмотрение человека во всем многообразии его переживаний, чувств, интеллектуального и эмоционального напряжения является важным методологическим ориентиром и принципом исторической культурологии. Важной категорией является понятие ментальности, ибо оно выявляет особенности мировосприятия людей разных эпох. Ментальность — это та «подпочва», которая раскрывает и помогает понять тексты культуры, семантику и символику норм, знаков, памятников.</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В культурологии используются все методы социогуманитарного познания. В доказательство того, что курс Мировой художественной культуры – интегративный в рамках культурологических дисциплин, рассмотрим некоторые из методов, которыми пользуются на уроках:</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диалектический метод, предполагающий рассмотрение культуры как развивающегося, внутренне противоречивого, многостороннего явления, требующего конкретного изучения;</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системный метод позволяет рассматривать культуру как систему, элементы которой находятся в единстве и формируют своим взаимодействие целостность, в свете которой имеет смысл каждый элемент;</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культурантропологический метод – культура рассматривается как совокупность конкретных ценностей, форм, социальных связей, опредмеченных форм культурной деятельности, механизма передачи культурных навыков от человека к человеку.</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большую роль на уроках МХК играет исторический метод исследования.</w:t>
      </w:r>
    </w:p>
    <w:p w:rsidR="007C1C85" w:rsidRDefault="007C1C85" w:rsidP="007C1C8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В рамках курса МХК – идеальное поле формирования таких ключевых компетенций, как: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Культурно – образовательные компетенции</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Историко – культурные компетенции: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способности к многомерному представлению исторических процессов и явлений;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понимание альтернативности и вариативности исторических процессов;</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ценностное отношение к прошлому как кладовой человеческого опыта, сознания и деятельности.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Личностные компетенции: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способность к индивидуально–личностной рефлексии происходящих событий;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способность к ценностному выбору, позиционированию в горизонте культуры и образования;</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 xml:space="preserve">осознание сильных и слабых сторон своей личности;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формирование чувства самоидентичности, ответственности и самоуважения.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Этнокультурные компетентности:</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понимание сложности окружающего мира, наличия в нем различных систем ценностей и представлений;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терпимость к носителям иных культур и представлений;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готовность к ценностно–осмысленному сотрудничеству с представителями других культур, точек зрения, позиций;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осознание противоречивости и многомерности своих собственных убеждений и представлений.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Компетенции в информационных технологиях: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прием, переработка, выдача информации;</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преобразование информации (чтение, конспектирование);</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массмедийные, мультимедийные технологии, компьютерная грамотность;</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владение электронной, Интернет  – технологиями.</w:t>
      </w:r>
    </w:p>
    <w:p w:rsidR="007C1C85" w:rsidRDefault="007C1C85" w:rsidP="007C1C8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 то же время проектная компетентность сама по себе является ценностью, так как предполагает развитие способности и готовности к:</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формулировке собственных целей;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планированию действий;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нахождению разумного компромисса в процессе реализации поставленных целей; </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умение сотрудничать в условиях открытого социума и др.</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Курс МХК на ступени среднего (полного ) общего образования нацелен на ознакомление с выдающимися достижениями искусства в различных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творчество одного мастера показать социокультурные доминанты эпохи, ее основные художественные идеи.</w:t>
      </w:r>
    </w:p>
    <w:p w:rsidR="007C1C85" w:rsidRDefault="007C1C85" w:rsidP="007C1C8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Развивающий потенциал курса по МХК состоит в более глубоком постижении нюансов современного мировосприятия, представителей иных культур, адекватной оценки их взглядов и вкусовых пристрастий, мотивации их поступков и модели поведения, результатом чего становится более эффективное взаимодействие с людьми и успешное функционирование в обществе. При этом ключевая роль отводится развитию способности учащихся понимать логику исторического развития мировоззренческих процессов и порожденных ими различных художественных систем и стилей.</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Курс по МХК позволяет осознать уникальность и неповторимость разных культур, социокультурный опыт человечества, роль России в культурном процессе; учит школьников воспринимать окружающий мир как “ мир миров”, в котором любой культуре и любому позитивному суждению есть место.</w:t>
      </w:r>
    </w:p>
    <w:p w:rsidR="007C1C85" w:rsidRDefault="007C1C85" w:rsidP="007C1C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Мировая художественная культура представляет своего рода “ звено связи” между культурой в целом и искусством В.М. Бернштай, В.И. Волков, Л.Н. Коган, В.А. Конев, Ю.У. Фохт – Бабушкин, М.С. Каган. В работах данных ученых выделены три подхода к рассмотрению художественной культуры, которые могут быть положены в основу школьного курса МХК:</w:t>
      </w:r>
    </w:p>
    <w:p w:rsidR="007C1C85" w:rsidRDefault="007C1C85" w:rsidP="007C1C85">
      <w:pPr>
        <w:pStyle w:val="a3"/>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содержательно – концептуальный, определяется образом мира и человека, единым для всех искусств каждую эпоху ( с учетом национального образования), типом сознания, отраженного в духовном бытии людей определенного времени;</w:t>
      </w:r>
    </w:p>
    <w:p w:rsidR="007C1C85" w:rsidRDefault="007C1C85" w:rsidP="007C1C85">
      <w:pPr>
        <w:pStyle w:val="a3"/>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морфологический подход характеризуется развитием и функционированием видов родов и жанров искусств;</w:t>
      </w:r>
    </w:p>
    <w:p w:rsidR="007C1C85" w:rsidRDefault="007C1C85" w:rsidP="007C1C85">
      <w:pPr>
        <w:pStyle w:val="a3"/>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институциональный выражает в способе организации художественной деятельности в каждом типе культуры и ее видах.</w:t>
      </w:r>
    </w:p>
    <w:p w:rsidR="007C1C85" w:rsidRDefault="007C1C85" w:rsidP="007C1C8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Введенный недавно в программу вузов курс культурологии – науки о целестном бытии культуры – является фундаментом для комплекса наук о культуре, выполняет интегративную функцию для различных систем гуманитарного знания. Его цель – дать представление студентам о сущности и функции, особенностями ее развития на современном этапе.</w:t>
      </w:r>
    </w:p>
    <w:p w:rsidR="007C1C85" w:rsidRDefault="007C1C85" w:rsidP="007C1C85"/>
    <w:p w:rsidR="00051D7D" w:rsidRPr="007C1C85" w:rsidRDefault="00051D7D"/>
    <w:sectPr w:rsidR="00051D7D" w:rsidRPr="007C1C85" w:rsidSect="00051D7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FCE" w:rsidRDefault="00B03FCE" w:rsidP="00237544">
      <w:pPr>
        <w:spacing w:after="0" w:line="240" w:lineRule="auto"/>
      </w:pPr>
      <w:r>
        <w:separator/>
      </w:r>
    </w:p>
  </w:endnote>
  <w:endnote w:type="continuationSeparator" w:id="1">
    <w:p w:rsidR="00B03FCE" w:rsidRDefault="00B03FCE" w:rsidP="00237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5543"/>
      <w:docPartObj>
        <w:docPartGallery w:val="Page Numbers (Bottom of Page)"/>
        <w:docPartUnique/>
      </w:docPartObj>
    </w:sdtPr>
    <w:sdtContent>
      <w:p w:rsidR="00237544" w:rsidRDefault="00ED1288">
        <w:pPr>
          <w:pStyle w:val="a6"/>
          <w:jc w:val="right"/>
        </w:pPr>
        <w:fldSimple w:instr=" PAGE   \* MERGEFORMAT ">
          <w:r w:rsidR="007C1C85">
            <w:rPr>
              <w:noProof/>
            </w:rPr>
            <w:t>1</w:t>
          </w:r>
        </w:fldSimple>
      </w:p>
    </w:sdtContent>
  </w:sdt>
  <w:p w:rsidR="00237544" w:rsidRDefault="002375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FCE" w:rsidRDefault="00B03FCE" w:rsidP="00237544">
      <w:pPr>
        <w:spacing w:after="0" w:line="240" w:lineRule="auto"/>
      </w:pPr>
      <w:r>
        <w:separator/>
      </w:r>
    </w:p>
  </w:footnote>
  <w:footnote w:type="continuationSeparator" w:id="1">
    <w:p w:rsidR="00B03FCE" w:rsidRDefault="00B03FCE" w:rsidP="002375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7A4"/>
    <w:multiLevelType w:val="hybridMultilevel"/>
    <w:tmpl w:val="F3F80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80F7B"/>
    <w:multiLevelType w:val="hybridMultilevel"/>
    <w:tmpl w:val="148454B8"/>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09417B"/>
    <w:multiLevelType w:val="hybridMultilevel"/>
    <w:tmpl w:val="CC36B3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9421A0"/>
    <w:multiLevelType w:val="hybridMultilevel"/>
    <w:tmpl w:val="A18ACB92"/>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6C40D84"/>
    <w:multiLevelType w:val="hybridMultilevel"/>
    <w:tmpl w:val="5DCCC0A6"/>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F07D07"/>
    <w:multiLevelType w:val="hybridMultilevel"/>
    <w:tmpl w:val="8B165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CE42F9"/>
    <w:multiLevelType w:val="hybridMultilevel"/>
    <w:tmpl w:val="F410CFDC"/>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1846A8"/>
    <w:multiLevelType w:val="hybridMultilevel"/>
    <w:tmpl w:val="25B4BB7E"/>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AB230BC"/>
    <w:multiLevelType w:val="hybridMultilevel"/>
    <w:tmpl w:val="C32AB3EC"/>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08"/>
  <w:characterSpacingControl w:val="doNotCompress"/>
  <w:footnotePr>
    <w:footnote w:id="0"/>
    <w:footnote w:id="1"/>
  </w:footnotePr>
  <w:endnotePr>
    <w:endnote w:id="0"/>
    <w:endnote w:id="1"/>
  </w:endnotePr>
  <w:compat/>
  <w:rsids>
    <w:rsidRoot w:val="00237544"/>
    <w:rsid w:val="00051D7D"/>
    <w:rsid w:val="00237544"/>
    <w:rsid w:val="0078456E"/>
    <w:rsid w:val="007C1C85"/>
    <w:rsid w:val="00B03FCE"/>
    <w:rsid w:val="00ED1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544"/>
    <w:pPr>
      <w:ind w:left="720"/>
      <w:contextualSpacing/>
    </w:pPr>
  </w:style>
  <w:style w:type="paragraph" w:styleId="a4">
    <w:name w:val="header"/>
    <w:basedOn w:val="a"/>
    <w:link w:val="a5"/>
    <w:uiPriority w:val="99"/>
    <w:semiHidden/>
    <w:unhideWhenUsed/>
    <w:rsid w:val="002375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7544"/>
  </w:style>
  <w:style w:type="paragraph" w:styleId="a6">
    <w:name w:val="footer"/>
    <w:basedOn w:val="a"/>
    <w:link w:val="a7"/>
    <w:uiPriority w:val="99"/>
    <w:unhideWhenUsed/>
    <w:rsid w:val="002375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7544"/>
  </w:style>
</w:styles>
</file>

<file path=word/webSettings.xml><?xml version="1.0" encoding="utf-8"?>
<w:webSettings xmlns:r="http://schemas.openxmlformats.org/officeDocument/2006/relationships" xmlns:w="http://schemas.openxmlformats.org/wordprocessingml/2006/main">
  <w:divs>
    <w:div w:id="12754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3473</Words>
  <Characters>19797</Characters>
  <Application>Microsoft Office Word</Application>
  <DocSecurity>0</DocSecurity>
  <Lines>164</Lines>
  <Paragraphs>46</Paragraphs>
  <ScaleCrop>false</ScaleCrop>
  <Company/>
  <LinksUpToDate>false</LinksUpToDate>
  <CharactersWithSpaces>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ОСШ</dc:creator>
  <cp:keywords/>
  <dc:description/>
  <cp:lastModifiedBy>Admin</cp:lastModifiedBy>
  <cp:revision>4</cp:revision>
  <dcterms:created xsi:type="dcterms:W3CDTF">2012-07-17T17:23:00Z</dcterms:created>
  <dcterms:modified xsi:type="dcterms:W3CDTF">2012-07-25T11:02:00Z</dcterms:modified>
</cp:coreProperties>
</file>