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3" w:rsidRPr="00DE590E" w:rsidRDefault="00770173" w:rsidP="00770173">
      <w:pPr>
        <w:autoSpaceDE w:val="0"/>
        <w:autoSpaceDN w:val="0"/>
        <w:adjustRightInd w:val="0"/>
        <w:spacing w:line="252" w:lineRule="auto"/>
        <w:rPr>
          <w:b/>
          <w:bCs/>
        </w:rPr>
      </w:pPr>
    </w:p>
    <w:p w:rsidR="00770173" w:rsidRP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  <w:r w:rsidRPr="00770173">
        <w:rPr>
          <w:b/>
          <w:i/>
          <w:sz w:val="28"/>
          <w:szCs w:val="28"/>
        </w:rPr>
        <w:t xml:space="preserve">                             </w:t>
      </w:r>
      <w:proofErr w:type="spellStart"/>
      <w:r w:rsidRPr="00770173">
        <w:rPr>
          <w:b/>
          <w:i/>
          <w:sz w:val="28"/>
          <w:szCs w:val="28"/>
        </w:rPr>
        <w:t>Учебно</w:t>
      </w:r>
      <w:proofErr w:type="spellEnd"/>
      <w:r w:rsidRPr="00770173">
        <w:rPr>
          <w:b/>
          <w:i/>
          <w:sz w:val="28"/>
          <w:szCs w:val="28"/>
        </w:rPr>
        <w:t xml:space="preserve"> – тематическое планирование</w:t>
      </w:r>
    </w:p>
    <w:p w:rsidR="00770173" w:rsidRP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  <w:r w:rsidRPr="00770173">
        <w:rPr>
          <w:b/>
          <w:i/>
          <w:sz w:val="28"/>
          <w:szCs w:val="28"/>
        </w:rPr>
        <w:t xml:space="preserve">              научно- исследовательской работы по обществознанию</w:t>
      </w:r>
    </w:p>
    <w:p w:rsid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  <w:r w:rsidRPr="00770173">
        <w:rPr>
          <w:b/>
          <w:i/>
          <w:sz w:val="28"/>
          <w:szCs w:val="28"/>
        </w:rPr>
        <w:t xml:space="preserve">                           «С чего нужно начать свой бизнес?»</w:t>
      </w:r>
      <w:r>
        <w:rPr>
          <w:b/>
          <w:i/>
          <w:sz w:val="28"/>
          <w:szCs w:val="28"/>
        </w:rPr>
        <w:t xml:space="preserve"> </w:t>
      </w:r>
    </w:p>
    <w:p w:rsidR="00770173" w:rsidRDefault="00662764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2011- 2012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</w:t>
      </w:r>
      <w:proofErr w:type="spellEnd"/>
    </w:p>
    <w:p w:rsidR="00662764" w:rsidRPr="00770173" w:rsidRDefault="00662764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</w:p>
    <w:p w:rsid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  <w:r w:rsidRPr="00770173">
        <w:rPr>
          <w:b/>
          <w:i/>
          <w:sz w:val="28"/>
          <w:szCs w:val="28"/>
        </w:rPr>
        <w:t xml:space="preserve">                                                                   </w:t>
      </w:r>
      <w:r>
        <w:rPr>
          <w:b/>
          <w:i/>
          <w:sz w:val="28"/>
          <w:szCs w:val="28"/>
        </w:rPr>
        <w:t xml:space="preserve">          </w:t>
      </w:r>
      <w:r w:rsidRPr="00770173">
        <w:rPr>
          <w:b/>
          <w:i/>
          <w:sz w:val="28"/>
          <w:szCs w:val="28"/>
        </w:rPr>
        <w:t xml:space="preserve"> Руководитель Лосева О.И.</w:t>
      </w:r>
    </w:p>
    <w:p w:rsidR="00662764" w:rsidRPr="00770173" w:rsidRDefault="00662764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i/>
          <w:sz w:val="28"/>
          <w:szCs w:val="28"/>
        </w:rPr>
      </w:pPr>
    </w:p>
    <w:p w:rsid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формирование информационной культуры личности как основы подготовки обучающихся к самообразовательной работе после окончания школы; привлечение обучающихся к исследовательской работе; содействие профессиональной ориентации школьников.</w:t>
      </w:r>
    </w:p>
    <w:p w:rsidR="00770173" w:rsidRDefault="00770173" w:rsidP="00770173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2"/>
          <w:szCs w:val="22"/>
        </w:rPr>
      </w:pP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72"/>
        <w:gridCol w:w="727"/>
        <w:gridCol w:w="84"/>
        <w:gridCol w:w="761"/>
        <w:gridCol w:w="1503"/>
        <w:gridCol w:w="1356"/>
        <w:gridCol w:w="197"/>
      </w:tblGrid>
      <w:tr w:rsidR="00770173" w:rsidTr="004A1ABD">
        <w:trPr>
          <w:trHeight w:val="300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86E">
              <w:rPr>
                <w:b/>
              </w:rPr>
              <w:t>Темы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86E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86E">
              <w:rPr>
                <w:b/>
              </w:rPr>
              <w:t>Из них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</w:tr>
      <w:tr w:rsidR="00770173" w:rsidTr="004A1ABD">
        <w:tblPrEx>
          <w:tblCellSpacing w:w="-8" w:type="dxa"/>
        </w:tblPrEx>
        <w:trPr>
          <w:trHeight w:val="765"/>
          <w:tblCellSpacing w:w="-8" w:type="dxa"/>
        </w:trPr>
        <w:tc>
          <w:tcPr>
            <w:tcW w:w="4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86E">
              <w:rPr>
                <w:sz w:val="20"/>
                <w:szCs w:val="20"/>
              </w:rPr>
              <w:t>лекции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86E">
              <w:rPr>
                <w:sz w:val="20"/>
                <w:szCs w:val="20"/>
              </w:rPr>
              <w:t>практические</w:t>
            </w:r>
            <w:r w:rsidRPr="0041486E">
              <w:rPr>
                <w:sz w:val="20"/>
                <w:szCs w:val="20"/>
              </w:rPr>
              <w:br/>
              <w:t>занятия</w:t>
            </w:r>
          </w:p>
        </w:tc>
        <w:tc>
          <w:tcPr>
            <w:tcW w:w="1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</w:pP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Библиотечно-библиографическая 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грамотность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Библиотека как информационно-поисковая система.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Виды библиотек.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Структура библиотеки.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Алфавитный каталог, алгоритм поиска.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Фактографический поиск. Справочные издания, их основные типы.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Тематический поиск и алгоритм его выполнения.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Систематический каталог и систематическая картотека статей.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Составление библиографических карточек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Устинова Е.А. – зав. </w:t>
            </w:r>
            <w:r w:rsidR="00864171">
              <w:t>б</w:t>
            </w:r>
            <w:r>
              <w:t>иблиотекой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Работа с картотекой библиотеки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Логико-психологические основы 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чтения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Чтение как сложный интеллектуальный процесс.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 xml:space="preserve">– Цели и способы чтения, приемы </w:t>
            </w:r>
            <w:proofErr w:type="spellStart"/>
            <w:r w:rsidRPr="0041486E">
              <w:t>скорочтения</w:t>
            </w:r>
            <w:proofErr w:type="spellEnd"/>
            <w:r w:rsidRPr="0041486E">
              <w:t>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Виды чтения.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>– Мыслительные приемы.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</w:pPr>
            <w:r w:rsidRPr="0041486E">
              <w:t>– Виды памяти, приемы запоминания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Тестирование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86417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Техника работы с текстами учебной 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и научной литературы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t xml:space="preserve">– Способы записи о </w:t>
            </w:r>
            <w:proofErr w:type="gramStart"/>
            <w:r w:rsidRPr="0041486E">
              <w:t>прочитанном</w:t>
            </w:r>
            <w:proofErr w:type="gramEnd"/>
            <w:r w:rsidRPr="0041486E">
              <w:t>: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1486E">
              <w:lastRenderedPageBreak/>
              <w:t xml:space="preserve">план, тезисы, конспект; требования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Анализ печатных </w:t>
            </w:r>
            <w:r>
              <w:lastRenderedPageBreak/>
              <w:t>изданий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68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к оформлению данных записей, технология подготовки обзора литературы по конкретной теме, библиография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Технология подготовки реферата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Что такое реферат? Виды рефератов.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Правила оформления реферата.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Критерии оценки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Анализ рефератов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86417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Методика </w:t>
            </w:r>
            <w:proofErr w:type="gramStart"/>
            <w:r w:rsidRPr="0041486E">
              <w:rPr>
                <w:bCs/>
              </w:rPr>
              <w:t>ученической</w:t>
            </w:r>
            <w:proofErr w:type="gramEnd"/>
            <w:r w:rsidRPr="0041486E">
              <w:rPr>
                <w:bCs/>
              </w:rPr>
              <w:t xml:space="preserve"> исследовательской 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работы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Выбор проблемы с целью исследования, обоснование выбора, определение темы.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Работа с литературой и источниками.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Составление библиографических карточек.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Требования к содержанию и оформлению исследовательской работы: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титульный лист, оглавление, введение, основная теоретическая часть работы, заключение, список литературы и источников приложения.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Стиль изложения материала.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Цитирование.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Оформление таблиц, схем, диаграмм.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Правила оформления библиографического аппарата.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Методика работы с литературными, историческими мемуарными источниками.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Дополнительно для секции «История, краеведение».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Поиск материалов для исторического исследования, оформления заявки в архив.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Особенности работы с историческими источниками (архивные документы, дневники, письма, воспоминания, фотодокументы).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Устные источники, особенности их анализа.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Правила проведения и техника записи интервью, беседы.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– Требования к защите исследовательских работ, составление </w:t>
            </w:r>
            <w:r w:rsidRPr="0041486E">
              <w:rPr>
                <w:bCs/>
              </w:rPr>
              <w:lastRenderedPageBreak/>
              <w:t>тезисов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12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68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Анализ работ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68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Подготовка устного выступления </w:t>
            </w:r>
            <w:r w:rsidRPr="0041486E">
              <w:rPr>
                <w:bCs/>
              </w:rPr>
              <w:br/>
              <w:t>(защиты)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Особенности публичного выступления: виды, основные требования, речевая форма выступления.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Приемы привлечения и поддержания внимания аудитории в ходе выступления: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Ответы на вопросы.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 Поведение оратора в аудитории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Устное выступление учащихся</w:t>
            </w:r>
          </w:p>
          <w:p w:rsidR="00864171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41486E" w:rsidRDefault="00770173" w:rsidP="0086417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Компьютер как основа </w:t>
            </w:r>
            <w:r w:rsidRPr="0041486E">
              <w:rPr>
                <w:bCs/>
              </w:rPr>
              <w:br/>
              <w:t>информационных технологий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>– Использование компьютера в обработке различных информационных массивов. Прикладные программы обработки текстовой, табличной, графической информации.</w:t>
            </w:r>
          </w:p>
          <w:p w:rsidR="00770173" w:rsidRPr="0041486E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41486E">
              <w:rPr>
                <w:bCs/>
              </w:rPr>
              <w:t xml:space="preserve">– Понятие об информационных сетях и системах. Электронная почта. </w:t>
            </w:r>
            <w:proofErr w:type="spellStart"/>
            <w:r w:rsidRPr="0041486E">
              <w:rPr>
                <w:bCs/>
              </w:rPr>
              <w:t>Internet</w:t>
            </w:r>
            <w:proofErr w:type="spellEnd"/>
            <w:r w:rsidRPr="0041486E">
              <w:rPr>
                <w:bCs/>
              </w:rPr>
              <w:t>. (Подкрепляется факультативом «информационные технологии».)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770173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 совместно с учителем информатики</w:t>
            </w:r>
          </w:p>
        </w:tc>
      </w:tr>
      <w:tr w:rsidR="00770173" w:rsidTr="004A1ABD">
        <w:tblPrEx>
          <w:tblCellSpacing w:w="-8" w:type="dxa"/>
        </w:tblPrEx>
        <w:trPr>
          <w:tblCellSpacing w:w="-8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10183F" w:rsidRDefault="00770173" w:rsidP="0086417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770173" w:rsidRPr="00716810" w:rsidRDefault="00770173" w:rsidP="004A1AB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10183F">
              <w:rPr>
                <w:bCs/>
              </w:rPr>
              <w:t>Особенности пользования интерактивным оборудованием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73" w:rsidRPr="00716810" w:rsidRDefault="00864171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Лекция совместно с учителем информатики</w:t>
            </w:r>
          </w:p>
        </w:tc>
      </w:tr>
      <w:tr w:rsidR="00770173" w:rsidTr="004A1ABD">
        <w:tblPrEx>
          <w:tblCellSpacing w:w="-8" w:type="dxa"/>
        </w:tblPrEx>
        <w:trPr>
          <w:gridAfter w:val="1"/>
          <w:wAfter w:w="166" w:type="dxa"/>
          <w:tblCellSpacing w:w="-8" w:type="dxa"/>
        </w:trPr>
        <w:tc>
          <w:tcPr>
            <w:tcW w:w="5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</w:pPr>
            <w:r>
              <w:t>Итого:</w:t>
            </w: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173" w:rsidRDefault="00770173" w:rsidP="004A1AB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34 часа</w:t>
            </w:r>
          </w:p>
        </w:tc>
      </w:tr>
    </w:tbl>
    <w:p w:rsidR="00770173" w:rsidRDefault="00770173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Default="00864171" w:rsidP="00770173"/>
    <w:p w:rsidR="00864171" w:rsidRPr="00662764" w:rsidRDefault="00864171" w:rsidP="00864171">
      <w:pPr>
        <w:rPr>
          <w:b/>
          <w:sz w:val="36"/>
          <w:szCs w:val="36"/>
        </w:rPr>
      </w:pPr>
      <w:r w:rsidRPr="00662764">
        <w:rPr>
          <w:rFonts w:ascii="Arial Black" w:hAnsi="Arial Black"/>
          <w:sz w:val="36"/>
          <w:szCs w:val="36"/>
        </w:rPr>
        <w:t xml:space="preserve">                 </w:t>
      </w:r>
      <w:r w:rsidR="00662764">
        <w:rPr>
          <w:rFonts w:ascii="Arial Black" w:hAnsi="Arial Black"/>
          <w:sz w:val="36"/>
          <w:szCs w:val="36"/>
        </w:rPr>
        <w:t xml:space="preserve">      </w:t>
      </w:r>
      <w:r w:rsidRPr="00662764">
        <w:rPr>
          <w:rFonts w:ascii="Arial Black" w:hAnsi="Arial Black"/>
          <w:sz w:val="36"/>
          <w:szCs w:val="36"/>
        </w:rPr>
        <w:t xml:space="preserve">    </w:t>
      </w:r>
      <w:r w:rsidRPr="00662764">
        <w:rPr>
          <w:b/>
          <w:sz w:val="36"/>
          <w:szCs w:val="36"/>
        </w:rPr>
        <w:t>Список   литературы:</w:t>
      </w:r>
    </w:p>
    <w:p w:rsidR="00864171" w:rsidRDefault="00864171" w:rsidP="00864171">
      <w:pPr>
        <w:rPr>
          <w:rFonts w:ascii="Arial Black" w:hAnsi="Arial Black"/>
          <w:sz w:val="32"/>
          <w:szCs w:val="38"/>
        </w:rPr>
      </w:pPr>
      <w:r>
        <w:rPr>
          <w:rFonts w:ascii="Arial Black" w:hAnsi="Arial Black"/>
          <w:sz w:val="32"/>
          <w:szCs w:val="38"/>
        </w:rPr>
        <w:t xml:space="preserve">           </w:t>
      </w:r>
    </w:p>
    <w:p w:rsidR="00864171" w:rsidRDefault="00864171" w:rsidP="00864171">
      <w:pPr>
        <w:rPr>
          <w:rFonts w:ascii="Arial Black" w:hAnsi="Arial Black"/>
          <w:sz w:val="32"/>
          <w:szCs w:val="38"/>
        </w:rPr>
      </w:pPr>
    </w:p>
    <w:p w:rsidR="00864171" w:rsidRPr="00662764" w:rsidRDefault="00864171" w:rsidP="00864171">
      <w:pPr>
        <w:rPr>
          <w:sz w:val="28"/>
          <w:szCs w:val="28"/>
        </w:rPr>
      </w:pPr>
      <w:r>
        <w:rPr>
          <w:rFonts w:ascii="Arial Black" w:hAnsi="Arial Black"/>
          <w:sz w:val="32"/>
          <w:szCs w:val="38"/>
        </w:rPr>
        <w:t xml:space="preserve">          </w:t>
      </w:r>
      <w:r w:rsidRPr="00662764">
        <w:rPr>
          <w:sz w:val="28"/>
          <w:szCs w:val="28"/>
        </w:rPr>
        <w:t xml:space="preserve">1.Громыко Ю.В. Понятие и проект  в теории развивающего образования // </w:t>
      </w:r>
      <w:proofErr w:type="spellStart"/>
      <w:r w:rsidRPr="00662764">
        <w:rPr>
          <w:sz w:val="28"/>
          <w:szCs w:val="28"/>
        </w:rPr>
        <w:t>Изв</w:t>
      </w:r>
      <w:proofErr w:type="spellEnd"/>
      <w:r w:rsidRPr="00662764">
        <w:rPr>
          <w:sz w:val="28"/>
          <w:szCs w:val="28"/>
        </w:rPr>
        <w:t>.</w:t>
      </w:r>
      <w:r w:rsidR="00662764">
        <w:rPr>
          <w:sz w:val="28"/>
          <w:szCs w:val="28"/>
        </w:rPr>
        <w:t xml:space="preserve"> </w:t>
      </w:r>
      <w:r w:rsidRPr="00662764">
        <w:rPr>
          <w:sz w:val="28"/>
          <w:szCs w:val="28"/>
        </w:rPr>
        <w:t>Рос</w:t>
      </w:r>
      <w:proofErr w:type="gramStart"/>
      <w:r w:rsidRPr="00662764">
        <w:rPr>
          <w:sz w:val="28"/>
          <w:szCs w:val="28"/>
        </w:rPr>
        <w:t>.а</w:t>
      </w:r>
      <w:proofErr w:type="gramEnd"/>
      <w:r w:rsidRPr="00662764">
        <w:rPr>
          <w:sz w:val="28"/>
          <w:szCs w:val="28"/>
        </w:rPr>
        <w:t>кад.образования.-2000.№2.-(Филос</w:t>
      </w:r>
      <w:proofErr w:type="gramStart"/>
      <w:r w:rsidRPr="00662764">
        <w:rPr>
          <w:sz w:val="28"/>
          <w:szCs w:val="28"/>
        </w:rPr>
        <w:t>.п</w:t>
      </w:r>
      <w:proofErr w:type="gramEnd"/>
      <w:r w:rsidRPr="00662764">
        <w:rPr>
          <w:sz w:val="28"/>
          <w:szCs w:val="28"/>
        </w:rPr>
        <w:t>сихол.основы теории В.В.Давыдова)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</w:p>
    <w:p w:rsidR="00864171" w:rsidRPr="00662764" w:rsidRDefault="00864171" w:rsidP="00864171">
      <w:pPr>
        <w:ind w:left="720"/>
        <w:rPr>
          <w:sz w:val="28"/>
          <w:szCs w:val="28"/>
        </w:rPr>
      </w:pPr>
      <w:r w:rsidRPr="00662764">
        <w:rPr>
          <w:sz w:val="28"/>
          <w:szCs w:val="28"/>
        </w:rPr>
        <w:t>2. Методология учебного проекта.  Материалы городского методического  семинара.- М.: МИПКРО,2001.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</w:p>
    <w:p w:rsidR="00864171" w:rsidRPr="00662764" w:rsidRDefault="00864171" w:rsidP="00864171">
      <w:pPr>
        <w:ind w:left="720"/>
        <w:rPr>
          <w:sz w:val="28"/>
          <w:szCs w:val="28"/>
        </w:rPr>
      </w:pPr>
      <w:r w:rsidRPr="00662764">
        <w:rPr>
          <w:sz w:val="28"/>
          <w:szCs w:val="28"/>
        </w:rPr>
        <w:t>3. Логинова Н.А. Феномен ученичества:</w:t>
      </w:r>
      <w:r w:rsidR="00662764">
        <w:rPr>
          <w:sz w:val="28"/>
          <w:szCs w:val="28"/>
        </w:rPr>
        <w:t xml:space="preserve"> </w:t>
      </w:r>
      <w:r w:rsidRPr="00662764">
        <w:rPr>
          <w:sz w:val="28"/>
          <w:szCs w:val="28"/>
        </w:rPr>
        <w:t>приобщение к научной школе.//Психологический журнал. 2000,том 21,№5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</w:p>
    <w:p w:rsidR="00864171" w:rsidRPr="00662764" w:rsidRDefault="00864171" w:rsidP="00864171">
      <w:pPr>
        <w:ind w:left="720"/>
        <w:rPr>
          <w:sz w:val="28"/>
          <w:szCs w:val="28"/>
        </w:rPr>
      </w:pPr>
      <w:r w:rsidRPr="00662764">
        <w:rPr>
          <w:sz w:val="28"/>
          <w:szCs w:val="28"/>
        </w:rPr>
        <w:t>4. Обухов</w:t>
      </w:r>
      <w:r w:rsidR="00662764">
        <w:rPr>
          <w:sz w:val="28"/>
          <w:szCs w:val="28"/>
        </w:rPr>
        <w:t xml:space="preserve"> </w:t>
      </w:r>
      <w:r w:rsidRPr="00662764">
        <w:rPr>
          <w:sz w:val="28"/>
          <w:szCs w:val="28"/>
        </w:rPr>
        <w:t xml:space="preserve">А.С. Исследовательская деятельность как способ 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  <w:r w:rsidRPr="00662764">
        <w:rPr>
          <w:sz w:val="28"/>
          <w:szCs w:val="28"/>
        </w:rPr>
        <w:t>формирования мировоззрения.//Народное образование,</w:t>
      </w:r>
      <w:r w:rsidR="00662764">
        <w:rPr>
          <w:sz w:val="28"/>
          <w:szCs w:val="28"/>
        </w:rPr>
        <w:t xml:space="preserve"> </w:t>
      </w:r>
      <w:r w:rsidRPr="00662764">
        <w:rPr>
          <w:sz w:val="28"/>
          <w:szCs w:val="28"/>
        </w:rPr>
        <w:t>№ 10,2004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</w:p>
    <w:p w:rsidR="00864171" w:rsidRPr="00662764" w:rsidRDefault="00864171" w:rsidP="00864171">
      <w:pPr>
        <w:ind w:left="720"/>
        <w:rPr>
          <w:sz w:val="28"/>
          <w:szCs w:val="28"/>
        </w:rPr>
      </w:pPr>
      <w:r w:rsidRPr="00662764">
        <w:rPr>
          <w:sz w:val="28"/>
          <w:szCs w:val="28"/>
        </w:rPr>
        <w:t xml:space="preserve">5.  </w:t>
      </w:r>
      <w:proofErr w:type="spellStart"/>
      <w:r w:rsidRPr="00662764">
        <w:rPr>
          <w:sz w:val="28"/>
          <w:szCs w:val="28"/>
        </w:rPr>
        <w:t>Чечель</w:t>
      </w:r>
      <w:proofErr w:type="spellEnd"/>
      <w:r w:rsidRPr="00662764">
        <w:rPr>
          <w:sz w:val="28"/>
          <w:szCs w:val="28"/>
        </w:rPr>
        <w:t xml:space="preserve"> И.Д. Управление исследовательской деятельностью учащегося в современной школе.- М.:Сентябрь,2006</w:t>
      </w:r>
    </w:p>
    <w:p w:rsidR="00864171" w:rsidRPr="00662764" w:rsidRDefault="00864171" w:rsidP="00864171">
      <w:pPr>
        <w:ind w:left="720"/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  <w:r w:rsidRPr="00662764">
        <w:rPr>
          <w:sz w:val="28"/>
          <w:szCs w:val="28"/>
        </w:rPr>
        <w:t xml:space="preserve">                   Интернет  - ресурсы по </w:t>
      </w:r>
      <w:proofErr w:type="spellStart"/>
      <w:r w:rsidRPr="00662764">
        <w:rPr>
          <w:sz w:val="28"/>
          <w:szCs w:val="28"/>
        </w:rPr>
        <w:t>проектой</w:t>
      </w:r>
      <w:proofErr w:type="spellEnd"/>
      <w:r w:rsidRPr="00662764">
        <w:rPr>
          <w:sz w:val="28"/>
          <w:szCs w:val="28"/>
        </w:rPr>
        <w:t xml:space="preserve"> деятельности</w:t>
      </w: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  <w:r w:rsidRPr="00662764">
        <w:rPr>
          <w:sz w:val="28"/>
          <w:szCs w:val="28"/>
        </w:rPr>
        <w:t xml:space="preserve">               1.</w:t>
      </w:r>
      <w:hyperlink r:id="rId4" w:history="1">
        <w:r w:rsidRPr="00662764">
          <w:rPr>
            <w:rStyle w:val="a3"/>
            <w:sz w:val="28"/>
            <w:szCs w:val="28"/>
          </w:rPr>
          <w:t>http://schools.keldyh.ru/labmro</w:t>
        </w:r>
      </w:hyperlink>
      <w:r w:rsidRPr="00662764">
        <w:rPr>
          <w:sz w:val="28"/>
          <w:szCs w:val="28"/>
        </w:rPr>
        <w:t xml:space="preserve"> -Методический сайт лаборатории методики и информационной поддержки развития образования МИОО</w:t>
      </w: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  <w:r w:rsidRPr="00662764">
        <w:rPr>
          <w:sz w:val="28"/>
          <w:szCs w:val="28"/>
        </w:rPr>
        <w:t xml:space="preserve">                 2.</w:t>
      </w:r>
      <w:hyperlink r:id="rId5" w:history="1">
        <w:r w:rsidRPr="00662764">
          <w:rPr>
            <w:rStyle w:val="a3"/>
            <w:sz w:val="28"/>
            <w:szCs w:val="28"/>
          </w:rPr>
          <w:t>http://www.educom.ru/ru/dokuments/archive/www.researcher.ru</w:t>
        </w:r>
      </w:hyperlink>
      <w:hyperlink r:id="rId6" w:history="1">
        <w:r w:rsidRPr="00662764">
          <w:rPr>
            <w:rStyle w:val="a3"/>
            <w:sz w:val="28"/>
            <w:szCs w:val="28"/>
          </w:rPr>
          <w:t>-</w:t>
        </w:r>
      </w:hyperlink>
      <w:hyperlink r:id="rId7" w:history="1">
        <w:r w:rsidRPr="00662764">
          <w:rPr>
            <w:rStyle w:val="a3"/>
            <w:sz w:val="28"/>
            <w:szCs w:val="28"/>
          </w:rPr>
          <w:t>Портал</w:t>
        </w:r>
      </w:hyperlink>
      <w:r w:rsidRPr="00662764">
        <w:rPr>
          <w:sz w:val="28"/>
          <w:szCs w:val="28"/>
        </w:rPr>
        <w:t xml:space="preserve"> исследовательской деятельности учащихся.</w:t>
      </w: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</w:p>
    <w:p w:rsidR="00864171" w:rsidRPr="00662764" w:rsidRDefault="00864171" w:rsidP="00864171">
      <w:pPr>
        <w:rPr>
          <w:sz w:val="28"/>
          <w:szCs w:val="28"/>
        </w:rPr>
      </w:pPr>
      <w:r w:rsidRPr="00662764">
        <w:rPr>
          <w:sz w:val="28"/>
          <w:szCs w:val="28"/>
        </w:rPr>
        <w:t xml:space="preserve">                  3.http:// </w:t>
      </w:r>
      <w:hyperlink r:id="rId8" w:history="1">
        <w:r w:rsidRPr="00662764">
          <w:rPr>
            <w:rStyle w:val="a3"/>
            <w:sz w:val="28"/>
            <w:szCs w:val="28"/>
          </w:rPr>
          <w:t>www.issl.dnttm.ru</w:t>
        </w:r>
      </w:hyperlink>
      <w:r w:rsidRPr="00662764">
        <w:rPr>
          <w:sz w:val="28"/>
          <w:szCs w:val="28"/>
        </w:rPr>
        <w:t xml:space="preserve"> — сайт журнала </w:t>
      </w:r>
    </w:p>
    <w:p w:rsidR="00864171" w:rsidRPr="00662764" w:rsidRDefault="00864171" w:rsidP="00864171">
      <w:pPr>
        <w:rPr>
          <w:sz w:val="28"/>
          <w:szCs w:val="28"/>
        </w:rPr>
      </w:pPr>
      <w:r w:rsidRPr="00662764">
        <w:rPr>
          <w:sz w:val="28"/>
          <w:szCs w:val="28"/>
        </w:rPr>
        <w:t xml:space="preserve">'' Исследовательская работа школьника ''. </w:t>
      </w:r>
    </w:p>
    <w:p w:rsidR="00074467" w:rsidRPr="00662764" w:rsidRDefault="00074467">
      <w:pPr>
        <w:rPr>
          <w:sz w:val="28"/>
          <w:szCs w:val="28"/>
        </w:rPr>
      </w:pPr>
    </w:p>
    <w:sectPr w:rsidR="00074467" w:rsidRPr="00662764" w:rsidSect="007701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73"/>
    <w:rsid w:val="00074467"/>
    <w:rsid w:val="0020377A"/>
    <w:rsid w:val="00662764"/>
    <w:rsid w:val="00770173"/>
    <w:rsid w:val="00864171"/>
    <w:rsid w:val="00C5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417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om.ru/ru/dokuments/archive/www.researcher.ru-&#1055;&#1086;&#1088;&#1090;&#1072;&#108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om.ru/ru/dokuments/archive/www.researcher.ru" TargetMode="External"/><Relationship Id="rId5" Type="http://schemas.openxmlformats.org/officeDocument/2006/relationships/hyperlink" Target="http://www.educom.ru/ru/dokuments/archive/www.research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s.keldyh.ru/labm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</dc:creator>
  <cp:lastModifiedBy>Лосев</cp:lastModifiedBy>
  <cp:revision>2</cp:revision>
  <cp:lastPrinted>2012-04-01T10:40:00Z</cp:lastPrinted>
  <dcterms:created xsi:type="dcterms:W3CDTF">2012-04-01T10:11:00Z</dcterms:created>
  <dcterms:modified xsi:type="dcterms:W3CDTF">2012-04-01T10:42:00Z</dcterms:modified>
</cp:coreProperties>
</file>