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1" w:rsidRDefault="00C23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школьный этап Всероссийской олимпиады по обществознанию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32C1" w:rsidRDefault="00C23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C232C1" w:rsidRDefault="00C23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Мах – 75 балла и 70 баллов за эссе всего – 145 баллов</w:t>
      </w:r>
    </w:p>
    <w:p w:rsidR="00C232C1" w:rsidRDefault="00C23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75pt;margin-top:10pt;width:22.25pt;height:19.95pt;z-index:251648512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Качества человека, отличающим его от животного, является: </w:t>
      </w:r>
    </w:p>
    <w:p w:rsidR="00C232C1" w:rsidRDefault="00C23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способность  к продолжению рода;</w:t>
      </w:r>
    </w:p>
    <w:p w:rsidR="00C232C1" w:rsidRDefault="00C23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умение защищаться от врагов;</w:t>
      </w:r>
    </w:p>
    <w:p w:rsidR="00C232C1" w:rsidRDefault="00C23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умение находить пропитание и обустраивать жилье;</w:t>
      </w:r>
    </w:p>
    <w:p w:rsidR="00C232C1" w:rsidRDefault="00C23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страх смерти.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202" style="position:absolute;left:0;text-align:left;margin-left:-32.75pt;margin-top:-.05pt;width:22.25pt;height:19.95pt;z-index:251649536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индивидом понимается:</w:t>
      </w:r>
    </w:p>
    <w:p w:rsidR="00C232C1" w:rsidRDefault="00C23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единичный представитель человеческого рода;</w:t>
      </w:r>
    </w:p>
    <w:p w:rsidR="00C232C1" w:rsidRDefault="00C23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человек, освоивший общественные формы сознания и поведения;</w:t>
      </w:r>
    </w:p>
    <w:p w:rsidR="00C232C1" w:rsidRDefault="00C23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уникальность и неповторимость природных и социальных качеств отдельного человека;</w:t>
      </w:r>
    </w:p>
    <w:p w:rsidR="00C232C1" w:rsidRDefault="00C23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28" type="#_x0000_t202" style="position:absolute;left:0;text-align:left;margin-left:-32.75pt;margin-top:13.45pt;width:22.25pt;height:19.95pt;z-index:251650560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 как носитель ценностей национальной и мировой культуры.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Ограничение дееспособности может быть осуществлено:</w:t>
      </w:r>
    </w:p>
    <w:p w:rsidR="00C232C1" w:rsidRDefault="00C232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органами внутренних дел по заключению медицинского учреждения;</w:t>
      </w:r>
    </w:p>
    <w:p w:rsidR="00C232C1" w:rsidRDefault="00C232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судом; </w:t>
      </w:r>
    </w:p>
    <w:p w:rsidR="00C232C1" w:rsidRDefault="00C232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соответствующими медицинскими учреждениями;</w:t>
      </w:r>
    </w:p>
    <w:p w:rsidR="00C232C1" w:rsidRDefault="00C232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органами опеки и попечительства по заключению медицинского учреждения.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29" type="#_x0000_t202" style="position:absolute;left:0;text-align:left;margin-left:-32.75pt;margin-top:1.15pt;width:22.25pt;height:19.95pt;z-index:251651584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напротив утверждений, с которыми Вы согласны «Да», а напротив тех, с которыми не согласны «Нет».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1" w:rsidRDefault="00C232C1">
      <w:pPr>
        <w:numPr>
          <w:ilvl w:val="0"/>
          <w:numId w:val="4"/>
        </w:numPr>
        <w:tabs>
          <w:tab w:val="num" w:pos="567"/>
        </w:tabs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 виду статус пенсионера является предписанным. ________</w:t>
      </w:r>
    </w:p>
    <w:p w:rsidR="00C232C1" w:rsidRDefault="00C232C1">
      <w:pPr>
        <w:numPr>
          <w:ilvl w:val="0"/>
          <w:numId w:val="4"/>
        </w:numPr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Совокупность юридически установленных функций и полномочий государственных органов, должностных лиц – это компетенция. ________</w:t>
      </w:r>
    </w:p>
    <w:p w:rsidR="00C232C1" w:rsidRDefault="00C232C1">
      <w:pPr>
        <w:numPr>
          <w:ilvl w:val="0"/>
          <w:numId w:val="4"/>
        </w:numPr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Общество -  это система государственной власти. ________  </w:t>
      </w:r>
    </w:p>
    <w:p w:rsidR="00C232C1" w:rsidRDefault="00C232C1">
      <w:pPr>
        <w:numPr>
          <w:ilvl w:val="0"/>
          <w:numId w:val="4"/>
        </w:numPr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чувственных образах фиксируется преимущественно внутренняя сторона явлений. _________</w:t>
      </w:r>
    </w:p>
    <w:p w:rsidR="00C232C1" w:rsidRDefault="00C232C1">
      <w:pPr>
        <w:numPr>
          <w:ilvl w:val="0"/>
          <w:numId w:val="4"/>
        </w:numPr>
        <w:spacing w:before="100" w:beforeAutospacing="1"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Единственные способы воздействия государства на экономику это составление бюджета и регулирование налогообложения. __________</w:t>
      </w:r>
      <w:r>
        <w:rPr>
          <w:noProof/>
          <w:lang w:eastAsia="ru-RU"/>
        </w:rPr>
        <w:pict>
          <v:shape id="_x0000_s1030" type="#_x0000_t202" style="position:absolute;left:0;text-align:left;margin-left:-32.75pt;margin-top:12.15pt;width:22.25pt;height:19.95pt;z-index:251652608;mso-position-horizontal-relative:text;mso-position-vertical-relative:text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Какой тип партийной системы сложился в современной России?</w:t>
      </w:r>
    </w:p>
    <w:p w:rsidR="00C232C1" w:rsidRDefault="00C23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многопартийная;</w:t>
      </w:r>
    </w:p>
    <w:p w:rsidR="00C232C1" w:rsidRDefault="00C23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двухпартийная</w:t>
      </w:r>
    </w:p>
    <w:p w:rsidR="00C232C1" w:rsidRDefault="00C23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однопартийная;</w:t>
      </w:r>
    </w:p>
    <w:p w:rsidR="00C232C1" w:rsidRDefault="00C232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беспартийная.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-32.75pt;margin-top:2.55pt;width:22.25pt;height:19.95pt;z-index:251653632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из приведенного перечня налогов прямые налоги.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подоходный налог;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налог на добавленную стоимость;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налог с продаж;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налог на имущество;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акцизный сбор;</w:t>
      </w:r>
    </w:p>
    <w:p w:rsidR="00C232C1" w:rsidRDefault="00C232C1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налог на наследство.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202" style="position:absolute;left:0;text-align:left;margin-left:-32.75pt;margin-top:1.2pt;width:22.25pt;height:19.95pt;z-index:251654656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Постулатом либеральной идеологии является признание в качестве высшей ценности: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1" w:rsidRDefault="00C23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традиционного деления общества на элиту и подчиненных;</w:t>
      </w:r>
    </w:p>
    <w:p w:rsidR="00C232C1" w:rsidRDefault="00C23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индивидуальных прав и свобод личности;</w:t>
      </w:r>
    </w:p>
    <w:p w:rsidR="00C232C1" w:rsidRDefault="00C23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принципа социального партнерства;</w:t>
      </w:r>
    </w:p>
    <w:p w:rsidR="00C232C1" w:rsidRDefault="00C232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принципа всеобщего равенства в экономической и политической сферах.</w:t>
      </w:r>
      <w:r>
        <w:rPr>
          <w:noProof/>
          <w:lang w:eastAsia="ru-RU"/>
        </w:rPr>
        <w:pict>
          <v:shape id="_x0000_s1033" type="#_x0000_t202" style="position:absolute;left:0;text-align:left;margin-left:-32.75pt;margin-top:9.15pt;width:22.25pt;height:19.95pt;z-index:251655680;mso-position-horizontal-relative:text;mso-position-vertical-relative:text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Соотнесите виды рынков и конкретные примеры их функционирования.</w:t>
      </w:r>
    </w:p>
    <w:p w:rsidR="00C232C1" w:rsidRDefault="00C232C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Примеры                                                                                           Виды</w:t>
      </w:r>
    </w:p>
    <w:p w:rsidR="00C232C1" w:rsidRDefault="00C232C1">
      <w:pPr>
        <w:numPr>
          <w:ilvl w:val="0"/>
          <w:numId w:val="7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покупка оборудования для производства            А) рынок потребительских  товаров и  услуг</w:t>
      </w:r>
    </w:p>
    <w:p w:rsidR="00C232C1" w:rsidRDefault="00C232C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садовых домиков;                                                             </w:t>
      </w:r>
    </w:p>
    <w:p w:rsidR="00C232C1" w:rsidRDefault="00C232C1">
      <w:pPr>
        <w:numPr>
          <w:ilvl w:val="0"/>
          <w:numId w:val="7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снижение спроса на рабочую силу в                    Б) рынок ценных бумаг;</w:t>
      </w:r>
    </w:p>
    <w:p w:rsidR="00C232C1" w:rsidRDefault="00C232C1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угольной промышленности;                                       </w:t>
      </w:r>
    </w:p>
    <w:p w:rsidR="00C232C1" w:rsidRDefault="00C232C1">
      <w:pPr>
        <w:numPr>
          <w:ilvl w:val="0"/>
          <w:numId w:val="7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рост котировок акций ведущих компаний,         В) рынок сырья и материалов;    </w:t>
      </w:r>
    </w:p>
    <w:p w:rsidR="00C232C1" w:rsidRDefault="00C232C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производящих энергоносители;                                  </w:t>
      </w:r>
    </w:p>
    <w:p w:rsidR="00C232C1" w:rsidRDefault="00C232C1">
      <w:pPr>
        <w:numPr>
          <w:ilvl w:val="0"/>
          <w:numId w:val="7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снижение спроса на элитные автомобили.          Г) рынок труда   </w:t>
      </w:r>
    </w:p>
    <w:p w:rsidR="00C232C1" w:rsidRDefault="00C232C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32C1" w:rsidRDefault="00C232C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</w:p>
    <w:p w:rsidR="00C232C1" w:rsidRDefault="00C2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4" type="#_x0000_t202" style="position:absolute;left:0;text-align:left;margin-left:-35pt;margin-top:.1pt;width:22.25pt;height:19.95pt;z-index:251666944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Заполните пропуски в ряду.</w:t>
      </w:r>
    </w:p>
    <w:p w:rsidR="00C232C1" w:rsidRDefault="00C232C1">
      <w:pPr>
        <w:pStyle w:val="ListParagraph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Партия, победившая на выборах и сформировавшая правительство – правящая партия; партия, выступающая за коренное и насильственное изменение существующего строя - _______________________; партия, предлагающая альтернативную правительственной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программу общественного развития – оппозиционная партия.</w:t>
      </w:r>
    </w:p>
    <w:p w:rsidR="00C232C1" w:rsidRDefault="00C232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left:0;text-align:left;margin-left:-30.5pt;margin-top:.55pt;width:22.25pt;height:19.95pt;z-index:251656704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Большинство понятий и терминов современного обществознания имеет греческие и латинские корни. Перед вами слова, полученные путем их буквального перевода на русский язык. Ваша задача назвать соответствующий русскому переводу научный термин </w:t>
      </w:r>
    </w:p>
    <w:p w:rsidR="00C232C1" w:rsidRDefault="00C232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Сидящий впереди (лат.) __________________   4. Власть лучших (греч.) ____________________</w:t>
      </w:r>
    </w:p>
    <w:p w:rsidR="00C232C1" w:rsidRDefault="00C232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Домоводство (греч.) ______________________   5.  Любовь к мудрости (греч.) ________________</w:t>
      </w:r>
    </w:p>
    <w:p w:rsidR="00C232C1" w:rsidRDefault="00C232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народа (лат.) ________________________      6. Твердый отпечаток________________________</w:t>
      </w:r>
    </w:p>
    <w:p w:rsidR="00C232C1" w:rsidRDefault="00C232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6" type="#_x0000_t202" style="position:absolute;left:0;text-align:left;margin-left:-24.5pt;margin-top:1.1pt;width:22.25pt;height:19.95pt;z-index:251657728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Найдите в приведенном перечне признаки,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относящиеся к названному понятию, и выпишите их буквенные обозначения.</w:t>
      </w:r>
    </w:p>
    <w:p w:rsidR="00C232C1" w:rsidRDefault="00C232C1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32C1" w:rsidRDefault="00C23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Понятие «условие заключение брака»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отсутствие у вступающих в брак, психических расстройств, в результате чего один из них признан недееспособным;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достижение сторонами брачного возраста;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наличие у обоих вступающих в брак людей гражданства одного государства;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отсутствие близкого родства между вступающими в брак;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отбывание одной из сторон наказания в исправительных учреждениях;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добровольного согласия вступающих в брак;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оформление медицинского заключения о состоянии здоровья каждой из сторон;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справки о доходах каждой из сторон;\</w:t>
      </w:r>
    </w:p>
    <w:p w:rsidR="00C232C1" w:rsidRDefault="00C232C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отсутствие у одной из сторон уже зарегистрированного брака.</w:t>
      </w:r>
      <w:r>
        <w:rPr>
          <w:noProof/>
          <w:lang w:eastAsia="ru-RU"/>
        </w:rPr>
        <w:pict>
          <v:shape id="_x0000_s1037" type="#_x0000_t202" style="position:absolute;left:0;text-align:left;margin-left:-24.5pt;margin-top:11.2pt;width:22.25pt;height:19.95pt;z-index:251658752;mso-position-horizontal-relative:text;mso-position-vertical-relative:text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</w:p>
    <w:p w:rsidR="00C232C1" w:rsidRDefault="00C232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структурными элементами политической системы и иллюстрирующими их конкретными примерами: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1" w:rsidRDefault="00C2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4786"/>
      </w:tblGrid>
      <w:tr w:rsidR="00C232C1">
        <w:trPr>
          <w:trHeight w:val="550"/>
        </w:trPr>
        <w:tc>
          <w:tcPr>
            <w:tcW w:w="4677" w:type="dxa"/>
          </w:tcPr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  <w:p w:rsidR="00C232C1" w:rsidRDefault="00C232C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Государство;</w:t>
            </w:r>
          </w:p>
          <w:p w:rsidR="00C232C1" w:rsidRDefault="00C232C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Демократизация;</w:t>
            </w:r>
          </w:p>
          <w:p w:rsidR="00C232C1" w:rsidRDefault="00C232C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Реформирование;</w:t>
            </w:r>
          </w:p>
          <w:p w:rsidR="00C232C1" w:rsidRDefault="00C232C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Общественные движения.</w:t>
            </w:r>
          </w:p>
        </w:tc>
        <w:tc>
          <w:tcPr>
            <w:tcW w:w="4786" w:type="dxa"/>
          </w:tcPr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</w:p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Политические институты;</w:t>
            </w:r>
          </w:p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Политические процессы.</w:t>
            </w:r>
          </w:p>
        </w:tc>
      </w:tr>
    </w:tbl>
    <w:p w:rsidR="00C232C1" w:rsidRDefault="00C2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2C1" w:rsidRDefault="00C232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8" type="#_x0000_t202" style="position:absolute;left:0;text-align:left;margin-left:-30.5pt;margin-top:1.15pt;width:22.25pt;height:19.95pt;z-index:251659776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Выявите понятие, которое является лишним в данном ряду. Объясните свой выбор</w:t>
      </w:r>
    </w:p>
    <w:p w:rsidR="00C232C1" w:rsidRDefault="00C232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Акциз, таможенные пошлины, налог на добавленную стоимость, подоходный налог</w:t>
      </w:r>
    </w:p>
    <w:p w:rsidR="00C232C1" w:rsidRDefault="00C232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Буддизм, ислам, иудаизм, христианство.  </w:t>
      </w:r>
    </w:p>
    <w:p w:rsidR="00C232C1" w:rsidRDefault="00C232C1">
      <w:pPr>
        <w:numPr>
          <w:ilvl w:val="0"/>
          <w:numId w:val="16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Восприятие, суждение, ощущение, представление.</w:t>
      </w:r>
    </w:p>
    <w:p w:rsidR="00C232C1" w:rsidRDefault="00C232C1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9" type="#_x0000_t202" style="position:absolute;left:0;text-align:left;margin-left:-30.5pt;margin-top:1.65pt;width:22.25pt;height:19.95pt;z-index:251660800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какому принципу образованы ряды? Определите понятие, общее для каждого ряда.</w:t>
      </w:r>
    </w:p>
    <w:p w:rsidR="00C232C1" w:rsidRDefault="00C232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производительных сил; возрастание степени свободы, которую общество может предоставить человеку; растущая степень удовлетворения потребностей человека.</w:t>
      </w:r>
    </w:p>
    <w:p w:rsidR="00C232C1" w:rsidRDefault="00C232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Рабство, касты, сословия, классы.</w:t>
      </w:r>
    </w:p>
    <w:p w:rsidR="00C232C1" w:rsidRDefault="00C232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0" type="#_x0000_t202" style="position:absolute;left:0;text-align:left;margin-left:-30.5pt;margin-top:1.75pt;width:22.25pt;height:19.95pt;z-index:251661824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отраслями и суперотраслями права. Для этого к каждому элементу первого столбца подберите соответствующие  позиции правового столбца.</w:t>
      </w:r>
    </w:p>
    <w:p w:rsidR="00C232C1" w:rsidRDefault="00C232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Отрасли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права.                                                     Суперотрасли права.</w:t>
      </w:r>
    </w:p>
    <w:p w:rsidR="00C232C1" w:rsidRDefault="00C232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Конституционное                                         а) Частное</w:t>
      </w:r>
    </w:p>
    <w:p w:rsidR="00C232C1" w:rsidRDefault="00C232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Гражданское</w:t>
      </w:r>
    </w:p>
    <w:p w:rsidR="00C232C1" w:rsidRDefault="00C232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Семейное                                                       б) Публичное</w:t>
      </w:r>
    </w:p>
    <w:p w:rsidR="00C232C1" w:rsidRDefault="00C232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Уголовное</w:t>
      </w:r>
    </w:p>
    <w:p w:rsidR="00C232C1" w:rsidRDefault="00C232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Административное</w:t>
      </w:r>
    </w:p>
    <w:p w:rsidR="00C232C1" w:rsidRDefault="00C232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left:0;text-align:left;margin-left:-36pt;margin-top:0;width:22.25pt;height:60.85pt;z-index:251662848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Укажите признаки, характеризующие Конституцию Российской Федерации в системе нормативных актов.</w:t>
      </w:r>
    </w:p>
    <w:p w:rsidR="00C232C1" w:rsidRDefault="00C232C1">
      <w:pPr>
        <w:pStyle w:val="ListParagraph"/>
        <w:tabs>
          <w:tab w:val="left" w:pos="567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обязательное соответствие конституциям субъектов федерации;</w:t>
      </w:r>
    </w:p>
    <w:p w:rsidR="00C232C1" w:rsidRDefault="00C232C1">
      <w:pPr>
        <w:pStyle w:val="ListParagraph"/>
        <w:tabs>
          <w:tab w:val="left" w:pos="567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высшая юридическая сила;</w:t>
      </w:r>
    </w:p>
    <w:p w:rsidR="00C232C1" w:rsidRDefault="00C232C1">
      <w:pPr>
        <w:pStyle w:val="ListParagraph"/>
        <w:tabs>
          <w:tab w:val="left" w:pos="567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принятие голосованием обеих палат Федерального Собрания;</w:t>
      </w:r>
    </w:p>
    <w:p w:rsidR="00C232C1" w:rsidRDefault="00C232C1">
      <w:pPr>
        <w:pStyle w:val="ListParagraph"/>
        <w:tabs>
          <w:tab w:val="left" w:pos="567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принятие всенародным референдумом;</w:t>
      </w:r>
    </w:p>
    <w:p w:rsidR="00C232C1" w:rsidRDefault="00C232C1">
      <w:pPr>
        <w:pStyle w:val="ListParagraph"/>
        <w:tabs>
          <w:tab w:val="left" w:pos="567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разработка в соответствии со Всемирной декларацией прав человека;</w:t>
      </w:r>
    </w:p>
    <w:p w:rsidR="00C232C1" w:rsidRDefault="00C232C1">
      <w:pPr>
        <w:pStyle w:val="BodyText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202" style="position:absolute;left:0;text-align:left;margin-left:-23.75pt;margin-top:2.1pt;width:22.25pt;height:19.95pt;z-index:251663872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Представьте себе такую ситуацию</w:t>
      </w:r>
    </w:p>
    <w:p w:rsidR="00C232C1" w:rsidRDefault="00C232C1">
      <w:pPr>
        <w:pStyle w:val="BodyText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Завуч школы В.И. Петрова уволилась с работы, потому что у нее сложились плохие отношения с директором Т.В. Ивановой. Она нашла работу по специальности в соседней школе, однако уже целый месяц не может приступить к своим обязанностям, потому что Т.В. Иванова не выдает ей трудовую книжку.</w:t>
      </w:r>
    </w:p>
    <w:p w:rsidR="00C232C1" w:rsidRDefault="00C232C1">
      <w:pPr>
        <w:pStyle w:val="BodyText2"/>
        <w:spacing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Что делать В.И. Петровой? Свой ответ обоснуйте.</w:t>
      </w:r>
    </w:p>
    <w:p w:rsidR="00C232C1" w:rsidRDefault="00C232C1">
      <w:pPr>
        <w:pStyle w:val="BodyText2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Веселов и Пастухова решили заключить брак, но впоследствии выяснилось, что Веселов не сможет присутствовать на церемонии бракосочетания, поскольку он – студент морского училища и в это время он будет находиться в открытом плавании. Чтобы не переносить уже согласованную  с работниками ЗАГСА дату, Веселов написал доверенность на имя своего близкого друга Аринина, в которой уполномочивал его на заключение брака с Пастуховой от имени Веселова.</w:t>
      </w:r>
    </w:p>
    <w:p w:rsidR="00C232C1" w:rsidRDefault="00C232C1">
      <w:pPr>
        <w:pStyle w:val="BodyText2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333333"/>
        </w:rPr>
        <w:t>Как Вы думаете, будет ли зарегистрирован брак ? Ответ обоснуйте.</w:t>
      </w:r>
    </w:p>
    <w:p w:rsidR="00C232C1" w:rsidRDefault="00C232C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17-летний Константин Волков устроился на предприятие «Сфера». Он заключил трудовой договор, куда с его согласия было включено условие об испытательном сроке продолжительностью 3 месяца. По окончании трех месяцев испытательного срока Волкова уволили, признав неудовлетворительными результаты испытания.</w:t>
      </w:r>
    </w:p>
    <w:p w:rsidR="00C232C1" w:rsidRDefault="00C232C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Правомерно ли увольнение Волкова? Свое мнение обоснуйте.</w:t>
      </w:r>
    </w:p>
    <w:p w:rsidR="00C232C1" w:rsidRDefault="00C2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left:0;text-align:left;margin-left:-32.75pt;margin-top:1.45pt;width:28.7pt;height:19.95pt;z-index:251664896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Вставьте слова вместо пропусков в текст. Слов больше, чем пропусков. Слово используется только ОДИН раз.</w:t>
      </w:r>
    </w:p>
    <w:p w:rsidR="00C232C1" w:rsidRDefault="00C232C1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советское время в сознании учёных-гуманитариев господствовал, поддержанный официальной ______________ (1) идеологией, _____________(2) подход к пониманию исторического процесса. ___________(3) человечества представлялся как движение вверх по ступеням лестницы, от примитивных стадий к совершенству. При этом некоторые общества явно лидировали, а другие находились в роли «догоняющих». Это позволяло выстроить оскорбительную для многих культур ______________(4) человеческих обществ. В настоящее время заметен явный интерес к __________________(5) подходу к развитию человечества. Авторами его признаются: российский мыслитель _____(6) века _________________(7), немецкий философ _____(8) века _____________(9) и английский историк </w:t>
      </w: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века ____________(10). Сторонники данной теории подчёркивают разнообразие ___________(11), существовавших на планете Земля, приглашают к их детальному изучению, не допуская выстраивания «рейтингов обществ». Огромное внимание уделяется размышлениям об особенностях национального характера, мировоззрения народов, что обозначается термином ___________(12).</w:t>
      </w:r>
    </w:p>
    <w:p w:rsidR="00C232C1" w:rsidRDefault="00C232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А)Марксистско-ленинской,    Б) Либеральной,   В) Консерватизм,  Г) Христианский,  Д) Прогресс,                Е) Иерархия,      Ж) Цивилизационный,   З) Н.Я.Данилевский,  И) Н.Г.Чернышевский,    К) А.И.Герцен,   Л) </w:t>
      </w: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>
        <w:rPr>
          <w:rFonts w:ascii="Times New Roman" w:hAnsi="Times New Roman" w:cs="Times New Roman"/>
          <w:sz w:val="20"/>
          <w:szCs w:val="20"/>
        </w:rPr>
        <w:t xml:space="preserve"> в.,   М) </w:t>
      </w: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в,   Н) О.Шпенглер,  О) И.Кант,      П) Г.Гегель,      Р) Ж-Ж. Руссо,     С) Т.Гоббс,,       Т) А.Тойнби, У) Дж.Толкиен,       Ф) культур,       Х) менталитет,       Ц) расизм,  Ч) патриотизм,      Ш) лоббизм.         Я) формационный</w:t>
      </w:r>
    </w:p>
    <w:p w:rsidR="00C232C1" w:rsidRDefault="00C232C1">
      <w:pPr>
        <w:pStyle w:val="Footer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44" type="#_x0000_t202" style="position:absolute;left:0;text-align:left;margin-left:-12.5pt;margin-top:3.4pt;width:30.95pt;height:16.2pt;z-index:251665920">
            <v:textbox>
              <w:txbxContent>
                <w:p w:rsidR="00C232C1" w:rsidRDefault="00C23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Темы эссе:</w:t>
      </w:r>
    </w:p>
    <w:p w:rsidR="00C232C1" w:rsidRDefault="00C232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Социология «Одна и та же социальная роль по-разному переживается, оценивается и реализуется разными людьми» (И. Кон)</w:t>
      </w:r>
    </w:p>
    <w:p w:rsidR="00C232C1" w:rsidRDefault="00C232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Философия «Природа не знает никаких прав, ей известны только законы» (Д. Адамс)</w:t>
      </w:r>
    </w:p>
    <w:p w:rsidR="00C232C1" w:rsidRDefault="00C232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Правоведение «Закон обнаруживает свое благотворное действие лишь тем, кто ему повинуется» (Демокрит)</w:t>
      </w:r>
    </w:p>
    <w:p w:rsidR="00C232C1" w:rsidRDefault="00C232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Политология «При демократии человек не только наслаждается предельно возможной властью, и  несет предельно огромную ответственность» (Н. Казинс)</w:t>
      </w:r>
    </w:p>
    <w:p w:rsidR="00C232C1" w:rsidRDefault="00C232C1">
      <w:pPr>
        <w:pStyle w:val="Header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Ваше сочинение-эссе будет оценено жюри по следующим критериям: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Обоснованность выбора темы, указание на ее актуальность. 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обозначить проблему, представить различные ее аспекты.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Логичность, связность раскрытия темы, внутренне смысловое единство.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и обоснованность суждений и выводов.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различных научных точек зрения по выбранной теме.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собственной позиции.</w:t>
      </w:r>
    </w:p>
    <w:p w:rsidR="00C232C1" w:rsidRDefault="00C232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использования обществоведческих фактов и понятий.</w:t>
      </w:r>
    </w:p>
    <w:p w:rsidR="00C232C1" w:rsidRDefault="00C232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2C1" w:rsidRDefault="00C232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2C1" w:rsidRDefault="00C232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32"/>
          <w:szCs w:val="32"/>
        </w:rPr>
        <w:t>ответы</w:t>
      </w:r>
    </w:p>
    <w:tbl>
      <w:tblPr>
        <w:tblW w:w="79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87"/>
        <w:gridCol w:w="657"/>
        <w:gridCol w:w="656"/>
        <w:gridCol w:w="656"/>
        <w:gridCol w:w="700"/>
        <w:gridCol w:w="656"/>
        <w:gridCol w:w="656"/>
        <w:gridCol w:w="656"/>
        <w:gridCol w:w="702"/>
        <w:gridCol w:w="1731"/>
      </w:tblGrid>
      <w:tr w:rsidR="00C232C1">
        <w:tc>
          <w:tcPr>
            <w:tcW w:w="88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32C1">
        <w:tc>
          <w:tcPr>
            <w:tcW w:w="88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5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32C1">
        <w:tc>
          <w:tcPr>
            <w:tcW w:w="88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65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31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Революционная </w:t>
            </w:r>
          </w:p>
        </w:tc>
      </w:tr>
    </w:tbl>
    <w:p w:rsidR="00C232C1" w:rsidRDefault="00C232C1">
      <w:pPr>
        <w:rPr>
          <w:rFonts w:ascii="Times New Roman" w:hAnsi="Times New Roman" w:cs="Times New Roman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25"/>
        <w:gridCol w:w="1004"/>
        <w:gridCol w:w="1027"/>
        <w:gridCol w:w="2376"/>
        <w:gridCol w:w="1624"/>
        <w:gridCol w:w="1532"/>
      </w:tblGrid>
      <w:tr w:rsidR="00C232C1">
        <w:trPr>
          <w:trHeight w:val="270"/>
        </w:trPr>
        <w:tc>
          <w:tcPr>
            <w:tcW w:w="1725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232C1">
        <w:trPr>
          <w:trHeight w:val="255"/>
        </w:trPr>
        <w:tc>
          <w:tcPr>
            <w:tcW w:w="1725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32C1">
        <w:trPr>
          <w:trHeight w:val="1740"/>
        </w:trPr>
        <w:tc>
          <w:tcPr>
            <w:tcW w:w="1725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1.-президент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олигархия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экономика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философия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демократия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стереотип</w:t>
            </w:r>
          </w:p>
        </w:tc>
        <w:tc>
          <w:tcPr>
            <w:tcW w:w="100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А-1.4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Б-2.3</w:t>
            </w:r>
          </w:p>
        </w:tc>
        <w:tc>
          <w:tcPr>
            <w:tcW w:w="2376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Лишнее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подоходный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 (прямой), все- косвенные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2.лишнее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иудаизм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нац), все – мировые религии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лишнее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суждение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– формы чувственного познания</w:t>
            </w:r>
          </w:p>
        </w:tc>
        <w:tc>
          <w:tcPr>
            <w:tcW w:w="1624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1.критерии прогресса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соц. Слои, страты</w:t>
            </w:r>
          </w:p>
        </w:tc>
        <w:tc>
          <w:tcPr>
            <w:tcW w:w="1532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А-2.3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Б-1.4.5</w:t>
            </w:r>
          </w:p>
        </w:tc>
      </w:tr>
    </w:tbl>
    <w:p w:rsidR="00C232C1" w:rsidRDefault="00C232C1">
      <w:pPr>
        <w:rPr>
          <w:rFonts w:ascii="Times New Roman" w:hAnsi="Times New Roman" w:cs="Times New Roman"/>
        </w:rPr>
      </w:pPr>
    </w:p>
    <w:tbl>
      <w:tblPr>
        <w:tblW w:w="9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68"/>
        <w:gridCol w:w="6095"/>
        <w:gridCol w:w="2107"/>
      </w:tblGrid>
      <w:tr w:rsidR="00C232C1">
        <w:trPr>
          <w:trHeight w:val="269"/>
        </w:trPr>
        <w:tc>
          <w:tcPr>
            <w:tcW w:w="1668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232C1">
        <w:trPr>
          <w:trHeight w:val="285"/>
        </w:trPr>
        <w:tc>
          <w:tcPr>
            <w:tcW w:w="1668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7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32C1">
        <w:trPr>
          <w:trHeight w:val="2280"/>
        </w:trPr>
        <w:tc>
          <w:tcPr>
            <w:tcW w:w="1668" w:type="dxa"/>
          </w:tcPr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32C1" w:rsidRDefault="00C23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C232C1" w:rsidRDefault="00C232C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Style w:val="apple-style-span"/>
              </w:rPr>
            </w:pPr>
            <w:r>
              <w:rPr>
                <w:rStyle w:val="apple-style-span"/>
                <w:color w:val="000000"/>
                <w:shd w:val="clear" w:color="auto" w:fill="F6F6F6"/>
              </w:rPr>
              <w:t xml:space="preserve"> работодатель обязан выдать работнику трудовую книжку и произвести с ним окончательный расчет в последний день работы.</w:t>
            </w:r>
          </w:p>
          <w:p w:rsidR="00C232C1" w:rsidRDefault="00C232C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семейному кодексу Веселов обязан сам присутствовать на заключении брака</w:t>
            </w:r>
          </w:p>
          <w:p w:rsidR="00C232C1" w:rsidRDefault="00C232C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отношению к несовершеннолетнему испытательный срок не применяется</w:t>
            </w:r>
          </w:p>
        </w:tc>
        <w:tc>
          <w:tcPr>
            <w:tcW w:w="2107" w:type="dxa"/>
          </w:tcPr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Ответ:1-А, 2-Я, 3-Д, 4-Е, 5-Ж, 6-Л, 7-З, 8-М, 9-Н, 10-Т, 11-Ф, 12-Х.</w:t>
            </w:r>
          </w:p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баллу за каждое совпадение.</w:t>
            </w:r>
          </w:p>
          <w:p w:rsidR="00C232C1" w:rsidRDefault="00C23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2C1" w:rsidRDefault="00C232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2C1" w:rsidSect="00C232C1">
      <w:pgSz w:w="11906" w:h="16838"/>
      <w:pgMar w:top="568" w:right="3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1BF"/>
    <w:multiLevelType w:val="hybridMultilevel"/>
    <w:tmpl w:val="B6043210"/>
    <w:lvl w:ilvl="0" w:tplc="2F009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E162F5"/>
    <w:multiLevelType w:val="hybridMultilevel"/>
    <w:tmpl w:val="3708A572"/>
    <w:lvl w:ilvl="0" w:tplc="2F009C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">
    <w:nsid w:val="0F0C629F"/>
    <w:multiLevelType w:val="hybridMultilevel"/>
    <w:tmpl w:val="5686AA8A"/>
    <w:lvl w:ilvl="0" w:tplc="E882570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0E25439"/>
    <w:multiLevelType w:val="hybridMultilevel"/>
    <w:tmpl w:val="FCCCD192"/>
    <w:lvl w:ilvl="0" w:tplc="021C6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8A442C"/>
    <w:multiLevelType w:val="hybridMultilevel"/>
    <w:tmpl w:val="2620EB98"/>
    <w:lvl w:ilvl="0" w:tplc="6D4EBD2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47E65E3"/>
    <w:multiLevelType w:val="hybridMultilevel"/>
    <w:tmpl w:val="189A4E88"/>
    <w:lvl w:ilvl="0" w:tplc="503A59C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</w:rPr>
    </w:lvl>
  </w:abstractNum>
  <w:abstractNum w:abstractNumId="6">
    <w:nsid w:val="19EE028D"/>
    <w:multiLevelType w:val="hybridMultilevel"/>
    <w:tmpl w:val="CEA0547A"/>
    <w:lvl w:ilvl="0" w:tplc="7BB2D1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AFB3348"/>
    <w:multiLevelType w:val="hybridMultilevel"/>
    <w:tmpl w:val="1B2E16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EF42130"/>
    <w:multiLevelType w:val="hybridMultilevel"/>
    <w:tmpl w:val="BC627C48"/>
    <w:lvl w:ilvl="0" w:tplc="447A4A6E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06B71B6"/>
    <w:multiLevelType w:val="hybridMultilevel"/>
    <w:tmpl w:val="5B3EEEFC"/>
    <w:lvl w:ilvl="0" w:tplc="577C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2AD30BBC"/>
    <w:multiLevelType w:val="hybridMultilevel"/>
    <w:tmpl w:val="BA8AD98E"/>
    <w:lvl w:ilvl="0" w:tplc="7BB2D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2E4234"/>
    <w:multiLevelType w:val="hybridMultilevel"/>
    <w:tmpl w:val="5BCE8A30"/>
    <w:lvl w:ilvl="0" w:tplc="C106AE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074026D"/>
    <w:multiLevelType w:val="multilevel"/>
    <w:tmpl w:val="96827CD4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/>
      </w:rPr>
    </w:lvl>
  </w:abstractNum>
  <w:abstractNum w:abstractNumId="13">
    <w:nsid w:val="3A7D0438"/>
    <w:multiLevelType w:val="hybridMultilevel"/>
    <w:tmpl w:val="CE6A4954"/>
    <w:lvl w:ilvl="0" w:tplc="2F009C9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E905B89"/>
    <w:multiLevelType w:val="hybridMultilevel"/>
    <w:tmpl w:val="0260815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6154666"/>
    <w:multiLevelType w:val="hybridMultilevel"/>
    <w:tmpl w:val="CF76797E"/>
    <w:lvl w:ilvl="0" w:tplc="7BB2D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9E8107E"/>
    <w:multiLevelType w:val="hybridMultilevel"/>
    <w:tmpl w:val="31C0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D2F4F46"/>
    <w:multiLevelType w:val="hybridMultilevel"/>
    <w:tmpl w:val="CEB4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EB6724E"/>
    <w:multiLevelType w:val="hybridMultilevel"/>
    <w:tmpl w:val="CB1A5580"/>
    <w:lvl w:ilvl="0" w:tplc="2F009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3053DD1"/>
    <w:multiLevelType w:val="hybridMultilevel"/>
    <w:tmpl w:val="532E6F9A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AC4364"/>
    <w:multiLevelType w:val="hybridMultilevel"/>
    <w:tmpl w:val="028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7E10C0D"/>
    <w:multiLevelType w:val="hybridMultilevel"/>
    <w:tmpl w:val="5D40D988"/>
    <w:lvl w:ilvl="0" w:tplc="E9D2D51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A605466"/>
    <w:multiLevelType w:val="hybridMultilevel"/>
    <w:tmpl w:val="D370F43C"/>
    <w:lvl w:ilvl="0" w:tplc="1E3C5F9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CD908D0"/>
    <w:multiLevelType w:val="hybridMultilevel"/>
    <w:tmpl w:val="2DDA6322"/>
    <w:lvl w:ilvl="0" w:tplc="577C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6D405DC"/>
    <w:multiLevelType w:val="hybridMultilevel"/>
    <w:tmpl w:val="2E38751C"/>
    <w:lvl w:ilvl="0" w:tplc="2F009C9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13"/>
  </w:num>
  <w:num w:numId="26">
    <w:abstractNumId w:val="24"/>
  </w:num>
  <w:num w:numId="27">
    <w:abstractNumId w:val="1"/>
  </w:num>
  <w:num w:numId="28">
    <w:abstractNumId w:val="1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C1"/>
    <w:rsid w:val="00C2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pPr>
      <w:ind w:left="72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1544</Words>
  <Characters>8801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ЭТАП ВСЕРОССИЙСКОЙ ОЛИМПИАДЫ ПО ОБЩЕСТВОЗНАНИЮ </dc:title>
  <dc:subject/>
  <dc:creator>Лена</dc:creator>
  <cp:keywords/>
  <dc:description/>
  <cp:lastModifiedBy>Vadim</cp:lastModifiedBy>
  <cp:revision>3</cp:revision>
  <dcterms:created xsi:type="dcterms:W3CDTF">2012-09-21T20:01:00Z</dcterms:created>
  <dcterms:modified xsi:type="dcterms:W3CDTF">2012-09-21T20:15:00Z</dcterms:modified>
</cp:coreProperties>
</file>