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49" w:rsidRDefault="00A07949" w:rsidP="00A07949">
      <w:pPr>
        <w:shd w:val="clear" w:color="auto" w:fill="FFFFFF"/>
        <w:spacing w:before="367" w:line="360" w:lineRule="exact"/>
        <w:ind w:left="22" w:firstLine="252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письменной работой в тетради, игрой на детских музыкальных инструментах, беседами. Непременным условием каждого урока является чередование заданий. Каждый вид заданий должен последовательно развиваться и постепенно усложняться от урока к уроку. Для работы с дошкольником педагогу необходимо иметь яркий дидактический материал (карточки, картинки, кубики, игрушки) это способствует пробуждению фантазии и интереса у ребенка. Веселые шуточные стихотворения, загадки и объяснения оживят урок и облегчат понимание нового материала. Чтобы активизировать внимание ребенка, педагог может иногда </w:t>
      </w:r>
      <w:r>
        <w:rPr>
          <w:rFonts w:eastAsia="Times New Roman"/>
          <w:spacing w:val="-1"/>
          <w:sz w:val="32"/>
          <w:szCs w:val="32"/>
        </w:rPr>
        <w:t xml:space="preserve">сознательно ошибаться. Ребенок, не замедлив, поправит взрослого. </w:t>
      </w:r>
      <w:r>
        <w:rPr>
          <w:rFonts w:eastAsia="Times New Roman"/>
          <w:sz w:val="32"/>
          <w:szCs w:val="32"/>
        </w:rPr>
        <w:t xml:space="preserve">Если же он не делает замечания, то возможно, он не был внимателен, устал, заскучал. На каждом уроке нужно повторять что-либо из пройденного материала. Делать это можно в начале урока или попутно, связывая с новым сообщением. На первых уроках не следует специально фиксировать внимание ребенка на движениях руки и пальцев. Лучше слегка подправлять их во время игры; незаметно, при помощи образных сравнений, изобретательных приемов подводить к нужным и целесообразным движениям. Большинство детей с удовольствием делает то, что лучше получается. Поэтому иногда урок лучше начать с вопроса, </w:t>
      </w:r>
      <w:r>
        <w:rPr>
          <w:rFonts w:eastAsia="Times New Roman"/>
          <w:spacing w:val="-1"/>
          <w:sz w:val="32"/>
          <w:szCs w:val="32"/>
        </w:rPr>
        <w:t xml:space="preserve">чем ребенок хочет заняться. Таким образом, можно узнать, что ему интересно, показывает ли он то, что хуже получается. Нужно чаще </w:t>
      </w:r>
      <w:r>
        <w:rPr>
          <w:rFonts w:eastAsia="Times New Roman"/>
          <w:sz w:val="32"/>
          <w:szCs w:val="32"/>
        </w:rPr>
        <w:t>хвалить ребенка. О недостатках говорить спокойно, мягко и тактично, предварительно похвалив за хорошее.</w:t>
      </w:r>
      <w:r w:rsidRPr="00A07949">
        <w:rPr>
          <w:rFonts w:eastAsia="Times New Roman"/>
          <w:sz w:val="32"/>
          <w:szCs w:val="32"/>
        </w:rPr>
        <w:t xml:space="preserve"> </w:t>
      </w:r>
    </w:p>
    <w:p w:rsidR="00A07949" w:rsidRDefault="00A07949" w:rsidP="00A07949">
      <w:pPr>
        <w:shd w:val="clear" w:color="auto" w:fill="FFFFFF"/>
        <w:spacing w:before="367" w:line="360" w:lineRule="exact"/>
        <w:ind w:left="22" w:firstLine="252"/>
        <w:jc w:val="both"/>
      </w:pPr>
      <w:r>
        <w:rPr>
          <w:rFonts w:eastAsia="Times New Roman"/>
          <w:sz w:val="32"/>
          <w:szCs w:val="32"/>
        </w:rPr>
        <w:t xml:space="preserve">Налаженность аппарата является одним из условий технических успехов ученика, средством воплощения его замыслов, а также условием удобства (а, следовательно, и настроения) ребенка во время игры. Наиболее удобно проделывать весь объем работы, </w:t>
      </w:r>
      <w:r>
        <w:rPr>
          <w:rFonts w:eastAsia="Times New Roman"/>
          <w:spacing w:val="-1"/>
          <w:sz w:val="32"/>
          <w:szCs w:val="32"/>
        </w:rPr>
        <w:t xml:space="preserve">связанный с организацией игровых движений, в сочетании игры на инструменте с гимнастическими упражнениями для рук и пальцев. </w:t>
      </w:r>
      <w:r>
        <w:rPr>
          <w:rFonts w:eastAsia="Times New Roman"/>
          <w:sz w:val="32"/>
          <w:szCs w:val="32"/>
        </w:rPr>
        <w:t>Гимнастика способствует развитию наиболее естественных движений и служит моментом «отдыха» во время урока и домашних заданий. Гимнастика обязательно должна предшествовать упражнениям на инструменте. Начинать гимнастику необходимо с упражнений для всего корпуса тела, переходя к упражнениям для рук и пальцев, а затем к сочетанию тех и других движений в опорных упражнениях на столе или на</w:t>
      </w:r>
    </w:p>
    <w:sectPr w:rsidR="00A07949" w:rsidSect="00A07949">
      <w:head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2C" w:rsidRDefault="00F4042C" w:rsidP="00A07949">
      <w:r>
        <w:separator/>
      </w:r>
    </w:p>
  </w:endnote>
  <w:endnote w:type="continuationSeparator" w:id="1">
    <w:p w:rsidR="00F4042C" w:rsidRDefault="00F4042C" w:rsidP="00A0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2C" w:rsidRDefault="00F4042C" w:rsidP="00A07949">
      <w:r>
        <w:separator/>
      </w:r>
    </w:p>
  </w:footnote>
  <w:footnote w:type="continuationSeparator" w:id="1">
    <w:p w:rsidR="00F4042C" w:rsidRDefault="00F4042C" w:rsidP="00A07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7456"/>
      <w:docPartObj>
        <w:docPartGallery w:val="Page Numbers (Top of Page)"/>
        <w:docPartUnique/>
      </w:docPartObj>
    </w:sdtPr>
    <w:sdtContent>
      <w:p w:rsidR="00A07949" w:rsidRDefault="00A07949">
        <w:pPr>
          <w:pStyle w:val="a3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07949" w:rsidRDefault="00A07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949"/>
    <w:rsid w:val="005472DD"/>
    <w:rsid w:val="00A07949"/>
    <w:rsid w:val="00F4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9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7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794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2009-11-08T13:52:00Z</cp:lastPrinted>
  <dcterms:created xsi:type="dcterms:W3CDTF">2009-11-08T13:49:00Z</dcterms:created>
  <dcterms:modified xsi:type="dcterms:W3CDTF">2009-11-08T13:53:00Z</dcterms:modified>
</cp:coreProperties>
</file>