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34" w:rsidRDefault="00CE7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музыки в 6 классе по программе Е. Критской, Г. Сергеевой</w:t>
      </w:r>
    </w:p>
    <w:p w:rsidR="00AF2A95" w:rsidRPr="00266C29" w:rsidRDefault="00CC5F2E">
      <w:pPr>
        <w:rPr>
          <w:rFonts w:ascii="Times New Roman" w:hAnsi="Times New Roman" w:cs="Times New Roman"/>
          <w:b/>
          <w:sz w:val="28"/>
          <w:szCs w:val="28"/>
        </w:rPr>
      </w:pPr>
      <w:r w:rsidRPr="00CE7A34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УВЕРТЮРА – ФАНТАЗИЯ  </w:t>
      </w:r>
      <w:proofErr w:type="gramStart"/>
      <w:r w:rsidRPr="00266C29">
        <w:rPr>
          <w:rFonts w:ascii="Times New Roman" w:hAnsi="Times New Roman" w:cs="Times New Roman"/>
          <w:sz w:val="28"/>
          <w:szCs w:val="28"/>
        </w:rPr>
        <w:t>П. И.</w:t>
      </w:r>
      <w:proofErr w:type="gramEnd"/>
      <w:r w:rsidRPr="00266C29">
        <w:rPr>
          <w:rFonts w:ascii="Times New Roman" w:hAnsi="Times New Roman" w:cs="Times New Roman"/>
          <w:sz w:val="28"/>
          <w:szCs w:val="28"/>
        </w:rPr>
        <w:t xml:space="preserve"> ЧАЙКОВСКОГО</w:t>
      </w:r>
      <w:r w:rsidRPr="00266C29">
        <w:rPr>
          <w:rFonts w:ascii="Times New Roman" w:hAnsi="Times New Roman" w:cs="Times New Roman"/>
          <w:b/>
          <w:sz w:val="28"/>
          <w:szCs w:val="28"/>
        </w:rPr>
        <w:t xml:space="preserve"> «РОМЕО  И ДЖУЛЬЕТТА»</w:t>
      </w:r>
    </w:p>
    <w:p w:rsidR="00CC5F2E" w:rsidRDefault="00CC5F2E">
      <w:pPr>
        <w:rPr>
          <w:rFonts w:ascii="Times New Roman" w:hAnsi="Times New Roman" w:cs="Times New Roman"/>
          <w:sz w:val="28"/>
          <w:szCs w:val="28"/>
        </w:rPr>
      </w:pPr>
      <w:r w:rsidRPr="00CE7A34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61A85">
        <w:rPr>
          <w:rFonts w:ascii="Times New Roman" w:hAnsi="Times New Roman" w:cs="Times New Roman"/>
          <w:sz w:val="28"/>
          <w:szCs w:val="28"/>
        </w:rPr>
        <w:t xml:space="preserve"> Продолжение знакомства с жанром программной увертюры на примере увертюры – фантазии П.И. Чайковского «Ромео и Джульетта»</w:t>
      </w:r>
    </w:p>
    <w:p w:rsidR="00CC5F2E" w:rsidRDefault="00CC5F2E">
      <w:pPr>
        <w:rPr>
          <w:rFonts w:ascii="Times New Roman" w:hAnsi="Times New Roman" w:cs="Times New Roman"/>
          <w:sz w:val="28"/>
          <w:szCs w:val="28"/>
        </w:rPr>
      </w:pPr>
      <w:r w:rsidRPr="00CE7A34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A517D">
        <w:rPr>
          <w:rFonts w:ascii="Times New Roman" w:hAnsi="Times New Roman" w:cs="Times New Roman"/>
          <w:sz w:val="28"/>
          <w:szCs w:val="28"/>
        </w:rPr>
        <w:t xml:space="preserve"> </w:t>
      </w:r>
      <w:r w:rsidR="00244B6D">
        <w:rPr>
          <w:rFonts w:ascii="Times New Roman" w:hAnsi="Times New Roman" w:cs="Times New Roman"/>
          <w:sz w:val="28"/>
          <w:szCs w:val="28"/>
        </w:rPr>
        <w:t xml:space="preserve">- </w:t>
      </w:r>
      <w:r w:rsidR="00DA517D">
        <w:rPr>
          <w:rFonts w:ascii="Times New Roman" w:hAnsi="Times New Roman" w:cs="Times New Roman"/>
          <w:sz w:val="28"/>
          <w:szCs w:val="28"/>
        </w:rPr>
        <w:t>закрепить и углубить понятия</w:t>
      </w:r>
      <w:r w:rsidR="00266C29">
        <w:rPr>
          <w:rFonts w:ascii="Times New Roman" w:hAnsi="Times New Roman" w:cs="Times New Roman"/>
          <w:sz w:val="28"/>
          <w:szCs w:val="28"/>
        </w:rPr>
        <w:t xml:space="preserve"> –</w:t>
      </w:r>
      <w:r w:rsidR="00061A85">
        <w:rPr>
          <w:rFonts w:ascii="Times New Roman" w:hAnsi="Times New Roman" w:cs="Times New Roman"/>
          <w:sz w:val="28"/>
          <w:szCs w:val="28"/>
        </w:rPr>
        <w:t xml:space="preserve"> </w:t>
      </w:r>
      <w:r w:rsidR="00DA517D">
        <w:rPr>
          <w:rFonts w:ascii="Times New Roman" w:hAnsi="Times New Roman" w:cs="Times New Roman"/>
          <w:sz w:val="28"/>
          <w:szCs w:val="28"/>
        </w:rPr>
        <w:t xml:space="preserve">программное произведение, увертюра, </w:t>
      </w:r>
      <w:r w:rsidR="00061A85">
        <w:rPr>
          <w:rFonts w:ascii="Times New Roman" w:hAnsi="Times New Roman" w:cs="Times New Roman"/>
          <w:sz w:val="28"/>
          <w:szCs w:val="28"/>
        </w:rPr>
        <w:t>сонатная форма.</w:t>
      </w:r>
    </w:p>
    <w:p w:rsidR="00244B6D" w:rsidRDefault="00244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29E">
        <w:rPr>
          <w:rFonts w:ascii="Times New Roman" w:hAnsi="Times New Roman" w:cs="Times New Roman"/>
          <w:sz w:val="28"/>
          <w:szCs w:val="28"/>
        </w:rPr>
        <w:t>с</w:t>
      </w:r>
      <w:r w:rsidR="00464E52">
        <w:rPr>
          <w:rFonts w:ascii="Times New Roman" w:hAnsi="Times New Roman" w:cs="Times New Roman"/>
          <w:sz w:val="28"/>
          <w:szCs w:val="28"/>
        </w:rPr>
        <w:t>формировать эмоциональное отношение к музыкальному образу</w:t>
      </w:r>
    </w:p>
    <w:p w:rsidR="00CE7A34" w:rsidRPr="00CE7A34" w:rsidRDefault="00CE7A34">
      <w:pPr>
        <w:rPr>
          <w:rFonts w:ascii="Times New Roman" w:hAnsi="Times New Roman" w:cs="Times New Roman"/>
          <w:i/>
          <w:sz w:val="28"/>
          <w:szCs w:val="28"/>
        </w:rPr>
      </w:pPr>
      <w:r w:rsidRPr="00CE7A34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i/>
          <w:sz w:val="28"/>
          <w:szCs w:val="28"/>
        </w:rPr>
        <w:t>: компьютер, проектор, фортепиано.</w:t>
      </w:r>
    </w:p>
    <w:p w:rsidR="00CC5F2E" w:rsidRDefault="00CC5F2E">
      <w:pPr>
        <w:rPr>
          <w:rFonts w:ascii="Times New Roman" w:hAnsi="Times New Roman" w:cs="Times New Roman"/>
          <w:sz w:val="28"/>
          <w:szCs w:val="28"/>
        </w:rPr>
      </w:pPr>
      <w:r w:rsidRPr="00CE7A34">
        <w:rPr>
          <w:rFonts w:ascii="Times New Roman" w:hAnsi="Times New Roman" w:cs="Times New Roman"/>
          <w:i/>
          <w:sz w:val="28"/>
          <w:szCs w:val="28"/>
        </w:rPr>
        <w:t>Музыкальный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061A85">
        <w:rPr>
          <w:rFonts w:ascii="Times New Roman" w:hAnsi="Times New Roman" w:cs="Times New Roman"/>
          <w:sz w:val="28"/>
          <w:szCs w:val="28"/>
        </w:rPr>
        <w:t xml:space="preserve"> Увертюра – фантазия </w:t>
      </w:r>
      <w:r w:rsidR="00266C29">
        <w:rPr>
          <w:rFonts w:ascii="Times New Roman" w:hAnsi="Times New Roman" w:cs="Times New Roman"/>
          <w:sz w:val="28"/>
          <w:szCs w:val="28"/>
        </w:rPr>
        <w:t xml:space="preserve">П.И.Чайковского </w:t>
      </w:r>
      <w:r w:rsidR="00061A85">
        <w:rPr>
          <w:rFonts w:ascii="Times New Roman" w:hAnsi="Times New Roman" w:cs="Times New Roman"/>
          <w:sz w:val="28"/>
          <w:szCs w:val="28"/>
        </w:rPr>
        <w:t xml:space="preserve">«Ромео и Джульетта» </w:t>
      </w:r>
    </w:p>
    <w:p w:rsidR="00CC5F2E" w:rsidRDefault="00CC5F2E" w:rsidP="00266C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266C29" w:rsidRDefault="00973901" w:rsidP="00266C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изученного ранее материала.</w:t>
      </w:r>
    </w:p>
    <w:p w:rsidR="00266C29" w:rsidRDefault="00266C29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C29" w:rsidRDefault="000D3E3F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CC5F2E" w:rsidRDefault="00CC5F2E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Здравствуйте! На прошлом уроке мы с вами познакомились</w:t>
      </w:r>
      <w:r w:rsidR="000D3E3F">
        <w:rPr>
          <w:rFonts w:ascii="Times New Roman" w:hAnsi="Times New Roman" w:cs="Times New Roman"/>
          <w:sz w:val="28"/>
          <w:szCs w:val="28"/>
        </w:rPr>
        <w:t xml:space="preserve"> с программной</w:t>
      </w:r>
      <w:r>
        <w:rPr>
          <w:rFonts w:ascii="Times New Roman" w:hAnsi="Times New Roman" w:cs="Times New Roman"/>
          <w:sz w:val="28"/>
          <w:szCs w:val="28"/>
        </w:rPr>
        <w:t xml:space="preserve"> увертюрой. Как называется это произведение? Кто его автор</w:t>
      </w:r>
      <w:r w:rsidR="000D3E3F">
        <w:rPr>
          <w:rFonts w:ascii="Times New Roman" w:hAnsi="Times New Roman" w:cs="Times New Roman"/>
          <w:sz w:val="28"/>
          <w:szCs w:val="28"/>
        </w:rPr>
        <w:t>?</w:t>
      </w:r>
    </w:p>
    <w:p w:rsidR="009D6450" w:rsidRDefault="009D6450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C29" w:rsidRDefault="000D3E3F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</w:t>
      </w:r>
      <w:r w:rsidR="0026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3F" w:rsidRDefault="00266C29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D3E3F">
        <w:rPr>
          <w:rFonts w:ascii="Times New Roman" w:hAnsi="Times New Roman" w:cs="Times New Roman"/>
          <w:sz w:val="28"/>
          <w:szCs w:val="28"/>
        </w:rPr>
        <w:t>Увертюра «Эгмонт», а авто</w:t>
      </w:r>
      <w:r>
        <w:rPr>
          <w:rFonts w:ascii="Times New Roman" w:hAnsi="Times New Roman" w:cs="Times New Roman"/>
          <w:sz w:val="28"/>
          <w:szCs w:val="28"/>
        </w:rPr>
        <w:t>р –</w:t>
      </w:r>
      <w:r w:rsidR="000D3E3F">
        <w:rPr>
          <w:rFonts w:ascii="Times New Roman" w:hAnsi="Times New Roman" w:cs="Times New Roman"/>
          <w:sz w:val="28"/>
          <w:szCs w:val="28"/>
        </w:rPr>
        <w:t xml:space="preserve"> Людвиг </w:t>
      </w:r>
      <w:r>
        <w:rPr>
          <w:rFonts w:ascii="Times New Roman" w:hAnsi="Times New Roman" w:cs="Times New Roman"/>
          <w:sz w:val="28"/>
          <w:szCs w:val="28"/>
        </w:rPr>
        <w:t>Ван</w:t>
      </w:r>
      <w:r w:rsidR="000D3E3F">
        <w:rPr>
          <w:rFonts w:ascii="Times New Roman" w:hAnsi="Times New Roman" w:cs="Times New Roman"/>
          <w:sz w:val="28"/>
          <w:szCs w:val="28"/>
        </w:rPr>
        <w:t xml:space="preserve">  Бетховен.</w:t>
      </w:r>
    </w:p>
    <w:p w:rsidR="009D6450" w:rsidRDefault="009D6450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C29" w:rsidRDefault="000D3E3F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D3E3F" w:rsidRDefault="00266C29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D3E3F">
        <w:rPr>
          <w:rFonts w:ascii="Times New Roman" w:hAnsi="Times New Roman" w:cs="Times New Roman"/>
          <w:sz w:val="28"/>
          <w:szCs w:val="28"/>
        </w:rPr>
        <w:t>Да, правильно. Сегодня мы познакомимся еще с одним программным произведением, но для начала, давайте вспомним, что же такое программное произведение? И что такое увертюра?</w:t>
      </w:r>
    </w:p>
    <w:p w:rsidR="00266C29" w:rsidRDefault="000D3E3F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D227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6450" w:rsidRDefault="009D6450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C29" w:rsidRDefault="00D227C1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</w:p>
    <w:p w:rsidR="000D3E3F" w:rsidRDefault="00266C29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27C1">
        <w:rPr>
          <w:rFonts w:ascii="Times New Roman" w:hAnsi="Times New Roman" w:cs="Times New Roman"/>
          <w:sz w:val="28"/>
          <w:szCs w:val="28"/>
        </w:rPr>
        <w:t>Программное произведени</w:t>
      </w:r>
      <w:r>
        <w:rPr>
          <w:rFonts w:ascii="Times New Roman" w:hAnsi="Times New Roman" w:cs="Times New Roman"/>
          <w:sz w:val="28"/>
          <w:szCs w:val="28"/>
        </w:rPr>
        <w:t>е -</w:t>
      </w:r>
      <w:r w:rsidR="00D227C1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произведение,</w:t>
      </w:r>
      <w:r w:rsidR="00D227C1">
        <w:rPr>
          <w:rFonts w:ascii="Times New Roman" w:hAnsi="Times New Roman" w:cs="Times New Roman"/>
          <w:sz w:val="28"/>
          <w:szCs w:val="28"/>
        </w:rPr>
        <w:t xml:space="preserve"> в основе которого лежит определенная программа, основанная на тех или иных жизненных событиях, взятых из истории и</w:t>
      </w:r>
      <w:r w:rsidR="00061A85">
        <w:rPr>
          <w:rFonts w:ascii="Times New Roman" w:hAnsi="Times New Roman" w:cs="Times New Roman"/>
          <w:sz w:val="28"/>
          <w:szCs w:val="28"/>
        </w:rPr>
        <w:t xml:space="preserve">ли современной жизни, связанная </w:t>
      </w:r>
      <w:r w:rsidR="00D227C1">
        <w:rPr>
          <w:rFonts w:ascii="Times New Roman" w:hAnsi="Times New Roman" w:cs="Times New Roman"/>
          <w:sz w:val="28"/>
          <w:szCs w:val="28"/>
        </w:rPr>
        <w:t>с произведениями разных искусств или рожденная фантазией композитора.</w:t>
      </w:r>
    </w:p>
    <w:p w:rsidR="00D227C1" w:rsidRDefault="00D227C1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Увертюра – это не только вступительная музыка к опере, балету, драматическому спектаклю, но и музыка вполне самостоятельная</w:t>
      </w:r>
      <w:r w:rsidR="000111A9">
        <w:rPr>
          <w:rFonts w:ascii="Times New Roman" w:hAnsi="Times New Roman" w:cs="Times New Roman"/>
          <w:sz w:val="28"/>
          <w:szCs w:val="28"/>
        </w:rPr>
        <w:t>, чаще всего с программным названием.</w:t>
      </w:r>
    </w:p>
    <w:p w:rsidR="000111A9" w:rsidRDefault="000111A9" w:rsidP="000D3E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66C29" w:rsidRPr="00973901" w:rsidRDefault="00973901" w:rsidP="00973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урока (</w:t>
      </w:r>
      <w:r w:rsidR="00274B5B">
        <w:rPr>
          <w:rFonts w:ascii="Times New Roman" w:hAnsi="Times New Roman" w:cs="Times New Roman"/>
          <w:b/>
          <w:sz w:val="28"/>
          <w:szCs w:val="28"/>
        </w:rPr>
        <w:t>художественн</w:t>
      </w:r>
      <w:proofErr w:type="gramStart"/>
      <w:r w:rsidR="00274B5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274B5B">
        <w:rPr>
          <w:rFonts w:ascii="Times New Roman" w:hAnsi="Times New Roman" w:cs="Times New Roman"/>
          <w:b/>
          <w:sz w:val="28"/>
          <w:szCs w:val="28"/>
        </w:rPr>
        <w:t xml:space="preserve"> эмоциональное восприятие музыки 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разбор увертюры)</w:t>
      </w:r>
    </w:p>
    <w:p w:rsidR="00266C29" w:rsidRDefault="000111A9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9D6450" w:rsidRDefault="00266C29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11A9">
        <w:rPr>
          <w:rFonts w:ascii="Times New Roman" w:hAnsi="Times New Roman" w:cs="Times New Roman"/>
          <w:sz w:val="28"/>
          <w:szCs w:val="28"/>
        </w:rPr>
        <w:t>Познакомимся мы сегодня с увертюро</w:t>
      </w:r>
      <w:r w:rsidR="009D6450">
        <w:rPr>
          <w:rFonts w:ascii="Times New Roman" w:hAnsi="Times New Roman" w:cs="Times New Roman"/>
          <w:sz w:val="28"/>
          <w:szCs w:val="28"/>
        </w:rPr>
        <w:t>й -</w:t>
      </w:r>
      <w:r w:rsidR="002847F4">
        <w:rPr>
          <w:rFonts w:ascii="Times New Roman" w:hAnsi="Times New Roman" w:cs="Times New Roman"/>
          <w:sz w:val="28"/>
          <w:szCs w:val="28"/>
        </w:rPr>
        <w:t xml:space="preserve"> фантазией «Ромео и Джульетта»</w:t>
      </w:r>
      <w:r w:rsidR="000111A9">
        <w:rPr>
          <w:rFonts w:ascii="Times New Roman" w:hAnsi="Times New Roman" w:cs="Times New Roman"/>
          <w:sz w:val="28"/>
          <w:szCs w:val="28"/>
        </w:rPr>
        <w:t xml:space="preserve"> </w:t>
      </w:r>
      <w:r w:rsidR="002847F4">
        <w:rPr>
          <w:rFonts w:ascii="Times New Roman" w:hAnsi="Times New Roman" w:cs="Times New Roman"/>
          <w:sz w:val="28"/>
          <w:szCs w:val="28"/>
        </w:rPr>
        <w:t xml:space="preserve">СЛАЙД 2 , </w:t>
      </w:r>
      <w:r w:rsidR="000111A9">
        <w:rPr>
          <w:rFonts w:ascii="Times New Roman" w:hAnsi="Times New Roman" w:cs="Times New Roman"/>
          <w:sz w:val="28"/>
          <w:szCs w:val="28"/>
        </w:rPr>
        <w:t>а автор этого произведения, русский композитор, чье имя нам уже знаком</w:t>
      </w:r>
      <w:r w:rsidR="009D6450">
        <w:rPr>
          <w:rFonts w:ascii="Times New Roman" w:hAnsi="Times New Roman" w:cs="Times New Roman"/>
          <w:sz w:val="28"/>
          <w:szCs w:val="28"/>
        </w:rPr>
        <w:t>о -</w:t>
      </w:r>
      <w:r w:rsidR="000111A9">
        <w:rPr>
          <w:rFonts w:ascii="Times New Roman" w:hAnsi="Times New Roman" w:cs="Times New Roman"/>
          <w:sz w:val="28"/>
          <w:szCs w:val="28"/>
        </w:rPr>
        <w:t xml:space="preserve"> Петр Ильич Чайковский. </w:t>
      </w:r>
    </w:p>
    <w:p w:rsidR="005D60C6" w:rsidRDefault="005D60C6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какое литературное произведение положено в основу увертюры? Кто его автор?</w:t>
      </w:r>
    </w:p>
    <w:p w:rsidR="009D6450" w:rsidRDefault="002847F4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  <w:r w:rsidR="00011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0C6" w:rsidRDefault="005D60C6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</w:p>
    <w:p w:rsidR="005D60C6" w:rsidRDefault="005D60C6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A9">
        <w:rPr>
          <w:rFonts w:ascii="Times New Roman" w:hAnsi="Times New Roman" w:cs="Times New Roman"/>
          <w:sz w:val="28"/>
          <w:szCs w:val="28"/>
        </w:rPr>
        <w:t>В основу этого музыкального произведения положена одноименная трагедия английского писателя и драматурга У.</w:t>
      </w:r>
      <w:r>
        <w:rPr>
          <w:rFonts w:ascii="Times New Roman" w:hAnsi="Times New Roman" w:cs="Times New Roman"/>
          <w:sz w:val="28"/>
          <w:szCs w:val="28"/>
        </w:rPr>
        <w:t xml:space="preserve"> Шекспира, которую м</w:t>
      </w:r>
      <w:r w:rsidR="000111A9">
        <w:rPr>
          <w:rFonts w:ascii="Times New Roman" w:hAnsi="Times New Roman" w:cs="Times New Roman"/>
          <w:sz w:val="28"/>
          <w:szCs w:val="28"/>
        </w:rPr>
        <w:t xml:space="preserve">ы прочитали дома. </w:t>
      </w:r>
    </w:p>
    <w:p w:rsidR="005D60C6" w:rsidRDefault="005D60C6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0111A9" w:rsidRDefault="005D60C6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1A9">
        <w:rPr>
          <w:rFonts w:ascii="Times New Roman" w:hAnsi="Times New Roman" w:cs="Times New Roman"/>
          <w:sz w:val="28"/>
          <w:szCs w:val="28"/>
        </w:rPr>
        <w:t>Скажите, о чем это произведение?</w:t>
      </w:r>
    </w:p>
    <w:p w:rsidR="009D6450" w:rsidRDefault="009D6450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50" w:rsidRDefault="000111A9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</w:p>
    <w:p w:rsidR="000111A9" w:rsidRDefault="009D6450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11A9">
        <w:rPr>
          <w:rFonts w:ascii="Times New Roman" w:hAnsi="Times New Roman" w:cs="Times New Roman"/>
          <w:sz w:val="28"/>
          <w:szCs w:val="28"/>
        </w:rPr>
        <w:t xml:space="preserve">Это легенда о любви двух юных героев, которые происходят из </w:t>
      </w:r>
      <w:r w:rsidR="00D7630A">
        <w:rPr>
          <w:rFonts w:ascii="Times New Roman" w:hAnsi="Times New Roman" w:cs="Times New Roman"/>
          <w:sz w:val="28"/>
          <w:szCs w:val="28"/>
        </w:rPr>
        <w:t xml:space="preserve">двух враждующих семейств </w:t>
      </w:r>
      <w:proofErr w:type="spellStart"/>
      <w:r w:rsidR="00D7630A">
        <w:rPr>
          <w:rFonts w:ascii="Times New Roman" w:hAnsi="Times New Roman" w:cs="Times New Roman"/>
          <w:sz w:val="28"/>
          <w:szCs w:val="28"/>
        </w:rPr>
        <w:t>Монтекк</w:t>
      </w:r>
      <w:r w:rsidR="000111A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111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111A9"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Из-з</w:t>
      </w:r>
      <w:r w:rsidR="00D7630A">
        <w:rPr>
          <w:rFonts w:ascii="Times New Roman" w:hAnsi="Times New Roman" w:cs="Times New Roman"/>
          <w:sz w:val="28"/>
          <w:szCs w:val="28"/>
        </w:rPr>
        <w:t>а родовой вражды, которая длится уже не одно поколение, герои не могут быть вместе. Все заканчивается их трагической смертью.</w:t>
      </w:r>
    </w:p>
    <w:p w:rsidR="00037F44" w:rsidRDefault="00037F44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50" w:rsidRDefault="00D7630A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D7630A" w:rsidRDefault="009D6450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7630A">
        <w:rPr>
          <w:rFonts w:ascii="Times New Roman" w:hAnsi="Times New Roman" w:cs="Times New Roman"/>
          <w:sz w:val="28"/>
          <w:szCs w:val="28"/>
        </w:rPr>
        <w:t>Давайте прочитаем отры</w:t>
      </w:r>
      <w:r w:rsidR="002847F4">
        <w:rPr>
          <w:rFonts w:ascii="Times New Roman" w:hAnsi="Times New Roman" w:cs="Times New Roman"/>
          <w:sz w:val="28"/>
          <w:szCs w:val="28"/>
        </w:rPr>
        <w:t>вок из пролога трагедии. СЛАЙД 4</w:t>
      </w:r>
      <w:r w:rsidR="00D76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450" w:rsidRDefault="00377979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строки могли бы стать кратким содержанием трагедии.</w:t>
      </w:r>
    </w:p>
    <w:p w:rsidR="00377979" w:rsidRDefault="00377979" w:rsidP="00266C2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30A" w:rsidRDefault="00D7630A" w:rsidP="000111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равноуважаемых семьи</w:t>
      </w:r>
    </w:p>
    <w:p w:rsidR="00D7630A" w:rsidRDefault="00D7630A" w:rsidP="000111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Вероне, где встречают нас событья,</w:t>
      </w:r>
    </w:p>
    <w:p w:rsidR="00D7630A" w:rsidRDefault="00D7630A" w:rsidP="00D7630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 междоусобные бои</w:t>
      </w:r>
    </w:p>
    <w:p w:rsidR="00D7630A" w:rsidRPr="00D7630A" w:rsidRDefault="00D7630A" w:rsidP="00D7630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7630A">
        <w:rPr>
          <w:rFonts w:ascii="Times New Roman" w:hAnsi="Times New Roman" w:cs="Times New Roman"/>
          <w:sz w:val="28"/>
          <w:szCs w:val="28"/>
        </w:rPr>
        <w:t>И не хотят унять кровопролитья.</w:t>
      </w:r>
    </w:p>
    <w:p w:rsidR="00D7630A" w:rsidRDefault="00D7630A" w:rsidP="000111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любят дети главарей,</w:t>
      </w:r>
    </w:p>
    <w:p w:rsidR="00D7630A" w:rsidRDefault="00D7630A" w:rsidP="000111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им судьба подстраивает козни,</w:t>
      </w:r>
    </w:p>
    <w:p w:rsidR="00D7630A" w:rsidRDefault="00D7630A" w:rsidP="000111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гибель их у гробовых дверей</w:t>
      </w:r>
    </w:p>
    <w:p w:rsidR="00D7630A" w:rsidRDefault="00D7630A" w:rsidP="000111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Кладет конец непримиримой розни.</w:t>
      </w:r>
    </w:p>
    <w:p w:rsidR="0008231C" w:rsidRDefault="0008231C" w:rsidP="000111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D6450" w:rsidRDefault="00D7630A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D7630A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7630A">
        <w:rPr>
          <w:rFonts w:ascii="Times New Roman" w:hAnsi="Times New Roman" w:cs="Times New Roman"/>
          <w:sz w:val="28"/>
          <w:szCs w:val="28"/>
        </w:rPr>
        <w:t xml:space="preserve">Увертюра написана Чайковским в сонатной форме и имеет несколько разделов, давайте </w:t>
      </w:r>
      <w:proofErr w:type="gramStart"/>
      <w:r w:rsidR="00D7630A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D7630A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0A46F0">
        <w:rPr>
          <w:rFonts w:ascii="Times New Roman" w:hAnsi="Times New Roman" w:cs="Times New Roman"/>
          <w:sz w:val="28"/>
          <w:szCs w:val="28"/>
        </w:rPr>
        <w:t xml:space="preserve"> разделы</w:t>
      </w:r>
      <w:r w:rsidR="00D7630A">
        <w:rPr>
          <w:rFonts w:ascii="Times New Roman" w:hAnsi="Times New Roman" w:cs="Times New Roman"/>
          <w:sz w:val="28"/>
          <w:szCs w:val="28"/>
        </w:rPr>
        <w:t xml:space="preserve"> составляют сонатную форму? </w:t>
      </w:r>
      <w:r w:rsidR="002847F4">
        <w:rPr>
          <w:rFonts w:ascii="Times New Roman" w:hAnsi="Times New Roman" w:cs="Times New Roman"/>
          <w:sz w:val="28"/>
          <w:szCs w:val="28"/>
        </w:rPr>
        <w:t xml:space="preserve"> СЛАЙД 5</w:t>
      </w:r>
      <w:r w:rsidR="000A46F0">
        <w:rPr>
          <w:rFonts w:ascii="Times New Roman" w:hAnsi="Times New Roman" w:cs="Times New Roman"/>
          <w:sz w:val="28"/>
          <w:szCs w:val="28"/>
        </w:rPr>
        <w:t>.</w:t>
      </w:r>
    </w:p>
    <w:p w:rsidR="009D645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50" w:rsidRDefault="000A46F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</w:p>
    <w:p w:rsidR="000A46F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46F0">
        <w:rPr>
          <w:rFonts w:ascii="Times New Roman" w:hAnsi="Times New Roman" w:cs="Times New Roman"/>
          <w:sz w:val="28"/>
          <w:szCs w:val="28"/>
        </w:rPr>
        <w:t>Вступление. Экспозиция. Разработка. Реприза. Кода.</w:t>
      </w:r>
    </w:p>
    <w:p w:rsidR="009D645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5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A46F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1970">
        <w:rPr>
          <w:rFonts w:ascii="Times New Roman" w:hAnsi="Times New Roman" w:cs="Times New Roman"/>
          <w:sz w:val="28"/>
          <w:szCs w:val="28"/>
        </w:rPr>
        <w:t>Итак, вступ</w:t>
      </w:r>
      <w:r w:rsidR="00CE44B8">
        <w:rPr>
          <w:rFonts w:ascii="Times New Roman" w:hAnsi="Times New Roman" w:cs="Times New Roman"/>
          <w:sz w:val="28"/>
          <w:szCs w:val="28"/>
        </w:rPr>
        <w:t>ительное слово П.И. Чайковский предоставляет патеру Лоренцо</w:t>
      </w:r>
      <w:r w:rsidR="00861970">
        <w:rPr>
          <w:rFonts w:ascii="Times New Roman" w:hAnsi="Times New Roman" w:cs="Times New Roman"/>
          <w:sz w:val="28"/>
          <w:szCs w:val="28"/>
        </w:rPr>
        <w:t>,</w:t>
      </w:r>
      <w:r w:rsidR="00CE44B8">
        <w:rPr>
          <w:rFonts w:ascii="Times New Roman" w:hAnsi="Times New Roman" w:cs="Times New Roman"/>
          <w:sz w:val="28"/>
          <w:szCs w:val="28"/>
        </w:rPr>
        <w:t xml:space="preserve"> мы все помним </w:t>
      </w:r>
      <w:r w:rsidR="002847F4">
        <w:rPr>
          <w:rFonts w:ascii="Times New Roman" w:hAnsi="Times New Roman" w:cs="Times New Roman"/>
          <w:sz w:val="28"/>
          <w:szCs w:val="28"/>
        </w:rPr>
        <w:t>с вами этого героя трагедии СЛАЙД 6.</w:t>
      </w:r>
      <w:r w:rsidR="00556AC6">
        <w:rPr>
          <w:rFonts w:ascii="Times New Roman" w:hAnsi="Times New Roman" w:cs="Times New Roman"/>
          <w:sz w:val="28"/>
          <w:szCs w:val="28"/>
        </w:rPr>
        <w:t xml:space="preserve"> В у</w:t>
      </w:r>
      <w:r w:rsidR="00CE44B8">
        <w:rPr>
          <w:rFonts w:ascii="Times New Roman" w:hAnsi="Times New Roman" w:cs="Times New Roman"/>
          <w:sz w:val="28"/>
          <w:szCs w:val="28"/>
        </w:rPr>
        <w:t>вертюре именно он начинает свой рассказ. Давайте</w:t>
      </w:r>
      <w:r>
        <w:rPr>
          <w:rFonts w:ascii="Times New Roman" w:hAnsi="Times New Roman" w:cs="Times New Roman"/>
          <w:sz w:val="28"/>
          <w:szCs w:val="28"/>
        </w:rPr>
        <w:t xml:space="preserve"> послушаем</w:t>
      </w:r>
      <w:r w:rsidR="00861970">
        <w:rPr>
          <w:rFonts w:ascii="Times New Roman" w:hAnsi="Times New Roman" w:cs="Times New Roman"/>
          <w:sz w:val="28"/>
          <w:szCs w:val="28"/>
        </w:rPr>
        <w:t xml:space="preserve"> </w:t>
      </w:r>
      <w:r w:rsidR="00CE44B8">
        <w:rPr>
          <w:rFonts w:ascii="Times New Roman" w:hAnsi="Times New Roman" w:cs="Times New Roman"/>
          <w:sz w:val="28"/>
          <w:szCs w:val="28"/>
        </w:rPr>
        <w:t xml:space="preserve">с вами </w:t>
      </w:r>
      <w:r>
        <w:rPr>
          <w:rFonts w:ascii="Times New Roman" w:hAnsi="Times New Roman" w:cs="Times New Roman"/>
          <w:sz w:val="28"/>
          <w:szCs w:val="28"/>
        </w:rPr>
        <w:t>вступление</w:t>
      </w:r>
      <w:r w:rsidR="00CE44B8">
        <w:rPr>
          <w:rFonts w:ascii="Times New Roman" w:hAnsi="Times New Roman" w:cs="Times New Roman"/>
          <w:sz w:val="28"/>
          <w:szCs w:val="28"/>
        </w:rPr>
        <w:t xml:space="preserve"> и в процессе слушания, представим себе п</w:t>
      </w:r>
      <w:r w:rsidR="000A46F0">
        <w:rPr>
          <w:rFonts w:ascii="Times New Roman" w:hAnsi="Times New Roman" w:cs="Times New Roman"/>
          <w:sz w:val="28"/>
          <w:szCs w:val="28"/>
        </w:rPr>
        <w:t>ортрет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46F0">
        <w:rPr>
          <w:rFonts w:ascii="Times New Roman" w:hAnsi="Times New Roman" w:cs="Times New Roman"/>
          <w:sz w:val="28"/>
          <w:szCs w:val="28"/>
        </w:rPr>
        <w:t xml:space="preserve"> </w:t>
      </w:r>
      <w:r w:rsidR="00377979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рисует эта музыка.</w:t>
      </w:r>
      <w:r w:rsidR="000A46F0">
        <w:rPr>
          <w:rFonts w:ascii="Times New Roman" w:hAnsi="Times New Roman" w:cs="Times New Roman"/>
          <w:sz w:val="28"/>
          <w:szCs w:val="28"/>
        </w:rPr>
        <w:t xml:space="preserve"> Каков его характер? Настроение?</w:t>
      </w:r>
      <w:r w:rsidR="00CE44B8">
        <w:rPr>
          <w:rFonts w:ascii="Times New Roman" w:hAnsi="Times New Roman" w:cs="Times New Roman"/>
          <w:sz w:val="28"/>
          <w:szCs w:val="28"/>
        </w:rPr>
        <w:t xml:space="preserve"> Сколько раз прозвучит его тема, будет ли  меня</w:t>
      </w:r>
      <w:r w:rsidR="00FA37E3">
        <w:rPr>
          <w:rFonts w:ascii="Times New Roman" w:hAnsi="Times New Roman" w:cs="Times New Roman"/>
          <w:sz w:val="28"/>
          <w:szCs w:val="28"/>
        </w:rPr>
        <w:t xml:space="preserve">ться его речь </w:t>
      </w:r>
      <w:r w:rsidR="00CE44B8">
        <w:rPr>
          <w:rFonts w:ascii="Times New Roman" w:hAnsi="Times New Roman" w:cs="Times New Roman"/>
          <w:sz w:val="28"/>
          <w:szCs w:val="28"/>
        </w:rPr>
        <w:t>(звучит вступление в записи)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D6450" w:rsidRDefault="00CE44B8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CE44B8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E44B8">
        <w:rPr>
          <w:rFonts w:ascii="Times New Roman" w:hAnsi="Times New Roman" w:cs="Times New Roman"/>
          <w:sz w:val="28"/>
          <w:szCs w:val="28"/>
        </w:rPr>
        <w:t>Итак, давайте попытаемся ответить на поставленные вопросы.</w:t>
      </w:r>
    </w:p>
    <w:p w:rsidR="009D645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50" w:rsidRDefault="00CE44B8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</w:t>
      </w:r>
      <w:r w:rsidR="00C14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4B8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14CE5">
        <w:rPr>
          <w:rFonts w:ascii="Times New Roman" w:hAnsi="Times New Roman" w:cs="Times New Roman"/>
          <w:sz w:val="28"/>
          <w:szCs w:val="28"/>
        </w:rPr>
        <w:t>Тема патера Лоренцо  очень сдержанная, соср</w:t>
      </w:r>
      <w:r w:rsidR="00FA37E3">
        <w:rPr>
          <w:rFonts w:ascii="Times New Roman" w:hAnsi="Times New Roman" w:cs="Times New Roman"/>
          <w:sz w:val="28"/>
          <w:szCs w:val="28"/>
        </w:rPr>
        <w:t>едоточенная, аккордового склада, она рассказывает о человеке, который посвятил свою жизнь богу. Тема проводится несколько раз и характер ее меняется.</w:t>
      </w:r>
      <w:r w:rsidR="00C14CE5">
        <w:rPr>
          <w:rFonts w:ascii="Times New Roman" w:hAnsi="Times New Roman" w:cs="Times New Roman"/>
          <w:sz w:val="28"/>
          <w:szCs w:val="28"/>
        </w:rPr>
        <w:t xml:space="preserve"> </w:t>
      </w:r>
      <w:r w:rsidR="00FA37E3">
        <w:rPr>
          <w:rFonts w:ascii="Times New Roman" w:hAnsi="Times New Roman" w:cs="Times New Roman"/>
          <w:sz w:val="28"/>
          <w:szCs w:val="28"/>
        </w:rPr>
        <w:t>В конце она становится более напряженной.</w:t>
      </w:r>
      <w:r w:rsidR="00FA37E3" w:rsidRPr="00FA37E3">
        <w:rPr>
          <w:rFonts w:ascii="Times New Roman" w:hAnsi="Times New Roman" w:cs="Times New Roman"/>
          <w:sz w:val="28"/>
          <w:szCs w:val="28"/>
        </w:rPr>
        <w:t xml:space="preserve"> </w:t>
      </w:r>
      <w:r w:rsidR="00FA37E3">
        <w:rPr>
          <w:rFonts w:ascii="Times New Roman" w:hAnsi="Times New Roman" w:cs="Times New Roman"/>
          <w:sz w:val="28"/>
          <w:szCs w:val="28"/>
        </w:rPr>
        <w:t>Эта тема хорального характера вводит нас в мир средневековья.</w:t>
      </w:r>
    </w:p>
    <w:p w:rsidR="009D645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50" w:rsidRDefault="00556AC6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556AC6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56AC6">
        <w:rPr>
          <w:rFonts w:ascii="Times New Roman" w:hAnsi="Times New Roman" w:cs="Times New Roman"/>
          <w:sz w:val="28"/>
          <w:szCs w:val="28"/>
        </w:rPr>
        <w:t>Очень хорошо, молодцы</w:t>
      </w:r>
      <w:r>
        <w:rPr>
          <w:rFonts w:ascii="Times New Roman" w:hAnsi="Times New Roman" w:cs="Times New Roman"/>
          <w:sz w:val="28"/>
          <w:szCs w:val="28"/>
        </w:rPr>
        <w:t>!</w:t>
      </w:r>
      <w:r w:rsidR="00FA37E3">
        <w:rPr>
          <w:rFonts w:ascii="Times New Roman" w:hAnsi="Times New Roman" w:cs="Times New Roman"/>
          <w:sz w:val="28"/>
          <w:szCs w:val="28"/>
        </w:rPr>
        <w:t xml:space="preserve"> Вступление заканчивается</w:t>
      </w:r>
      <w:r w:rsidR="00556AC6">
        <w:rPr>
          <w:rFonts w:ascii="Times New Roman" w:hAnsi="Times New Roman" w:cs="Times New Roman"/>
          <w:sz w:val="28"/>
          <w:szCs w:val="28"/>
        </w:rPr>
        <w:t xml:space="preserve"> небольшой паузой, после которой следует экспозиция. И мы с вами знаем из предыдущих уроков, что в этом разделе, само слово за себя говорит экспозиция (выставка) произойдет показ</w:t>
      </w:r>
      <w:r w:rsidR="00060B89">
        <w:rPr>
          <w:rFonts w:ascii="Times New Roman" w:hAnsi="Times New Roman" w:cs="Times New Roman"/>
          <w:sz w:val="28"/>
          <w:szCs w:val="28"/>
        </w:rPr>
        <w:t>, демонстрация</w:t>
      </w:r>
      <w:r w:rsidR="00556AC6">
        <w:rPr>
          <w:rFonts w:ascii="Times New Roman" w:hAnsi="Times New Roman" w:cs="Times New Roman"/>
          <w:sz w:val="28"/>
          <w:szCs w:val="28"/>
        </w:rPr>
        <w:t xml:space="preserve"> двух основных тем. Первая тем</w:t>
      </w:r>
      <w:r>
        <w:rPr>
          <w:rFonts w:ascii="Times New Roman" w:hAnsi="Times New Roman" w:cs="Times New Roman"/>
          <w:sz w:val="28"/>
          <w:szCs w:val="28"/>
        </w:rPr>
        <w:t>а -</w:t>
      </w:r>
      <w:r w:rsidR="00556AC6">
        <w:rPr>
          <w:rFonts w:ascii="Times New Roman" w:hAnsi="Times New Roman" w:cs="Times New Roman"/>
          <w:sz w:val="28"/>
          <w:szCs w:val="28"/>
        </w:rPr>
        <w:t xml:space="preserve"> это тема вражды, борьбы, ненависти двух семейств</w:t>
      </w:r>
      <w:r w:rsidR="002847F4">
        <w:rPr>
          <w:rFonts w:ascii="Times New Roman" w:hAnsi="Times New Roman" w:cs="Times New Roman"/>
          <w:sz w:val="28"/>
          <w:szCs w:val="28"/>
        </w:rPr>
        <w:t xml:space="preserve"> СЛАЙД 7</w:t>
      </w:r>
      <w:r w:rsidR="00556AC6">
        <w:rPr>
          <w:rFonts w:ascii="Times New Roman" w:hAnsi="Times New Roman" w:cs="Times New Roman"/>
          <w:sz w:val="28"/>
          <w:szCs w:val="28"/>
        </w:rPr>
        <w:t>. Давайте послу</w:t>
      </w:r>
      <w:r w:rsidR="00060B89">
        <w:rPr>
          <w:rFonts w:ascii="Times New Roman" w:hAnsi="Times New Roman" w:cs="Times New Roman"/>
          <w:sz w:val="28"/>
          <w:szCs w:val="28"/>
        </w:rPr>
        <w:t>шаем ее, а затем охарактеризуем</w:t>
      </w:r>
      <w:r w:rsidR="00556AC6">
        <w:rPr>
          <w:rFonts w:ascii="Times New Roman" w:hAnsi="Times New Roman" w:cs="Times New Roman"/>
          <w:sz w:val="28"/>
          <w:szCs w:val="28"/>
        </w:rPr>
        <w:t xml:space="preserve"> (звучит первая тема экспозиции)</w:t>
      </w:r>
      <w:r w:rsidR="00060B89">
        <w:rPr>
          <w:rFonts w:ascii="Times New Roman" w:hAnsi="Times New Roman" w:cs="Times New Roman"/>
          <w:sz w:val="28"/>
          <w:szCs w:val="28"/>
        </w:rPr>
        <w:t>.</w:t>
      </w:r>
    </w:p>
    <w:p w:rsidR="009D6450" w:rsidRDefault="00060B89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60B89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60B89">
        <w:rPr>
          <w:rFonts w:ascii="Times New Roman" w:hAnsi="Times New Roman" w:cs="Times New Roman"/>
          <w:sz w:val="28"/>
          <w:szCs w:val="28"/>
        </w:rPr>
        <w:t>Пожалуйста, кто хочет рассказать о своем впечатлении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45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50" w:rsidRDefault="00060B89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</w:t>
      </w:r>
      <w:r w:rsidR="00FA3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89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A37E3">
        <w:rPr>
          <w:rFonts w:ascii="Times New Roman" w:hAnsi="Times New Roman" w:cs="Times New Roman"/>
          <w:sz w:val="28"/>
          <w:szCs w:val="28"/>
        </w:rPr>
        <w:t xml:space="preserve">Тема </w:t>
      </w:r>
      <w:r w:rsidR="00F26235">
        <w:rPr>
          <w:rFonts w:ascii="Times New Roman" w:hAnsi="Times New Roman" w:cs="Times New Roman"/>
          <w:sz w:val="28"/>
          <w:szCs w:val="28"/>
        </w:rPr>
        <w:t>вторгается неожиданно. В ней энергичный быстрый темп. Синкопированный, судорожный ритм 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6235">
        <w:rPr>
          <w:rFonts w:ascii="Times New Roman" w:hAnsi="Times New Roman" w:cs="Times New Roman"/>
          <w:sz w:val="28"/>
          <w:szCs w:val="28"/>
        </w:rPr>
        <w:t>т картину яростной схватки.</w:t>
      </w:r>
    </w:p>
    <w:p w:rsidR="009D645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50" w:rsidRDefault="00060B89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60B89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60B89">
        <w:rPr>
          <w:rFonts w:ascii="Times New Roman" w:hAnsi="Times New Roman" w:cs="Times New Roman"/>
          <w:sz w:val="28"/>
          <w:szCs w:val="28"/>
        </w:rPr>
        <w:t>Очень хорошо. И за первой темой следует втора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F26235">
        <w:rPr>
          <w:rFonts w:ascii="Times New Roman" w:hAnsi="Times New Roman" w:cs="Times New Roman"/>
          <w:sz w:val="28"/>
          <w:szCs w:val="28"/>
        </w:rPr>
        <w:t xml:space="preserve"> которая представит нам образ л</w:t>
      </w:r>
      <w:r w:rsidR="00060B89">
        <w:rPr>
          <w:rFonts w:ascii="Times New Roman" w:hAnsi="Times New Roman" w:cs="Times New Roman"/>
          <w:sz w:val="28"/>
          <w:szCs w:val="28"/>
        </w:rPr>
        <w:t>юбви двух героев</w:t>
      </w:r>
      <w:r w:rsidR="002847F4">
        <w:rPr>
          <w:rFonts w:ascii="Times New Roman" w:hAnsi="Times New Roman" w:cs="Times New Roman"/>
          <w:sz w:val="28"/>
          <w:szCs w:val="28"/>
        </w:rPr>
        <w:t xml:space="preserve"> СЛАЙД 8</w:t>
      </w:r>
      <w:r w:rsidR="00060B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Послушайте,</w:t>
      </w:r>
      <w:r w:rsidR="00060B89">
        <w:rPr>
          <w:rFonts w:ascii="Times New Roman" w:hAnsi="Times New Roman" w:cs="Times New Roman"/>
          <w:sz w:val="28"/>
          <w:szCs w:val="28"/>
        </w:rPr>
        <w:t xml:space="preserve"> как прозвучит </w:t>
      </w:r>
      <w:r w:rsidR="0008231C">
        <w:rPr>
          <w:rFonts w:ascii="Times New Roman" w:hAnsi="Times New Roman" w:cs="Times New Roman"/>
          <w:sz w:val="28"/>
          <w:szCs w:val="28"/>
        </w:rPr>
        <w:t>эта тема</w:t>
      </w:r>
      <w:r w:rsidR="00060B89">
        <w:rPr>
          <w:rFonts w:ascii="Times New Roman" w:hAnsi="Times New Roman" w:cs="Times New Roman"/>
          <w:sz w:val="28"/>
          <w:szCs w:val="28"/>
        </w:rPr>
        <w:t xml:space="preserve"> (звучит вторая тема экспозиции).</w:t>
      </w:r>
    </w:p>
    <w:p w:rsidR="009D6450" w:rsidRDefault="00060B89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F26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5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6235">
        <w:rPr>
          <w:rFonts w:ascii="Times New Roman" w:hAnsi="Times New Roman" w:cs="Times New Roman"/>
          <w:sz w:val="28"/>
          <w:szCs w:val="28"/>
        </w:rPr>
        <w:t xml:space="preserve">Как мы услышали с вами, эта тема совершенно контрастна, противоположна первой. </w:t>
      </w:r>
      <w:r w:rsidR="009E0D71">
        <w:rPr>
          <w:rFonts w:ascii="Times New Roman" w:hAnsi="Times New Roman" w:cs="Times New Roman"/>
          <w:sz w:val="28"/>
          <w:szCs w:val="28"/>
        </w:rPr>
        <w:t>О</w:t>
      </w:r>
      <w:r w:rsidR="000519AF">
        <w:rPr>
          <w:rFonts w:ascii="Times New Roman" w:hAnsi="Times New Roman" w:cs="Times New Roman"/>
          <w:sz w:val="28"/>
          <w:szCs w:val="28"/>
        </w:rPr>
        <w:t>чень вдохнов</w:t>
      </w:r>
      <w:r w:rsidR="00F26235">
        <w:rPr>
          <w:rFonts w:ascii="Times New Roman" w:hAnsi="Times New Roman" w:cs="Times New Roman"/>
          <w:sz w:val="28"/>
          <w:szCs w:val="28"/>
        </w:rPr>
        <w:t>енная, широкая и томительно прекрасная. Какие образы нам нарисовала эта тема?</w:t>
      </w:r>
    </w:p>
    <w:p w:rsidR="009D645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50" w:rsidRDefault="00060B89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</w:t>
      </w:r>
      <w:r w:rsidR="00F26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89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0D71">
        <w:rPr>
          <w:rFonts w:ascii="Times New Roman" w:hAnsi="Times New Roman" w:cs="Times New Roman"/>
          <w:sz w:val="28"/>
          <w:szCs w:val="28"/>
        </w:rPr>
        <w:t>Эта лиричная тема передала нам в</w:t>
      </w:r>
      <w:r w:rsidR="00F26235">
        <w:rPr>
          <w:rFonts w:ascii="Times New Roman" w:hAnsi="Times New Roman" w:cs="Times New Roman"/>
          <w:sz w:val="28"/>
          <w:szCs w:val="28"/>
        </w:rPr>
        <w:t>озвышенное чувство любви Ромео и Джульетты.</w:t>
      </w:r>
    </w:p>
    <w:p w:rsidR="009D645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50" w:rsidRDefault="00060B89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60B89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63A23">
        <w:rPr>
          <w:rFonts w:ascii="Times New Roman" w:hAnsi="Times New Roman" w:cs="Times New Roman"/>
          <w:sz w:val="28"/>
          <w:szCs w:val="28"/>
        </w:rPr>
        <w:t>Итак, мы подошли пожалуй  к самому напряженному раздел</w:t>
      </w:r>
      <w:proofErr w:type="gramStart"/>
      <w:r w:rsidR="00063A2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063A23">
        <w:rPr>
          <w:rFonts w:ascii="Times New Roman" w:hAnsi="Times New Roman" w:cs="Times New Roman"/>
          <w:sz w:val="28"/>
          <w:szCs w:val="28"/>
        </w:rPr>
        <w:t xml:space="preserve"> разработке. В этом разделе темы, показанные в экспозиции, могут высветиться с совершенно неожиданных сторон. Давайте послушаем, а затем поговорим, что же произойдет с этими двумя темами (звучит разработка)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450" w:rsidRDefault="00063A23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63A23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63A23">
        <w:rPr>
          <w:rFonts w:ascii="Times New Roman" w:hAnsi="Times New Roman" w:cs="Times New Roman"/>
          <w:sz w:val="28"/>
          <w:szCs w:val="28"/>
        </w:rPr>
        <w:t>Поговорим о ваших музыкальных впечатлениях.</w:t>
      </w:r>
    </w:p>
    <w:p w:rsidR="009D645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50" w:rsidRDefault="00063A23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</w:p>
    <w:p w:rsidR="00063A23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63A23">
        <w:rPr>
          <w:rFonts w:ascii="Times New Roman" w:hAnsi="Times New Roman" w:cs="Times New Roman"/>
          <w:sz w:val="28"/>
          <w:szCs w:val="28"/>
        </w:rPr>
        <w:t>В этой части произошло столкновение, сражение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3A23">
        <w:rPr>
          <w:rFonts w:ascii="Times New Roman" w:hAnsi="Times New Roman" w:cs="Times New Roman"/>
          <w:sz w:val="28"/>
          <w:szCs w:val="28"/>
        </w:rPr>
        <w:t xml:space="preserve"> схватка двух тем.</w:t>
      </w:r>
    </w:p>
    <w:p w:rsidR="009D6450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50" w:rsidRDefault="002847F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063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063A23" w:rsidRDefault="009D645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63A23">
        <w:rPr>
          <w:rFonts w:ascii="Times New Roman" w:hAnsi="Times New Roman" w:cs="Times New Roman"/>
          <w:sz w:val="28"/>
          <w:szCs w:val="28"/>
        </w:rPr>
        <w:t>Ребята, а доминировала какая тема?</w:t>
      </w:r>
    </w:p>
    <w:p w:rsidR="00037F44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44" w:rsidRDefault="009E0D71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</w:p>
    <w:p w:rsidR="00063A23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0D71">
        <w:rPr>
          <w:rFonts w:ascii="Times New Roman" w:hAnsi="Times New Roman" w:cs="Times New Roman"/>
          <w:sz w:val="28"/>
          <w:szCs w:val="28"/>
        </w:rPr>
        <w:t xml:space="preserve">Тема вражды, с каждым </w:t>
      </w:r>
      <w:r w:rsidR="000519AF">
        <w:rPr>
          <w:rFonts w:ascii="Times New Roman" w:hAnsi="Times New Roman" w:cs="Times New Roman"/>
          <w:sz w:val="28"/>
          <w:szCs w:val="28"/>
        </w:rPr>
        <w:t xml:space="preserve">ее новым проведением </w:t>
      </w:r>
      <w:r w:rsidR="009E0D71">
        <w:rPr>
          <w:rFonts w:ascii="Times New Roman" w:hAnsi="Times New Roman" w:cs="Times New Roman"/>
          <w:sz w:val="28"/>
          <w:szCs w:val="28"/>
        </w:rPr>
        <w:t xml:space="preserve"> возрастало напряжение.</w:t>
      </w:r>
    </w:p>
    <w:p w:rsidR="00037F44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44" w:rsidRDefault="00063A23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63A23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63A23">
        <w:rPr>
          <w:rFonts w:ascii="Times New Roman" w:hAnsi="Times New Roman" w:cs="Times New Roman"/>
          <w:sz w:val="28"/>
          <w:szCs w:val="28"/>
        </w:rPr>
        <w:t>Молодцы ребята, вы очень хорошо чувствуете эту музыку.</w:t>
      </w:r>
      <w:r w:rsidR="003248F0">
        <w:rPr>
          <w:rFonts w:ascii="Times New Roman" w:hAnsi="Times New Roman" w:cs="Times New Roman"/>
          <w:sz w:val="28"/>
          <w:szCs w:val="28"/>
        </w:rPr>
        <w:t xml:space="preserve"> Д</w:t>
      </w:r>
      <w:r w:rsidR="0008231C">
        <w:rPr>
          <w:rFonts w:ascii="Times New Roman" w:hAnsi="Times New Roman" w:cs="Times New Roman"/>
          <w:sz w:val="28"/>
          <w:szCs w:val="28"/>
        </w:rPr>
        <w:t>авайте послушаем репризу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231C">
        <w:rPr>
          <w:rFonts w:ascii="Times New Roman" w:hAnsi="Times New Roman" w:cs="Times New Roman"/>
          <w:sz w:val="28"/>
          <w:szCs w:val="28"/>
        </w:rPr>
        <w:t xml:space="preserve"> а за</w:t>
      </w:r>
      <w:r w:rsidR="003248F0">
        <w:rPr>
          <w:rFonts w:ascii="Times New Roman" w:hAnsi="Times New Roman" w:cs="Times New Roman"/>
          <w:sz w:val="28"/>
          <w:szCs w:val="28"/>
        </w:rPr>
        <w:t>тем  поговорим, что же мы там услышим (звучит реприза).</w:t>
      </w:r>
    </w:p>
    <w:p w:rsidR="00037F44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44" w:rsidRDefault="003248F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</w:t>
      </w:r>
      <w:r w:rsidR="009E0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F0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0D71">
        <w:rPr>
          <w:rFonts w:ascii="Times New Roman" w:hAnsi="Times New Roman" w:cs="Times New Roman"/>
          <w:sz w:val="28"/>
          <w:szCs w:val="28"/>
        </w:rPr>
        <w:t>Тема вражды звучала еще более уверенно и настойчиво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F44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44" w:rsidRDefault="003248F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3248F0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48F0">
        <w:rPr>
          <w:rFonts w:ascii="Times New Roman" w:hAnsi="Times New Roman" w:cs="Times New Roman"/>
          <w:sz w:val="28"/>
          <w:szCs w:val="28"/>
        </w:rPr>
        <w:t xml:space="preserve">Да, действительно. В репризе тема вражды звучит еще более неистово, она уничтожает тему любви, дробит ее, оставляя от нее лишь фрагменты. </w:t>
      </w:r>
      <w:r w:rsidR="009E0D71">
        <w:rPr>
          <w:rFonts w:ascii="Times New Roman" w:hAnsi="Times New Roman" w:cs="Times New Roman"/>
          <w:sz w:val="28"/>
          <w:szCs w:val="28"/>
        </w:rPr>
        <w:t xml:space="preserve">Этот натиск зловещей силы разбивает жизнь и счастье героев. </w:t>
      </w:r>
      <w:r w:rsidR="003248F0">
        <w:rPr>
          <w:rFonts w:ascii="Times New Roman" w:hAnsi="Times New Roman" w:cs="Times New Roman"/>
          <w:sz w:val="28"/>
          <w:szCs w:val="28"/>
        </w:rPr>
        <w:t xml:space="preserve">И разработка </w:t>
      </w:r>
      <w:r w:rsidR="009E0D71">
        <w:rPr>
          <w:rFonts w:ascii="Times New Roman" w:hAnsi="Times New Roman" w:cs="Times New Roman"/>
          <w:sz w:val="28"/>
          <w:szCs w:val="28"/>
        </w:rPr>
        <w:t xml:space="preserve">заканчивается ударом </w:t>
      </w:r>
      <w:r w:rsidR="00061A85">
        <w:rPr>
          <w:rFonts w:ascii="Times New Roman" w:hAnsi="Times New Roman" w:cs="Times New Roman"/>
          <w:sz w:val="28"/>
          <w:szCs w:val="28"/>
        </w:rPr>
        <w:t xml:space="preserve"> китайского гонга. </w:t>
      </w:r>
      <w:r w:rsidR="003248F0">
        <w:rPr>
          <w:rFonts w:ascii="Times New Roman" w:hAnsi="Times New Roman" w:cs="Times New Roman"/>
          <w:sz w:val="28"/>
          <w:szCs w:val="28"/>
        </w:rPr>
        <w:t xml:space="preserve">Как вы </w:t>
      </w:r>
      <w:r>
        <w:rPr>
          <w:rFonts w:ascii="Times New Roman" w:hAnsi="Times New Roman" w:cs="Times New Roman"/>
          <w:sz w:val="28"/>
          <w:szCs w:val="28"/>
        </w:rPr>
        <w:t>думаете,</w:t>
      </w:r>
      <w:r w:rsidR="003248F0">
        <w:rPr>
          <w:rFonts w:ascii="Times New Roman" w:hAnsi="Times New Roman" w:cs="Times New Roman"/>
          <w:sz w:val="28"/>
          <w:szCs w:val="28"/>
        </w:rPr>
        <w:t xml:space="preserve"> какой момент здесь показал нам Чайковский?</w:t>
      </w:r>
    </w:p>
    <w:p w:rsidR="00037F44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44" w:rsidRDefault="003248F0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</w:p>
    <w:p w:rsidR="003248F0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48F0">
        <w:rPr>
          <w:rFonts w:ascii="Times New Roman" w:hAnsi="Times New Roman" w:cs="Times New Roman"/>
          <w:sz w:val="28"/>
          <w:szCs w:val="28"/>
        </w:rPr>
        <w:t>Смерть главных героев.</w:t>
      </w:r>
    </w:p>
    <w:p w:rsidR="002847F4" w:rsidRDefault="002847F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037F44" w:rsidRPr="00377979" w:rsidRDefault="00377979" w:rsidP="00377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8F0" w:rsidRPr="00377979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3248F0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48F0">
        <w:rPr>
          <w:rFonts w:ascii="Times New Roman" w:hAnsi="Times New Roman" w:cs="Times New Roman"/>
          <w:sz w:val="28"/>
          <w:szCs w:val="28"/>
        </w:rPr>
        <w:t>Да, это смерть главных героев. За репризой следует заключительная</w:t>
      </w:r>
      <w:r w:rsidR="00DA3434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 -</w:t>
      </w:r>
      <w:r w:rsidR="00DA3434">
        <w:rPr>
          <w:rFonts w:ascii="Times New Roman" w:hAnsi="Times New Roman" w:cs="Times New Roman"/>
          <w:sz w:val="28"/>
          <w:szCs w:val="28"/>
        </w:rPr>
        <w:t xml:space="preserve"> кода. Слушаем (звучит кода).</w:t>
      </w:r>
    </w:p>
    <w:p w:rsidR="00037F44" w:rsidRDefault="00DA343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DA3434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3434">
        <w:rPr>
          <w:rFonts w:ascii="Times New Roman" w:hAnsi="Times New Roman" w:cs="Times New Roman"/>
          <w:sz w:val="28"/>
          <w:szCs w:val="28"/>
        </w:rPr>
        <w:t>О чем рассказала нам заключительная часть?</w:t>
      </w:r>
    </w:p>
    <w:p w:rsidR="00037F44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44" w:rsidRDefault="00DA343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</w:p>
    <w:p w:rsidR="00DA3434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3434">
        <w:rPr>
          <w:rFonts w:ascii="Times New Roman" w:hAnsi="Times New Roman" w:cs="Times New Roman"/>
          <w:sz w:val="28"/>
          <w:szCs w:val="28"/>
        </w:rPr>
        <w:t>Мы услышали траурные аккорды, завершающий рассказ патера Лоренцо,  а также появилась тема любви.</w:t>
      </w:r>
    </w:p>
    <w:p w:rsidR="00037F44" w:rsidRDefault="002847F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037F44" w:rsidRDefault="00DA343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DA3434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3434">
        <w:rPr>
          <w:rFonts w:ascii="Times New Roman" w:hAnsi="Times New Roman" w:cs="Times New Roman"/>
          <w:sz w:val="28"/>
          <w:szCs w:val="28"/>
        </w:rPr>
        <w:t xml:space="preserve">Да правильно ребята. </w:t>
      </w:r>
      <w:r w:rsidR="00061A85">
        <w:rPr>
          <w:rFonts w:ascii="Times New Roman" w:hAnsi="Times New Roman" w:cs="Times New Roman"/>
          <w:sz w:val="28"/>
          <w:szCs w:val="28"/>
        </w:rPr>
        <w:t xml:space="preserve">В коде мы почувствовали выражение глубокой скорби о Ромео и Джульетте. </w:t>
      </w:r>
      <w:r w:rsidR="002847F4">
        <w:rPr>
          <w:rFonts w:ascii="Times New Roman" w:hAnsi="Times New Roman" w:cs="Times New Roman"/>
          <w:sz w:val="28"/>
          <w:szCs w:val="28"/>
        </w:rPr>
        <w:t>СЛАЙД 12</w:t>
      </w:r>
      <w:r w:rsidR="00257394">
        <w:rPr>
          <w:rFonts w:ascii="Times New Roman" w:hAnsi="Times New Roman" w:cs="Times New Roman"/>
          <w:sz w:val="28"/>
          <w:szCs w:val="28"/>
        </w:rPr>
        <w:t>.</w:t>
      </w:r>
      <w:r w:rsidR="002847F4">
        <w:rPr>
          <w:rFonts w:ascii="Times New Roman" w:hAnsi="Times New Roman" w:cs="Times New Roman"/>
          <w:sz w:val="28"/>
          <w:szCs w:val="28"/>
        </w:rPr>
        <w:t xml:space="preserve"> </w:t>
      </w:r>
      <w:r w:rsidR="00061A85">
        <w:rPr>
          <w:rFonts w:ascii="Times New Roman" w:hAnsi="Times New Roman" w:cs="Times New Roman"/>
          <w:sz w:val="28"/>
          <w:szCs w:val="28"/>
        </w:rPr>
        <w:t xml:space="preserve">Но одновременно это и утверждение нерушимости возвышенных идеалов человека. </w:t>
      </w:r>
      <w:r w:rsidR="00DA3434">
        <w:rPr>
          <w:rFonts w:ascii="Times New Roman" w:hAnsi="Times New Roman" w:cs="Times New Roman"/>
          <w:sz w:val="28"/>
          <w:szCs w:val="28"/>
        </w:rPr>
        <w:t>Тема любви звучала как гимн человеческому чувству. Настоящая любовь продолжает озарять людей светом даже после смерти. Смерть главных героев послужила примирением для двух семейств.</w:t>
      </w:r>
    </w:p>
    <w:p w:rsidR="00257394" w:rsidRPr="00257394" w:rsidRDefault="0025739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394">
        <w:rPr>
          <w:rFonts w:ascii="Times New Roman" w:hAnsi="Times New Roman" w:cs="Times New Roman"/>
          <w:i/>
          <w:sz w:val="28"/>
          <w:szCs w:val="28"/>
        </w:rPr>
        <w:t>( Повторное слушание увертюры на следующем уроке)</w:t>
      </w:r>
    </w:p>
    <w:p w:rsidR="00037F44" w:rsidRPr="00257394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7F44" w:rsidRPr="00973901" w:rsidRDefault="00973901" w:rsidP="009739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 (обобщение знаний)</w:t>
      </w:r>
    </w:p>
    <w:p w:rsidR="00037F44" w:rsidRDefault="00DA343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DA3434" w:rsidRDefault="00037F4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3434">
        <w:rPr>
          <w:rFonts w:ascii="Times New Roman" w:hAnsi="Times New Roman" w:cs="Times New Roman"/>
          <w:sz w:val="28"/>
          <w:szCs w:val="28"/>
        </w:rPr>
        <w:t xml:space="preserve">Подведем итог, </w:t>
      </w:r>
      <w:r w:rsidR="0067244E">
        <w:rPr>
          <w:rFonts w:ascii="Times New Roman" w:hAnsi="Times New Roman" w:cs="Times New Roman"/>
          <w:sz w:val="28"/>
          <w:szCs w:val="28"/>
        </w:rPr>
        <w:t>давайте нарисуем схему построения увертюры.</w:t>
      </w:r>
    </w:p>
    <w:p w:rsidR="002847F4" w:rsidRDefault="00377979" w:rsidP="00284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(заполняют самостоятельно)</w:t>
      </w:r>
    </w:p>
    <w:p w:rsidR="002847F4" w:rsidRDefault="00377979" w:rsidP="00284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46545">
        <w:rPr>
          <w:rFonts w:ascii="Times New Roman" w:hAnsi="Times New Roman" w:cs="Times New Roman"/>
          <w:b/>
          <w:sz w:val="28"/>
          <w:szCs w:val="28"/>
        </w:rPr>
        <w:t xml:space="preserve"> ВСТУПЛЕНИЕ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0"/>
      </w:tblGrid>
      <w:tr w:rsidR="00257394" w:rsidTr="005D60C6">
        <w:trPr>
          <w:trHeight w:val="1218"/>
        </w:trPr>
        <w:tc>
          <w:tcPr>
            <w:tcW w:w="3270" w:type="dxa"/>
          </w:tcPr>
          <w:p w:rsidR="00257394" w:rsidRPr="00346545" w:rsidRDefault="00346545" w:rsidP="0025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46545">
              <w:rPr>
                <w:rFonts w:ascii="Times New Roman" w:hAnsi="Times New Roman" w:cs="Times New Roman"/>
                <w:sz w:val="28"/>
                <w:szCs w:val="28"/>
              </w:rPr>
              <w:t>Тема (образ)</w:t>
            </w:r>
          </w:p>
        </w:tc>
      </w:tr>
    </w:tbl>
    <w:p w:rsidR="00257394" w:rsidRDefault="00875CB6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9.95pt;margin-top:.35pt;width:.75pt;height:12pt;z-index:251658240;mso-position-horizontal-relative:text;mso-position-vertical-relative:text" o:connectortype="straight">
            <v:stroke endarrow="block"/>
          </v:shape>
        </w:pict>
      </w:r>
    </w:p>
    <w:p w:rsidR="00346545" w:rsidRPr="00346545" w:rsidRDefault="00346545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46545">
        <w:rPr>
          <w:rFonts w:ascii="Times New Roman" w:hAnsi="Times New Roman" w:cs="Times New Roman"/>
          <w:b/>
          <w:sz w:val="28"/>
          <w:szCs w:val="28"/>
        </w:rPr>
        <w:t>ЭКСПОЗИЦИЯ</w:t>
      </w:r>
    </w:p>
    <w:tbl>
      <w:tblPr>
        <w:tblW w:w="0" w:type="auto"/>
        <w:tblInd w:w="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5"/>
        <w:gridCol w:w="660"/>
        <w:gridCol w:w="2145"/>
      </w:tblGrid>
      <w:tr w:rsidR="00346545" w:rsidTr="005D60C6">
        <w:trPr>
          <w:trHeight w:val="1294"/>
        </w:trPr>
        <w:tc>
          <w:tcPr>
            <w:tcW w:w="2175" w:type="dxa"/>
          </w:tcPr>
          <w:p w:rsidR="00346545" w:rsidRDefault="00346545" w:rsidP="00037F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тема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</w:tcPr>
          <w:p w:rsidR="00346545" w:rsidRDefault="0034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346545" w:rsidRDefault="0034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тема</w:t>
            </w:r>
          </w:p>
        </w:tc>
      </w:tr>
    </w:tbl>
    <w:p w:rsidR="00346545" w:rsidRDefault="00875CB6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258.45pt;margin-top:.9pt;width:16.5pt;height:12.75pt;flip:x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134.7pt;margin-top:.9pt;width:12pt;height:12.75pt;z-index:251662336;mso-position-horizontal-relative:text;mso-position-vertical-relative:text" o:connectortype="straight">
            <v:stroke endarrow="block"/>
          </v:shape>
        </w:pict>
      </w:r>
      <w:r w:rsidR="0034654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346545" w:rsidRPr="00346545" w:rsidRDefault="00346545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346545">
        <w:rPr>
          <w:rFonts w:ascii="Times New Roman" w:hAnsi="Times New Roman" w:cs="Times New Roman"/>
          <w:b/>
          <w:sz w:val="28"/>
          <w:szCs w:val="28"/>
        </w:rPr>
        <w:t>РАЗРАБОТКА</w:t>
      </w:r>
    </w:p>
    <w:tbl>
      <w:tblPr>
        <w:tblW w:w="0" w:type="auto"/>
        <w:tblInd w:w="2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346545" w:rsidTr="005D60C6">
        <w:trPr>
          <w:trHeight w:val="1060"/>
        </w:trPr>
        <w:tc>
          <w:tcPr>
            <w:tcW w:w="3240" w:type="dxa"/>
          </w:tcPr>
          <w:p w:rsidR="00346545" w:rsidRDefault="00346545" w:rsidP="00037F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545" w:rsidRDefault="00875CB6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205.2pt;margin-top:-.05pt;width:0;height:13.5pt;z-index:251660288;mso-position-horizontal-relative:text;mso-position-vertical-relative:text" o:connectortype="straight">
            <v:stroke endarrow="block"/>
          </v:shape>
        </w:pict>
      </w:r>
      <w:r w:rsidR="003465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346545" w:rsidRPr="00346545" w:rsidRDefault="00346545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346545">
        <w:rPr>
          <w:rFonts w:ascii="Times New Roman" w:hAnsi="Times New Roman" w:cs="Times New Roman"/>
          <w:b/>
          <w:sz w:val="28"/>
          <w:szCs w:val="28"/>
        </w:rPr>
        <w:t>РЕПРИЗА</w:t>
      </w:r>
    </w:p>
    <w:tbl>
      <w:tblPr>
        <w:tblW w:w="0" w:type="auto"/>
        <w:tblInd w:w="2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0"/>
      </w:tblGrid>
      <w:tr w:rsidR="00346545" w:rsidTr="005D60C6">
        <w:trPr>
          <w:trHeight w:val="1028"/>
        </w:trPr>
        <w:tc>
          <w:tcPr>
            <w:tcW w:w="3210" w:type="dxa"/>
          </w:tcPr>
          <w:p w:rsidR="00346545" w:rsidRDefault="00346545" w:rsidP="00037F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545" w:rsidRDefault="00875CB6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213.45pt;margin-top:-.25pt;width:0;height:15.75pt;z-index:251661312;mso-position-horizontal-relative:text;mso-position-vertical-relative:text" o:connectortype="straight">
            <v:stroke endarrow="block"/>
          </v:shape>
        </w:pict>
      </w:r>
      <w:r w:rsidR="003465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346545" w:rsidRPr="00346545" w:rsidRDefault="00346545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346545">
        <w:rPr>
          <w:rFonts w:ascii="Times New Roman" w:hAnsi="Times New Roman" w:cs="Times New Roman"/>
          <w:b/>
          <w:sz w:val="28"/>
          <w:szCs w:val="28"/>
        </w:rPr>
        <w:t>КОДА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0"/>
      </w:tblGrid>
      <w:tr w:rsidR="00346545" w:rsidTr="005D60C6">
        <w:trPr>
          <w:trHeight w:val="1038"/>
        </w:trPr>
        <w:tc>
          <w:tcPr>
            <w:tcW w:w="3180" w:type="dxa"/>
          </w:tcPr>
          <w:p w:rsidR="00346545" w:rsidRDefault="00346545" w:rsidP="00037F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784" w:rsidRPr="000111A9" w:rsidRDefault="00862784" w:rsidP="00037F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2784" w:rsidRPr="000111A9" w:rsidSect="00AF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83" w:rsidRDefault="00745183" w:rsidP="00862784">
      <w:pPr>
        <w:spacing w:after="0" w:line="240" w:lineRule="auto"/>
      </w:pPr>
      <w:r>
        <w:separator/>
      </w:r>
    </w:p>
  </w:endnote>
  <w:endnote w:type="continuationSeparator" w:id="0">
    <w:p w:rsidR="00745183" w:rsidRDefault="00745183" w:rsidP="0086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83" w:rsidRDefault="00745183" w:rsidP="00862784">
      <w:pPr>
        <w:spacing w:after="0" w:line="240" w:lineRule="auto"/>
      </w:pPr>
      <w:r>
        <w:separator/>
      </w:r>
    </w:p>
  </w:footnote>
  <w:footnote w:type="continuationSeparator" w:id="0">
    <w:p w:rsidR="00745183" w:rsidRDefault="00745183" w:rsidP="0086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BD8"/>
    <w:multiLevelType w:val="hybridMultilevel"/>
    <w:tmpl w:val="DAACAC1C"/>
    <w:lvl w:ilvl="0" w:tplc="5ECAE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02E96"/>
    <w:multiLevelType w:val="hybridMultilevel"/>
    <w:tmpl w:val="46964870"/>
    <w:lvl w:ilvl="0" w:tplc="9B2A3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5F2E"/>
    <w:rsid w:val="000111A9"/>
    <w:rsid w:val="00037F44"/>
    <w:rsid w:val="000519AF"/>
    <w:rsid w:val="00060B89"/>
    <w:rsid w:val="00061A85"/>
    <w:rsid w:val="00063A23"/>
    <w:rsid w:val="0008231C"/>
    <w:rsid w:val="000A46F0"/>
    <w:rsid w:val="000D3E3F"/>
    <w:rsid w:val="001701E1"/>
    <w:rsid w:val="00244B6D"/>
    <w:rsid w:val="00257394"/>
    <w:rsid w:val="00266C29"/>
    <w:rsid w:val="00274B5B"/>
    <w:rsid w:val="002847F4"/>
    <w:rsid w:val="00295516"/>
    <w:rsid w:val="003248F0"/>
    <w:rsid w:val="00346545"/>
    <w:rsid w:val="0035087C"/>
    <w:rsid w:val="00377979"/>
    <w:rsid w:val="003A7287"/>
    <w:rsid w:val="00464E52"/>
    <w:rsid w:val="00503AB2"/>
    <w:rsid w:val="00556AC6"/>
    <w:rsid w:val="005D60C6"/>
    <w:rsid w:val="0067244E"/>
    <w:rsid w:val="00691E4A"/>
    <w:rsid w:val="006C5C7F"/>
    <w:rsid w:val="00727621"/>
    <w:rsid w:val="00745183"/>
    <w:rsid w:val="00861970"/>
    <w:rsid w:val="00862784"/>
    <w:rsid w:val="0087071E"/>
    <w:rsid w:val="00875CB6"/>
    <w:rsid w:val="008939A3"/>
    <w:rsid w:val="00973901"/>
    <w:rsid w:val="009D6450"/>
    <w:rsid w:val="009E0D71"/>
    <w:rsid w:val="00A034F5"/>
    <w:rsid w:val="00A31B5F"/>
    <w:rsid w:val="00A848E6"/>
    <w:rsid w:val="00AF2A95"/>
    <w:rsid w:val="00B7629E"/>
    <w:rsid w:val="00C14CE5"/>
    <w:rsid w:val="00CC5F2E"/>
    <w:rsid w:val="00CE44B8"/>
    <w:rsid w:val="00CE7A34"/>
    <w:rsid w:val="00D227C1"/>
    <w:rsid w:val="00D7630A"/>
    <w:rsid w:val="00DA3434"/>
    <w:rsid w:val="00DA517D"/>
    <w:rsid w:val="00E07828"/>
    <w:rsid w:val="00E82432"/>
    <w:rsid w:val="00F26235"/>
    <w:rsid w:val="00F6039A"/>
    <w:rsid w:val="00FA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" type="connector" idref="#_x0000_s1030"/>
        <o:r id="V:Rule7" type="connector" idref="#_x0000_s1027"/>
        <o:r id="V:Rule8" type="connector" idref="#_x0000_s1031"/>
        <o:r id="V:Rule9" type="connector" idref="#_x0000_s1029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F2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627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27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27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F9AA-B5A2-400D-A125-FE834CAA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22</cp:revision>
  <dcterms:created xsi:type="dcterms:W3CDTF">2013-06-20T04:57:00Z</dcterms:created>
  <dcterms:modified xsi:type="dcterms:W3CDTF">2013-09-05T23:54:00Z</dcterms:modified>
</cp:coreProperties>
</file>