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26" w:rsidRPr="005565B9" w:rsidRDefault="00EB3243" w:rsidP="006D75EA">
      <w:pPr>
        <w:pStyle w:val="1"/>
        <w:rPr>
          <w:rFonts w:ascii="Times New Roman" w:hAnsi="Times New Roman" w:cs="Times New Roman"/>
          <w:sz w:val="24"/>
          <w:szCs w:val="24"/>
        </w:rPr>
      </w:pPr>
      <w:r w:rsidRPr="00E32A5B">
        <w:rPr>
          <w:rFonts w:ascii="Times New Roman" w:hAnsi="Times New Roman" w:cs="Times New Roman"/>
          <w:sz w:val="24"/>
          <w:szCs w:val="24"/>
        </w:rPr>
        <w:t>Календарно тематическое планирование 10 класс</w:t>
      </w:r>
      <w:r w:rsidR="00E32A5B" w:rsidRPr="00E32A5B">
        <w:rPr>
          <w:rFonts w:ascii="Times New Roman" w:hAnsi="Times New Roman" w:cs="Times New Roman"/>
          <w:sz w:val="24"/>
          <w:szCs w:val="24"/>
        </w:rPr>
        <w:t xml:space="preserve"> базового курса </w:t>
      </w:r>
      <w:r w:rsidR="00E32A5B">
        <w:rPr>
          <w:rFonts w:ascii="Times New Roman" w:hAnsi="Times New Roman" w:cs="Times New Roman"/>
          <w:sz w:val="24"/>
          <w:szCs w:val="24"/>
        </w:rPr>
        <w:t>предмета «Мировая художественная культура».</w:t>
      </w:r>
      <w:r w:rsidR="0051707A">
        <w:rPr>
          <w:rFonts w:ascii="Times New Roman" w:hAnsi="Times New Roman" w:cs="Times New Roman"/>
          <w:sz w:val="24"/>
          <w:szCs w:val="24"/>
        </w:rPr>
        <w:t xml:space="preserve"> 1 час в неделю.36</w:t>
      </w:r>
      <w:r w:rsidR="00E32A5B" w:rsidRPr="00E32A5B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E32A5B">
        <w:t>.</w:t>
      </w:r>
    </w:p>
    <w:tbl>
      <w:tblPr>
        <w:tblStyle w:val="a3"/>
        <w:tblpPr w:leftFromText="180" w:rightFromText="180" w:vertAnchor="text" w:horzAnchor="margin" w:tblpY="288"/>
        <w:tblW w:w="0" w:type="auto"/>
        <w:tblLook w:val="04A0"/>
      </w:tblPr>
      <w:tblGrid>
        <w:gridCol w:w="1116"/>
        <w:gridCol w:w="1712"/>
        <w:gridCol w:w="5656"/>
        <w:gridCol w:w="1087"/>
      </w:tblGrid>
      <w:tr w:rsidR="00E32A5B" w:rsidRPr="005565B9" w:rsidTr="00E32A5B">
        <w:tc>
          <w:tcPr>
            <w:tcW w:w="1051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№</w:t>
            </w:r>
          </w:p>
          <w:p w:rsidR="00E32A5B" w:rsidRPr="005565B9" w:rsidRDefault="00E32A5B" w:rsidP="00E32A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Четверть,</w:t>
            </w:r>
          </w:p>
          <w:p w:rsidR="00E32A5B" w:rsidRPr="005565B9" w:rsidRDefault="00E32A5B" w:rsidP="00E32A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месяц</w:t>
            </w: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Тема раздела, урока.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Дом.</w:t>
            </w:r>
          </w:p>
          <w:p w:rsidR="00E32A5B" w:rsidRPr="005565B9" w:rsidRDefault="00E32A5B" w:rsidP="00E32A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зад.</w:t>
            </w: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565B9"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>6 часов.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четверть</w:t>
            </w: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 w:rsidRPr="005565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32A5B" w:rsidRPr="005565B9" w:rsidRDefault="00E32A5B" w:rsidP="00556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Древние цивилизации. 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</w:t>
            </w: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Первые художники Земли.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Гл.1.</w:t>
            </w: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2,3.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</w:t>
            </w: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Архитектура страны фараонов.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Гл.2.</w:t>
            </w: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</w:t>
            </w: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музыка Древнего Египта.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Гл.3.</w:t>
            </w: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 xml:space="preserve">  октябрь</w:t>
            </w: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Древней Передней Азии.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Гл.4.</w:t>
            </w: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 xml:space="preserve">  октябрь</w:t>
            </w:r>
          </w:p>
        </w:tc>
        <w:tc>
          <w:tcPr>
            <w:tcW w:w="5715" w:type="dxa"/>
          </w:tcPr>
          <w:p w:rsidR="005565B9" w:rsidRPr="005565B9" w:rsidRDefault="00E32A5B" w:rsidP="00E32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Искусство доколумбовой Америки.</w:t>
            </w:r>
            <w:r w:rsidR="005565B9"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2A5B" w:rsidRPr="005565B9" w:rsidRDefault="005565B9" w:rsidP="00E32A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«Древние цивилизации».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Гл.5.</w:t>
            </w: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5565B9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>4 час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565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32A5B" w:rsidRPr="005565B9" w:rsidRDefault="00E32A5B" w:rsidP="00556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античности. 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 xml:space="preserve">  октябрь</w:t>
            </w: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Золотой век Афин.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Гл.6,7,8.</w:t>
            </w: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 xml:space="preserve">  октябрь</w:t>
            </w: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Архитектура Древнего Рима.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Гл.9,10.</w:t>
            </w: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,10.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 xml:space="preserve">  ноябрь</w:t>
            </w: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Театральное и музыкальное искусство античности.</w:t>
            </w:r>
            <w:r w:rsidR="005565B9"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 античности.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Гл.11.</w:t>
            </w: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5565B9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>10 час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565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65B9"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2A5B" w:rsidRPr="005565B9" w:rsidRDefault="005565B9" w:rsidP="00556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века.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 xml:space="preserve">  ноябрь</w:t>
            </w: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Мир византийской культуры.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Гл.12.</w:t>
            </w: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12,13,14.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Архитектурный облик Древней Руси.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Гл.13.</w:t>
            </w: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музыка Древней Руси.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Гл.14.</w:t>
            </w: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 xml:space="preserve">  январь</w:t>
            </w: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музыка Древней Руси.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Гл.14.</w:t>
            </w: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17,18.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 xml:space="preserve">  январь</w:t>
            </w: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Архитектура западноевропейского Средневековья.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Гл.15.</w:t>
            </w: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 xml:space="preserve">  февраль</w:t>
            </w: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Средних веков.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Гл.16.</w:t>
            </w: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 xml:space="preserve">  февраль</w:t>
            </w:r>
          </w:p>
        </w:tc>
        <w:tc>
          <w:tcPr>
            <w:tcW w:w="5715" w:type="dxa"/>
          </w:tcPr>
          <w:p w:rsidR="005565B9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и музыка Средних веков.</w:t>
            </w:r>
          </w:p>
          <w:p w:rsidR="00E32A5B" w:rsidRPr="005565B9" w:rsidRDefault="005565B9" w:rsidP="00E32A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 Средние века».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Гл.17.</w:t>
            </w: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5565B9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>6 час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 w:rsidRPr="005565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65B9"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2A5B" w:rsidRPr="005565B9" w:rsidRDefault="005565B9" w:rsidP="00556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Востока.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21,22.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 xml:space="preserve">  февраль</w:t>
            </w: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Индия – «страна чудес».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Гл.18.</w:t>
            </w: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23,24.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 xml:space="preserve">  март</w:t>
            </w: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Китая.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Гл.19.</w:t>
            </w: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 xml:space="preserve">  март</w:t>
            </w: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Искусство Страны восходящего солнца (Япония).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Гл.20.</w:t>
            </w: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 xml:space="preserve">  март</w:t>
            </w:r>
          </w:p>
        </w:tc>
        <w:tc>
          <w:tcPr>
            <w:tcW w:w="5715" w:type="dxa"/>
          </w:tcPr>
          <w:p w:rsidR="005565B9" w:rsidRPr="005565B9" w:rsidRDefault="00E32A5B" w:rsidP="00E32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ислама.</w:t>
            </w:r>
            <w:r w:rsidR="005565B9"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2A5B" w:rsidRPr="005565B9" w:rsidRDefault="005565B9" w:rsidP="00E32A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«Культура Востока».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Гл.21.</w:t>
            </w: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5565B9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>10 час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565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65B9"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2A5B" w:rsidRPr="005565B9" w:rsidRDefault="005565B9" w:rsidP="00556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>Возрождение.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 xml:space="preserve">   март</w:t>
            </w: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Флоренция – колыбель итальянского Возрождения.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Гл.22.</w:t>
            </w: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28,29,30.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 xml:space="preserve">   апрель</w:t>
            </w: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Золотой век Возрождения.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Гл.24.</w:t>
            </w: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 xml:space="preserve">   апрель</w:t>
            </w: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Возрождение в Венеции.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Гл.25.</w:t>
            </w: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32,33.</w:t>
            </w:r>
          </w:p>
        </w:tc>
        <w:tc>
          <w:tcPr>
            <w:tcW w:w="1718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 xml:space="preserve">   май</w:t>
            </w:r>
          </w:p>
        </w:tc>
        <w:tc>
          <w:tcPr>
            <w:tcW w:w="5715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Северное Возрождение.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Гл.26.</w:t>
            </w:r>
          </w:p>
        </w:tc>
      </w:tr>
      <w:tr w:rsidR="0051707A" w:rsidRPr="005565B9" w:rsidTr="00E32A5B">
        <w:tc>
          <w:tcPr>
            <w:tcW w:w="1051" w:type="dxa"/>
          </w:tcPr>
          <w:p w:rsidR="0051707A" w:rsidRPr="005565B9" w:rsidRDefault="0051707A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34,35.</w:t>
            </w:r>
          </w:p>
        </w:tc>
        <w:tc>
          <w:tcPr>
            <w:tcW w:w="1718" w:type="dxa"/>
          </w:tcPr>
          <w:p w:rsidR="0051707A" w:rsidRPr="005565B9" w:rsidRDefault="0051707A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715" w:type="dxa"/>
          </w:tcPr>
          <w:p w:rsidR="0051707A" w:rsidRPr="005565B9" w:rsidRDefault="0051707A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Театр эпохи Возрождения.</w:t>
            </w:r>
          </w:p>
        </w:tc>
        <w:tc>
          <w:tcPr>
            <w:tcW w:w="1087" w:type="dxa"/>
          </w:tcPr>
          <w:p w:rsidR="0051707A" w:rsidRPr="005565B9" w:rsidRDefault="0051707A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Гл.27.</w:t>
            </w:r>
          </w:p>
        </w:tc>
      </w:tr>
      <w:tr w:rsidR="00E32A5B" w:rsidRPr="005565B9" w:rsidTr="00E32A5B">
        <w:tc>
          <w:tcPr>
            <w:tcW w:w="1051" w:type="dxa"/>
          </w:tcPr>
          <w:p w:rsidR="00E32A5B" w:rsidRPr="005565B9" w:rsidRDefault="0051707A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18" w:type="dxa"/>
          </w:tcPr>
          <w:p w:rsidR="00E32A5B" w:rsidRPr="005565B9" w:rsidRDefault="00E32A5B" w:rsidP="0051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707A" w:rsidRPr="005565B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715" w:type="dxa"/>
          </w:tcPr>
          <w:p w:rsidR="005565B9" w:rsidRPr="005565B9" w:rsidRDefault="00E32A5B" w:rsidP="00517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="0051707A" w:rsidRPr="005565B9">
              <w:rPr>
                <w:rFonts w:ascii="Times New Roman" w:hAnsi="Times New Roman" w:cs="Times New Roman"/>
                <w:sz w:val="24"/>
                <w:szCs w:val="24"/>
              </w:rPr>
              <w:t xml:space="preserve"> эпохи Возрождения.</w:t>
            </w:r>
            <w:r w:rsidR="005565B9" w:rsidRPr="00556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2A5B" w:rsidRPr="005565B9" w:rsidRDefault="005565B9" w:rsidP="005170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«Возрождение».</w:t>
            </w:r>
          </w:p>
        </w:tc>
        <w:tc>
          <w:tcPr>
            <w:tcW w:w="1087" w:type="dxa"/>
          </w:tcPr>
          <w:p w:rsidR="00E32A5B" w:rsidRPr="005565B9" w:rsidRDefault="00E32A5B" w:rsidP="00E3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B9">
              <w:rPr>
                <w:rFonts w:ascii="Times New Roman" w:hAnsi="Times New Roman" w:cs="Times New Roman"/>
                <w:sz w:val="24"/>
                <w:szCs w:val="24"/>
              </w:rPr>
              <w:t>Гл.27.</w:t>
            </w:r>
          </w:p>
        </w:tc>
      </w:tr>
    </w:tbl>
    <w:p w:rsidR="00E32A5B" w:rsidRPr="00BB3D26" w:rsidRDefault="00EB3243" w:rsidP="00E32A5B">
      <w:pPr>
        <w:pStyle w:val="1"/>
      </w:pPr>
      <w:r w:rsidRPr="00E32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243" w:rsidRPr="00E32A5B" w:rsidRDefault="00EB3243" w:rsidP="006D75EA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D75EA" w:rsidRPr="00BB3D26" w:rsidRDefault="006D75EA" w:rsidP="006D75EA"/>
    <w:sectPr w:rsidR="006D75EA" w:rsidRPr="00BB3D26" w:rsidSect="0054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243"/>
    <w:rsid w:val="002120F8"/>
    <w:rsid w:val="0051707A"/>
    <w:rsid w:val="00526420"/>
    <w:rsid w:val="00544373"/>
    <w:rsid w:val="005565B9"/>
    <w:rsid w:val="00586D21"/>
    <w:rsid w:val="006D75EA"/>
    <w:rsid w:val="007556F3"/>
    <w:rsid w:val="00777847"/>
    <w:rsid w:val="0078134A"/>
    <w:rsid w:val="00BB3D26"/>
    <w:rsid w:val="00E32A5B"/>
    <w:rsid w:val="00E510D0"/>
    <w:rsid w:val="00EB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73"/>
  </w:style>
  <w:style w:type="paragraph" w:styleId="1">
    <w:name w:val="heading 1"/>
    <w:basedOn w:val="a"/>
    <w:next w:val="a"/>
    <w:link w:val="10"/>
    <w:uiPriority w:val="9"/>
    <w:qFormat/>
    <w:rsid w:val="006D75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D75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Страхова</cp:lastModifiedBy>
  <cp:revision>11</cp:revision>
  <dcterms:created xsi:type="dcterms:W3CDTF">2009-09-20T13:11:00Z</dcterms:created>
  <dcterms:modified xsi:type="dcterms:W3CDTF">2012-01-31T09:39:00Z</dcterms:modified>
</cp:coreProperties>
</file>