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CA" w:rsidRPr="00A00ADB" w:rsidRDefault="00410903" w:rsidP="00A00ADB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 w:rsidRPr="00A00ADB">
        <w:rPr>
          <w:rFonts w:ascii="Times New Roman" w:hAnsi="Times New Roman" w:cs="Times New Roman"/>
          <w:sz w:val="40"/>
          <w:szCs w:val="28"/>
        </w:rPr>
        <w:t>Классный час</w:t>
      </w:r>
    </w:p>
    <w:p w:rsidR="00626AE3" w:rsidRPr="00A00ADB" w:rsidRDefault="00410903" w:rsidP="00A00ADB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 w:rsidRPr="00A00ADB">
        <w:rPr>
          <w:rFonts w:ascii="Times New Roman" w:hAnsi="Times New Roman" w:cs="Times New Roman"/>
          <w:sz w:val="40"/>
          <w:szCs w:val="28"/>
        </w:rPr>
        <w:t>10 класс</w:t>
      </w:r>
    </w:p>
    <w:p w:rsidR="00410903" w:rsidRPr="00A00ADB" w:rsidRDefault="00410903" w:rsidP="00A00ADB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</w:p>
    <w:p w:rsidR="00410903" w:rsidRPr="00683713" w:rsidRDefault="00410903" w:rsidP="00A00ADB">
      <w:pPr>
        <w:pStyle w:val="a3"/>
        <w:jc w:val="center"/>
        <w:rPr>
          <w:rFonts w:ascii="Times New Roman" w:hAnsi="Times New Roman" w:cs="Times New Roman"/>
          <w:sz w:val="96"/>
          <w:szCs w:val="28"/>
        </w:rPr>
      </w:pPr>
    </w:p>
    <w:p w:rsidR="00410903" w:rsidRPr="00683713" w:rsidRDefault="00410903" w:rsidP="00A00ADB">
      <w:pPr>
        <w:pStyle w:val="a3"/>
        <w:jc w:val="center"/>
        <w:rPr>
          <w:rStyle w:val="apple-style-span"/>
          <w:rFonts w:ascii="Times New Roman" w:hAnsi="Times New Roman" w:cs="Times New Roman"/>
          <w:b/>
          <w:bCs/>
          <w:sz w:val="52"/>
          <w:szCs w:val="28"/>
        </w:rPr>
      </w:pPr>
      <w:r w:rsidRPr="00683713">
        <w:rPr>
          <w:rFonts w:ascii="Times New Roman" w:hAnsi="Times New Roman" w:cs="Times New Roman"/>
          <w:sz w:val="96"/>
          <w:szCs w:val="28"/>
        </w:rPr>
        <w:t>«</w:t>
      </w:r>
      <w:r w:rsidRPr="00683713">
        <w:rPr>
          <w:rStyle w:val="apple-style-span"/>
          <w:rFonts w:ascii="Times New Roman" w:hAnsi="Times New Roman" w:cs="Times New Roman"/>
          <w:b/>
          <w:bCs/>
          <w:sz w:val="96"/>
          <w:szCs w:val="28"/>
        </w:rPr>
        <w:t>Развитие парламентаризма в России</w:t>
      </w:r>
      <w:r w:rsidRPr="00683713">
        <w:rPr>
          <w:rStyle w:val="apple-style-span"/>
          <w:rFonts w:ascii="Times New Roman" w:hAnsi="Times New Roman" w:cs="Times New Roman"/>
          <w:b/>
          <w:bCs/>
          <w:sz w:val="52"/>
          <w:szCs w:val="28"/>
        </w:rPr>
        <w:t>»</w:t>
      </w:r>
    </w:p>
    <w:p w:rsidR="00410903" w:rsidRPr="00865E90" w:rsidRDefault="00410903" w:rsidP="00996E65">
      <w:pPr>
        <w:pStyle w:val="a3"/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</w:p>
    <w:p w:rsidR="00410903" w:rsidRDefault="00410903" w:rsidP="00996E65">
      <w:pPr>
        <w:pStyle w:val="a3"/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</w:p>
    <w:p w:rsidR="00683713" w:rsidRDefault="00683713" w:rsidP="00996E65">
      <w:pPr>
        <w:pStyle w:val="a3"/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</w:p>
    <w:p w:rsidR="00683713" w:rsidRDefault="00683713" w:rsidP="00996E65">
      <w:pPr>
        <w:pStyle w:val="a3"/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</w:p>
    <w:p w:rsidR="00683713" w:rsidRDefault="00683713" w:rsidP="00996E65">
      <w:pPr>
        <w:pStyle w:val="a3"/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</w:p>
    <w:p w:rsidR="00683713" w:rsidRPr="00865E90" w:rsidRDefault="00683713" w:rsidP="00996E65">
      <w:pPr>
        <w:pStyle w:val="a3"/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</w:p>
    <w:p w:rsidR="00410903" w:rsidRPr="00865E90" w:rsidRDefault="00410903" w:rsidP="00996E65">
      <w:pPr>
        <w:pStyle w:val="a3"/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</w:p>
    <w:p w:rsidR="00410903" w:rsidRPr="00865E90" w:rsidRDefault="00410903" w:rsidP="00996E65">
      <w:pPr>
        <w:pStyle w:val="a3"/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</w:p>
    <w:p w:rsidR="00410903" w:rsidRPr="00865E90" w:rsidRDefault="00410903" w:rsidP="00996E65">
      <w:pPr>
        <w:pStyle w:val="a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865E90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Составитель: учитель истории </w:t>
      </w:r>
    </w:p>
    <w:p w:rsidR="00410903" w:rsidRPr="00865E90" w:rsidRDefault="00410903" w:rsidP="00996E65">
      <w:pPr>
        <w:pStyle w:val="a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865E90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и    обществознания </w:t>
      </w:r>
    </w:p>
    <w:p w:rsidR="00410903" w:rsidRPr="00865E90" w:rsidRDefault="00410903" w:rsidP="00996E65">
      <w:pPr>
        <w:pStyle w:val="a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865E90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МОБУ СОШ с. </w:t>
      </w:r>
      <w:proofErr w:type="spellStart"/>
      <w:r w:rsidRPr="00865E90">
        <w:rPr>
          <w:rStyle w:val="apple-style-span"/>
          <w:rFonts w:ascii="Times New Roman" w:hAnsi="Times New Roman" w:cs="Times New Roman"/>
          <w:bCs/>
          <w:sz w:val="28"/>
          <w:szCs w:val="28"/>
        </w:rPr>
        <w:t>Ломовка</w:t>
      </w:r>
      <w:proofErr w:type="spellEnd"/>
      <w:r w:rsidRPr="00865E90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0903" w:rsidRPr="00865E90" w:rsidRDefault="00410903" w:rsidP="00996E65">
      <w:pPr>
        <w:pStyle w:val="a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865E90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Петрова Е.А.</w:t>
      </w:r>
    </w:p>
    <w:p w:rsidR="00410903" w:rsidRPr="00865E90" w:rsidRDefault="00410903" w:rsidP="00996E65">
      <w:pPr>
        <w:pStyle w:val="a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410903" w:rsidRPr="00865E90" w:rsidRDefault="00410903" w:rsidP="00996E65">
      <w:pPr>
        <w:pStyle w:val="a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410903" w:rsidRPr="00865E90" w:rsidRDefault="00410903" w:rsidP="00996E65">
      <w:pPr>
        <w:pStyle w:val="a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410903" w:rsidRPr="00865E90" w:rsidRDefault="00410903" w:rsidP="00996E65">
      <w:pPr>
        <w:pStyle w:val="a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865E90" w:rsidRPr="00865E90" w:rsidRDefault="00865E90" w:rsidP="00996E65">
      <w:pPr>
        <w:pStyle w:val="a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865E90" w:rsidRPr="00865E90" w:rsidRDefault="00865E90" w:rsidP="00996E65">
      <w:pPr>
        <w:pStyle w:val="a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865E90" w:rsidRPr="00865E90" w:rsidRDefault="00865E90" w:rsidP="00996E65">
      <w:pPr>
        <w:pStyle w:val="a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410903" w:rsidRDefault="00410903" w:rsidP="00996E65">
      <w:pPr>
        <w:pStyle w:val="a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A00ADB" w:rsidRDefault="00A00ADB" w:rsidP="00996E65">
      <w:pPr>
        <w:pStyle w:val="a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A00ADB" w:rsidRDefault="00A00ADB" w:rsidP="00996E65">
      <w:pPr>
        <w:pStyle w:val="a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683713" w:rsidRDefault="00683713" w:rsidP="00996E65">
      <w:pPr>
        <w:pStyle w:val="a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683713" w:rsidRDefault="00683713" w:rsidP="00996E65">
      <w:pPr>
        <w:pStyle w:val="a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683713" w:rsidRPr="00865E90" w:rsidRDefault="00683713" w:rsidP="00996E65">
      <w:pPr>
        <w:pStyle w:val="a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410903" w:rsidRPr="00865E90" w:rsidRDefault="00410903" w:rsidP="00996E65">
      <w:pPr>
        <w:pStyle w:val="a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A00ADB" w:rsidRPr="00865E90" w:rsidRDefault="00410903" w:rsidP="00683713">
      <w:pPr>
        <w:pStyle w:val="a3"/>
        <w:jc w:val="center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865E90">
        <w:rPr>
          <w:rStyle w:val="apple-style-span"/>
          <w:rFonts w:ascii="Times New Roman" w:hAnsi="Times New Roman" w:cs="Times New Roman"/>
          <w:bCs/>
          <w:sz w:val="28"/>
          <w:szCs w:val="28"/>
        </w:rPr>
        <w:t>г. Белорецк 2011 г</w:t>
      </w:r>
      <w:r w:rsidR="00865E90" w:rsidRPr="00865E90">
        <w:rPr>
          <w:rStyle w:val="apple-style-span"/>
          <w:rFonts w:ascii="Times New Roman" w:hAnsi="Times New Roman" w:cs="Times New Roman"/>
          <w:bCs/>
          <w:sz w:val="28"/>
          <w:szCs w:val="28"/>
        </w:rPr>
        <w:t>.</w:t>
      </w:r>
    </w:p>
    <w:p w:rsidR="00A00ADB" w:rsidRDefault="00865E90" w:rsidP="00865E90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Цель: Показать учащимся </w:t>
      </w:r>
      <w:r w:rsidR="00A00ADB">
        <w:rPr>
          <w:rStyle w:val="apple-style-span"/>
          <w:rFonts w:ascii="Times New Roman" w:hAnsi="Times New Roman" w:cs="Times New Roman"/>
          <w:sz w:val="28"/>
          <w:szCs w:val="28"/>
        </w:rPr>
        <w:t>развитие парламентаризма в России.</w:t>
      </w:r>
    </w:p>
    <w:p w:rsidR="00A00ADB" w:rsidRDefault="00A00ADB" w:rsidP="00865E90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A00ADB" w:rsidRDefault="00A00ADB" w:rsidP="00865E90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Задачи: </w:t>
      </w:r>
    </w:p>
    <w:p w:rsidR="00865E90" w:rsidRDefault="00A00ADB" w:rsidP="00A00ADB">
      <w:pPr>
        <w:pStyle w:val="a3"/>
        <w:numPr>
          <w:ilvl w:val="0"/>
          <w:numId w:val="7"/>
        </w:num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Познакомить с историей парламента в России</w:t>
      </w:r>
    </w:p>
    <w:p w:rsidR="00A00ADB" w:rsidRDefault="00A00ADB" w:rsidP="00A00ADB">
      <w:pPr>
        <w:pStyle w:val="a3"/>
        <w:numPr>
          <w:ilvl w:val="0"/>
          <w:numId w:val="7"/>
        </w:num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Показать эволюцию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паламентаризма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от государственной думы 1906 г. до </w:t>
      </w:r>
      <w:r w:rsidRPr="00A00ADB">
        <w:rPr>
          <w:rStyle w:val="apple-style-span"/>
          <w:rFonts w:ascii="Times New Roman" w:hAnsi="Times New Roman" w:cs="Times New Roman"/>
          <w:sz w:val="28"/>
          <w:szCs w:val="28"/>
        </w:rPr>
        <w:t>современного этапа.</w:t>
      </w:r>
    </w:p>
    <w:p w:rsidR="00865E90" w:rsidRPr="00A00ADB" w:rsidRDefault="00A00ADB" w:rsidP="00996E65">
      <w:pPr>
        <w:pStyle w:val="a3"/>
        <w:numPr>
          <w:ilvl w:val="0"/>
          <w:numId w:val="7"/>
        </w:num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00ADB">
        <w:rPr>
          <w:rStyle w:val="apple-style-span"/>
          <w:rFonts w:ascii="Times New Roman" w:hAnsi="Times New Roman" w:cs="Times New Roman"/>
          <w:sz w:val="28"/>
          <w:szCs w:val="20"/>
        </w:rPr>
        <w:t xml:space="preserve">Формировать осмысленное отношение к </w:t>
      </w:r>
      <w:r>
        <w:rPr>
          <w:rStyle w:val="apple-style-span"/>
          <w:rFonts w:ascii="Times New Roman" w:hAnsi="Times New Roman" w:cs="Times New Roman"/>
          <w:sz w:val="28"/>
          <w:szCs w:val="20"/>
        </w:rPr>
        <w:t>демократическим институтам современного общества.</w:t>
      </w:r>
    </w:p>
    <w:p w:rsidR="00A00ADB" w:rsidRPr="00A00ADB" w:rsidRDefault="00A00ADB" w:rsidP="00996E65">
      <w:pPr>
        <w:pStyle w:val="a3"/>
        <w:numPr>
          <w:ilvl w:val="0"/>
          <w:numId w:val="7"/>
        </w:num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0"/>
        </w:rPr>
        <w:t>Воспитать старшеклассника как  достойного гражданина Российской Федерации.</w:t>
      </w:r>
    </w:p>
    <w:p w:rsidR="00A00ADB" w:rsidRDefault="00A00ADB" w:rsidP="00A00ADB">
      <w:pPr>
        <w:pStyle w:val="a3"/>
        <w:ind w:left="720"/>
        <w:rPr>
          <w:rStyle w:val="apple-style-span"/>
          <w:rFonts w:ascii="Times New Roman" w:hAnsi="Times New Roman" w:cs="Times New Roman"/>
          <w:sz w:val="28"/>
          <w:szCs w:val="20"/>
        </w:rPr>
      </w:pPr>
      <w:r>
        <w:rPr>
          <w:rStyle w:val="apple-style-span"/>
          <w:rFonts w:ascii="Times New Roman" w:hAnsi="Times New Roman" w:cs="Times New Roman"/>
          <w:sz w:val="28"/>
          <w:szCs w:val="20"/>
        </w:rPr>
        <w:t>План классного часа:</w:t>
      </w:r>
    </w:p>
    <w:p w:rsidR="00A00ADB" w:rsidRDefault="00A00ADB" w:rsidP="00A00ADB">
      <w:pPr>
        <w:pStyle w:val="a3"/>
        <w:numPr>
          <w:ilvl w:val="0"/>
          <w:numId w:val="8"/>
        </w:num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Рассказ учителя о развитии парламентаризма. (Приложение №1)</w:t>
      </w:r>
    </w:p>
    <w:p w:rsidR="00865E90" w:rsidRPr="00683713" w:rsidRDefault="00D10E53" w:rsidP="00996E65">
      <w:pPr>
        <w:pStyle w:val="a3"/>
        <w:numPr>
          <w:ilvl w:val="0"/>
          <w:numId w:val="8"/>
        </w:num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Беседа учащихся с депутатами поселкового совета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Style w:val="apple-style-span"/>
          <w:rFonts w:ascii="Times New Roman" w:hAnsi="Times New Roman" w:cs="Times New Roman"/>
          <w:sz w:val="28"/>
          <w:szCs w:val="28"/>
        </w:rPr>
        <w:t>омовка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(Т.А. Масленникова, Зимина, С. А. Федоров)</w:t>
      </w:r>
    </w:p>
    <w:p w:rsidR="00865E90" w:rsidRDefault="00865E90" w:rsidP="00996E65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Default="00865E90" w:rsidP="00996E65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10903" w:rsidRPr="00865E90" w:rsidRDefault="00410903" w:rsidP="00683713">
      <w:pPr>
        <w:pStyle w:val="a3"/>
        <w:ind w:firstLine="36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>27 апреля 2011 года исполняется 105 лет со дня начала работы</w:t>
      </w:r>
      <w:proofErr w:type="gramStart"/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 xml:space="preserve">ервой Государственной Думы в России. Что же предшествовало этому моменту? И как до и после этого события </w:t>
      </w:r>
      <w:proofErr w:type="gramStart"/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 xml:space="preserve">развивается парламентаризм в России нам </w:t>
      </w:r>
      <w:r w:rsidR="005030CA" w:rsidRPr="00865E90">
        <w:rPr>
          <w:rStyle w:val="apple-style-span"/>
          <w:rFonts w:ascii="Times New Roman" w:hAnsi="Times New Roman" w:cs="Times New Roman"/>
          <w:sz w:val="28"/>
          <w:szCs w:val="28"/>
        </w:rPr>
        <w:t xml:space="preserve"> с вами 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>предстоит</w:t>
      </w:r>
      <w:proofErr w:type="gramEnd"/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 xml:space="preserve"> разобраться</w:t>
      </w:r>
      <w:r w:rsidR="005030CA" w:rsidRPr="00865E90">
        <w:rPr>
          <w:rStyle w:val="apple-style-span"/>
          <w:rFonts w:ascii="Times New Roman" w:hAnsi="Times New Roman" w:cs="Times New Roman"/>
          <w:sz w:val="28"/>
          <w:szCs w:val="28"/>
        </w:rPr>
        <w:t xml:space="preserve"> сегодня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8442B4" w:rsidRPr="00865E90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683713" w:rsidRDefault="005030CA" w:rsidP="00683713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90">
        <w:rPr>
          <w:rFonts w:ascii="Times New Roman" w:eastAsia="Times New Roman" w:hAnsi="Times New Roman" w:cs="Times New Roman"/>
          <w:sz w:val="28"/>
          <w:szCs w:val="28"/>
        </w:rPr>
        <w:t>Место и роль Государственной думы в дореволюционной россий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softHyphen/>
        <w:t>ской истории целесообразно оценивать не столько с точки зрения ее соответствия существовавшим в то время в странах Западной Евро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softHyphen/>
        <w:t>пы или в США парламентам, сколько с учетом того нового, что воз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softHyphen/>
        <w:t>никло в общественно-политической жизни России после появления этого органа народного представительства. И с таких позиций само учреждение Манифестом императора Николая </w:t>
      </w:r>
      <w:r w:rsidRPr="00865E9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t> от 17 октября 1905 г. Государственной думы как законодательного, а не как законосовеща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softHyphen/>
        <w:t>тельного, органа стало важной вехой в тысячелетнем процессе раз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вития российской государственности. </w:t>
      </w:r>
    </w:p>
    <w:p w:rsidR="005030CA" w:rsidRPr="00865E90" w:rsidRDefault="005030CA" w:rsidP="00683713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90">
        <w:rPr>
          <w:rFonts w:ascii="Times New Roman" w:eastAsia="Times New Roman" w:hAnsi="Times New Roman" w:cs="Times New Roman"/>
          <w:sz w:val="28"/>
          <w:szCs w:val="28"/>
        </w:rPr>
        <w:t>В различные исторические эпо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softHyphen/>
        <w:t>хи в нашей стране существовали представительные и сословно-представительные органы, некоторые из которых принимали решения, имевшие силу законов. В их ряду – вечевые собрания в Киевской Руси, народные вече в Новгородской феодальной республике, зем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ские соборы </w:t>
      </w:r>
      <w:proofErr w:type="gramStart"/>
      <w:r w:rsidRPr="00865E9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865E9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865E90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t> вв., Уложенная комиссия, созданная по Указу императрицы Екатерины </w:t>
      </w:r>
      <w:r w:rsidRPr="00865E9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t>. Однако именно Государственная дума была провозглашена законодательным органом. К тому же при уч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softHyphen/>
        <w:t>реждении Государственной думы в 1905 г. принципиально новым явилось проведение выборов депутатов Государственной думы «на всем пространстве Империи», согласно царскому манифесту.</w:t>
      </w:r>
    </w:p>
    <w:p w:rsidR="008A631B" w:rsidRPr="00865E90" w:rsidRDefault="008A631B" w:rsidP="00683713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>Первое заседание Государственной думы состоялось 27 апреля 1906 года в</w:t>
      </w:r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ooltip="Таврический дворец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Таврическом дворце</w:t>
        </w:r>
      </w:hyperlink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Санкт-Петербург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Санкт-Петербурга</w:t>
        </w:r>
      </w:hyperlink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>Председателем был избран кадет</w:t>
      </w:r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Муромцев, Сергей Андреевич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С. А. Муромцев</w:t>
        </w:r>
      </w:hyperlink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>. Секретарем — князь</w:t>
      </w:r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ooltip="Шаховской, Дмитрий Иванович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Д. И. Шаховской</w:t>
        </w:r>
      </w:hyperlink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>(кадет).</w:t>
      </w:r>
    </w:p>
    <w:p w:rsidR="00C11D13" w:rsidRPr="00865E90" w:rsidRDefault="008A631B" w:rsidP="00996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 xml:space="preserve">Первая дума проработала 72 дня. Обсуждались 2 проекта по аграрному вопросу: от кадетов (42 подписи) и от депутатов трудовой группы Думы (104 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подписи). </w:t>
      </w:r>
      <w:r w:rsidR="00C11D13" w:rsidRPr="00865E90">
        <w:rPr>
          <w:rFonts w:ascii="Times New Roman" w:hAnsi="Times New Roman" w:cs="Times New Roman"/>
          <w:sz w:val="28"/>
          <w:szCs w:val="28"/>
        </w:rPr>
        <w:t>8 июля 1906 Царское правительство под предлогом, что Дума не только не успокаивает народ, но ещё более разжигает смуту, распустило её.</w:t>
      </w:r>
    </w:p>
    <w:p w:rsidR="00C11D13" w:rsidRPr="00865E90" w:rsidRDefault="00C11D13" w:rsidP="00996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5E90">
        <w:rPr>
          <w:rFonts w:ascii="Times New Roman" w:hAnsi="Times New Roman" w:cs="Times New Roman"/>
          <w:sz w:val="28"/>
          <w:szCs w:val="28"/>
        </w:rPr>
        <w:t>Думцы увидели манифест о роспуске утром 9-го числа на дверях Таврического. После этого часть депутатов собралась в Выборге, где 9-10 июля 200 депутатами было подписано т. н.</w:t>
      </w:r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Выборгское воззвание</w:t>
        </w:r>
      </w:hyperlink>
    </w:p>
    <w:p w:rsidR="00C11D13" w:rsidRPr="00865E90" w:rsidRDefault="00C11D13" w:rsidP="00683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E90">
        <w:rPr>
          <w:rFonts w:ascii="Times New Roman" w:hAnsi="Times New Roman" w:cs="Times New Roman"/>
          <w:sz w:val="28"/>
          <w:szCs w:val="28"/>
        </w:rPr>
        <w:t>Государственная дума II созыва работала с 20 февраля по 2 июня 1907 года (одну сессию).</w:t>
      </w:r>
      <w:r w:rsidR="00683713">
        <w:rPr>
          <w:rFonts w:ascii="Times New Roman" w:hAnsi="Times New Roman" w:cs="Times New Roman"/>
          <w:sz w:val="28"/>
          <w:szCs w:val="28"/>
        </w:rPr>
        <w:t xml:space="preserve"> </w:t>
      </w:r>
      <w:r w:rsidRPr="00865E90">
        <w:rPr>
          <w:rFonts w:ascii="Times New Roman" w:hAnsi="Times New Roman" w:cs="Times New Roman"/>
          <w:sz w:val="28"/>
          <w:szCs w:val="28"/>
        </w:rPr>
        <w:t>Созвана согласно избирательному закону от 11 декабря 1905 г. Из 518 депутатов было: социал-демократов — 65, эсеров — 37, народных социалистов — 16, трудовиков — 104, кадетов — 98 (почти вдвое меньше, чем в первой думе), правых и октябристов — 54, автономистов — 76, беспартийных — 50, казачья группа насчитывала 17, партия демократических реформ представлена одним депутатом. Председателем был избран кадет Ф. А. Головин. Секретарем — М. В. Челноков (кадет). 1 июня 1907 премьер-министр</w:t>
      </w:r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ooltip="Столыпин, Пётр Аркадьевич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Столыпин</w:t>
        </w:r>
      </w:hyperlink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5E90">
        <w:rPr>
          <w:rFonts w:ascii="Times New Roman" w:hAnsi="Times New Roman" w:cs="Times New Roman"/>
          <w:sz w:val="28"/>
          <w:szCs w:val="28"/>
        </w:rPr>
        <w:t>обвинил 55 депутатов в заговоре против царской семьи. Дума была распущена указом Николая II от 3 июня (</w:t>
      </w:r>
      <w:hyperlink r:id="rId12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Третьеиюньский переворот</w:t>
        </w:r>
      </w:hyperlink>
      <w:r w:rsidRPr="00865E90">
        <w:rPr>
          <w:rFonts w:ascii="Times New Roman" w:hAnsi="Times New Roman" w:cs="Times New Roman"/>
          <w:sz w:val="28"/>
          <w:szCs w:val="28"/>
        </w:rPr>
        <w:t>).</w:t>
      </w:r>
    </w:p>
    <w:p w:rsidR="00C11D13" w:rsidRPr="00865E90" w:rsidRDefault="00C11D13" w:rsidP="00683713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65E90">
        <w:rPr>
          <w:rFonts w:ascii="Times New Roman" w:hAnsi="Times New Roman" w:cs="Times New Roman"/>
          <w:sz w:val="28"/>
          <w:szCs w:val="28"/>
        </w:rPr>
        <w:t>Одновременно с указом о роспуске думы II созыва 3 июня 1907 года было опубликовано новое</w:t>
      </w:r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tooltip="Избирательная система 1907 года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выборах в Думу</w:t>
        </w:r>
      </w:hyperlink>
      <w:r w:rsidRPr="00865E90">
        <w:rPr>
          <w:rFonts w:ascii="Times New Roman" w:hAnsi="Times New Roman" w:cs="Times New Roman"/>
          <w:sz w:val="28"/>
          <w:szCs w:val="28"/>
        </w:rPr>
        <w:t>, то есть новый избирательный закон. Согласно этому закону и была созвана новая дума. Выборы происходили осенью</w:t>
      </w:r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tooltip="1907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1907</w:t>
        </w:r>
      </w:hyperlink>
      <w:r w:rsidRPr="00865E90">
        <w:rPr>
          <w:rFonts w:ascii="Times New Roman" w:hAnsi="Times New Roman" w:cs="Times New Roman"/>
          <w:sz w:val="28"/>
          <w:szCs w:val="28"/>
        </w:rPr>
        <w:t>. В 1-ю сессию Государственная дума III созыва насчитывала: крайних правых депутатов — 50, умеренно-правых и националистов — 97,</w:t>
      </w:r>
      <w:hyperlink r:id="rId15" w:tooltip="Октябрист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октябристов</w:t>
        </w:r>
      </w:hyperlink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5E90">
        <w:rPr>
          <w:rFonts w:ascii="Times New Roman" w:hAnsi="Times New Roman" w:cs="Times New Roman"/>
          <w:sz w:val="28"/>
          <w:szCs w:val="28"/>
        </w:rPr>
        <w:t>и примыкавших к ним — 154, «</w:t>
      </w:r>
      <w:hyperlink r:id="rId16" w:tooltip="Прогрессист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прогрессистов</w:t>
        </w:r>
      </w:hyperlink>
      <w:r w:rsidRPr="00865E90">
        <w:rPr>
          <w:rFonts w:ascii="Times New Roman" w:hAnsi="Times New Roman" w:cs="Times New Roman"/>
          <w:sz w:val="28"/>
          <w:szCs w:val="28"/>
        </w:rPr>
        <w:t>» — 28,</w:t>
      </w:r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7" w:tooltip="Конституционно-демократическая партия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кадетов</w:t>
        </w:r>
      </w:hyperlink>
      <w:r w:rsidRPr="00865E90">
        <w:rPr>
          <w:rFonts w:ascii="Times New Roman" w:hAnsi="Times New Roman" w:cs="Times New Roman"/>
          <w:sz w:val="28"/>
          <w:szCs w:val="28"/>
        </w:rPr>
        <w:t> — 54,</w:t>
      </w:r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8" w:tooltip="Трудовики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трудовиков</w:t>
        </w:r>
      </w:hyperlink>
      <w:r w:rsidRPr="00865E90">
        <w:rPr>
          <w:rFonts w:ascii="Times New Roman" w:hAnsi="Times New Roman" w:cs="Times New Roman"/>
          <w:sz w:val="28"/>
          <w:szCs w:val="28"/>
        </w:rPr>
        <w:t> — 13, социал-демократов — 19, мусульманская группа — 8, литовско-белорусская группа — 7, Польское коло — 11. Эта Дума была значительно правее двух предыдущих.</w:t>
      </w:r>
      <w:r w:rsidR="00683713">
        <w:rPr>
          <w:rFonts w:ascii="Times New Roman" w:hAnsi="Times New Roman" w:cs="Times New Roman"/>
          <w:sz w:val="28"/>
          <w:szCs w:val="28"/>
        </w:rPr>
        <w:t xml:space="preserve"> </w:t>
      </w:r>
      <w:r w:rsidRPr="00865E90">
        <w:rPr>
          <w:rFonts w:ascii="Times New Roman" w:hAnsi="Times New Roman" w:cs="Times New Roman"/>
          <w:sz w:val="28"/>
          <w:szCs w:val="28"/>
        </w:rPr>
        <w:t>Председателями Думы 3-го созыва были:</w:t>
      </w:r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9" w:tooltip="Хомяков, Николай Алексеевич" w:history="1">
        <w:proofErr w:type="gramStart"/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Н. А. Хомяков</w:t>
        </w:r>
      </w:hyperlink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5E90">
        <w:rPr>
          <w:rFonts w:ascii="Times New Roman" w:hAnsi="Times New Roman" w:cs="Times New Roman"/>
          <w:sz w:val="28"/>
          <w:szCs w:val="28"/>
        </w:rPr>
        <w:t>(октябрист) — с 1 ноября 1907 г. по 4 марта 1910 г.,</w:t>
      </w:r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0" w:tooltip="Гучков, Александр Иванович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А. И. </w:t>
        </w:r>
        <w:proofErr w:type="spellStart"/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Гучков</w:t>
        </w:r>
        <w:proofErr w:type="spellEnd"/>
      </w:hyperlink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5E90">
        <w:rPr>
          <w:rFonts w:ascii="Times New Roman" w:hAnsi="Times New Roman" w:cs="Times New Roman"/>
          <w:sz w:val="28"/>
          <w:szCs w:val="28"/>
        </w:rPr>
        <w:t>(октябрист) с 29 октября 1910 г. по 14 марта 1911 г.,</w:t>
      </w:r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1" w:tooltip="Родзянко, Михаил Владимирович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М. В. Родзянко</w:t>
        </w:r>
      </w:hyperlink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5E90">
        <w:rPr>
          <w:rFonts w:ascii="Times New Roman" w:hAnsi="Times New Roman" w:cs="Times New Roman"/>
          <w:sz w:val="28"/>
          <w:szCs w:val="28"/>
        </w:rPr>
        <w:t>(октябрист) с 22 марта 1911 г. по 9 июня 1912 г.</w:t>
      </w:r>
      <w:r w:rsidR="00683713">
        <w:rPr>
          <w:rFonts w:ascii="Times New Roman" w:hAnsi="Times New Roman" w:cs="Times New Roman"/>
          <w:sz w:val="28"/>
          <w:szCs w:val="28"/>
        </w:rPr>
        <w:t xml:space="preserve"> 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>Состоялось пять сессий: с 1 ноября 1907 г. по 28 июня 1908 г., с 15 октября 1908 г</w:t>
      </w:r>
      <w:proofErr w:type="gramEnd"/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>по 2 июня 1909 г., с 10 октября 1909 г. по 17 июня 1910 г., с 15 октября 1910 г. по 13 мая 1911 г., с 15 октября 1911 г. по 9 июня 1912 г. Третья Дума, единственная из четырёх, проработала весь положенный по закону о выборах в Думу пятилетний срок — с ноября 1907 года по июнь 1912 года.</w:t>
      </w:r>
      <w:proofErr w:type="gramEnd"/>
    </w:p>
    <w:p w:rsidR="005030CA" w:rsidRPr="00865E90" w:rsidRDefault="00C11D13" w:rsidP="00683713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>Последняя в истории самодержавной России, Дума работала в предкризисный для страны и всего мира период. С ноября 1912 по февраль 1917 года состоялось пять сессий. Две пришлись на довоенный период и три — на период</w:t>
      </w:r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2" w:tooltip="Первая мировая война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Первой мировой войны</w:t>
        </w:r>
      </w:hyperlink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 xml:space="preserve">. Председателем думы был избран октябрист </w:t>
      </w:r>
      <w:hyperlink r:id="rId23" w:tooltip="Родзянко, Михаил Владимирович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М. В. Родзянко</w:t>
        </w:r>
      </w:hyperlink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C11D13" w:rsidRPr="00865E90" w:rsidRDefault="00C11D13" w:rsidP="00683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E90">
        <w:rPr>
          <w:rFonts w:ascii="Times New Roman" w:hAnsi="Times New Roman" w:cs="Times New Roman"/>
          <w:sz w:val="28"/>
          <w:szCs w:val="28"/>
        </w:rPr>
        <w:t>25 февраля 1917 года император Николай II подписал указ о прекращении занятий Думы до апреля того же года; Дума отказалась подчиниться, собираясь в частных совещаниях.</w:t>
      </w:r>
    </w:p>
    <w:p w:rsidR="00C11D13" w:rsidRPr="00865E90" w:rsidRDefault="00C11D13" w:rsidP="00996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5E90">
        <w:rPr>
          <w:rFonts w:ascii="Times New Roman" w:hAnsi="Times New Roman" w:cs="Times New Roman"/>
          <w:sz w:val="28"/>
          <w:szCs w:val="28"/>
        </w:rPr>
        <w:t>Будучи одним из центров оппозиции Николаю II, Дума сыграла ключевую роль в</w:t>
      </w:r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4" w:tooltip="Февральская революция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Февральской революции</w:t>
        </w:r>
      </w:hyperlink>
      <w:r w:rsidRPr="00865E90">
        <w:rPr>
          <w:rFonts w:ascii="Times New Roman" w:hAnsi="Times New Roman" w:cs="Times New Roman"/>
          <w:sz w:val="28"/>
          <w:szCs w:val="28"/>
        </w:rPr>
        <w:t>: её членами 27 февраля был образован</w:t>
      </w:r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5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Временный комитет Государственной думы</w:t>
        </w:r>
      </w:hyperlink>
      <w:r w:rsidRPr="00865E90">
        <w:rPr>
          <w:rFonts w:ascii="Times New Roman" w:hAnsi="Times New Roman" w:cs="Times New Roman"/>
          <w:sz w:val="28"/>
          <w:szCs w:val="28"/>
        </w:rPr>
        <w:t xml:space="preserve">, де-факто принявший на себя функции верховной власти, сформировав </w:t>
      </w:r>
      <w:hyperlink r:id="rId26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Временное правительство России</w:t>
        </w:r>
      </w:hyperlink>
      <w:r w:rsidRPr="00865E90">
        <w:rPr>
          <w:rFonts w:ascii="Times New Roman" w:hAnsi="Times New Roman" w:cs="Times New Roman"/>
          <w:sz w:val="28"/>
          <w:szCs w:val="28"/>
        </w:rPr>
        <w:t>.</w:t>
      </w:r>
    </w:p>
    <w:p w:rsidR="00C11D13" w:rsidRPr="00865E90" w:rsidRDefault="00C11D13" w:rsidP="006837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90">
        <w:rPr>
          <w:rFonts w:ascii="Times New Roman" w:eastAsia="Times New Roman" w:hAnsi="Times New Roman" w:cs="Times New Roman"/>
          <w:sz w:val="28"/>
          <w:szCs w:val="28"/>
        </w:rPr>
        <w:lastRenderedPageBreak/>
        <w:t>Уникальность этих выборов для общественно-политической жиз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softHyphen/>
        <w:t>ни России состояла и в том, что в них впервые приняли активное участие политические партии: кадеты, октябристы и некоторые дру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softHyphen/>
        <w:t>гие, незадолго до этого узаконенные в Российской империи. Приме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softHyphen/>
        <w:t>чательно, что в выборах в Государственную думу участвовали и не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softHyphen/>
        <w:t>которые национально-региональные партии, которые поддерживали своих кандидатов, представлявших народы различных регионов им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softHyphen/>
        <w:t>перии. Так было положено начало участию политических партий в российских парламентских выборах, что в наши дни стало важней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softHyphen/>
        <w:t>шей составляющей всего избирательного процесса.</w:t>
      </w:r>
    </w:p>
    <w:p w:rsidR="00C11D13" w:rsidRPr="00865E90" w:rsidRDefault="00C11D13" w:rsidP="006837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90">
        <w:rPr>
          <w:rFonts w:ascii="Times New Roman" w:eastAsia="Times New Roman" w:hAnsi="Times New Roman" w:cs="Times New Roman"/>
          <w:sz w:val="28"/>
          <w:szCs w:val="28"/>
        </w:rPr>
        <w:t>Говоря о партийном элементе начального этапа российского пар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softHyphen/>
        <w:t>ламентаризма, нельзя не отметить, что именно тогда в процессе ра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softHyphen/>
        <w:t>боты Государственной думы сформировался и стал полноценным такой важный атрибут парламентаризма, как объединение депутатов во фракции. Правда, не все из этих фракций были сугубо партийными. Однако само их наличие в Государственной думе свидетельство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softHyphen/>
        <w:t>вало о новом уровне политической жизни в России. Процесс форми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softHyphen/>
        <w:t>рования партийных фракций был жестко прерван в советские време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softHyphen/>
        <w:t>на, когда сама фракционность как явление оказалась под запретом. И только в последние пятнадцать лет, начиная с эпохи перестройки всей советской политической системы, в законодательных и представи</w:t>
      </w:r>
      <w:r w:rsidRPr="00865E90">
        <w:rPr>
          <w:rFonts w:ascii="Times New Roman" w:eastAsia="Times New Roman" w:hAnsi="Times New Roman" w:cs="Times New Roman"/>
          <w:sz w:val="28"/>
          <w:szCs w:val="28"/>
        </w:rPr>
        <w:softHyphen/>
        <w:t>тельных органах нашей страны снова начали появляться партийные фракции.</w:t>
      </w:r>
    </w:p>
    <w:p w:rsidR="00996E65" w:rsidRDefault="00996E65" w:rsidP="00046FC4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>Наверное, можно сказать, что если под «парламентом» понимать законодательную власть в строгом смысле слова, то в СССР его просто не было. Реальным властным органом, возможно, являлся разве что</w:t>
      </w:r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7" w:history="1">
        <w:r w:rsidRPr="00865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Президиум Верховного Совета</w:t>
        </w:r>
      </w:hyperlink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>, от имени которого издавалась огромная масса регламентирующих документов.</w:t>
      </w:r>
      <w:r w:rsidRPr="00865E90">
        <w:rPr>
          <w:rFonts w:ascii="Times New Roman" w:hAnsi="Times New Roman" w:cs="Times New Roman"/>
          <w:sz w:val="28"/>
          <w:szCs w:val="28"/>
        </w:rPr>
        <w:t xml:space="preserve"> 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 xml:space="preserve">Конечно, советские депутаты не были выдвиженцами территориальных общин, а назначались сверху. Но существование Верховного Совета СССР, а </w:t>
      </w:r>
      <w:proofErr w:type="gramStart"/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>так</w:t>
      </w:r>
      <w:proofErr w:type="gramEnd"/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 xml:space="preserve"> же советов различных уровней не было таким уж абсурдным. Имелась у этой системы и внешнеполитическая функция, и репрезентативная, и пропагандистская, и функция структурирования элиты и т. д.</w:t>
      </w:r>
    </w:p>
    <w:p w:rsidR="00046FC4" w:rsidRDefault="00046FC4" w:rsidP="00046F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C4">
        <w:rPr>
          <w:rFonts w:ascii="Times New Roman" w:hAnsi="Times New Roman" w:cs="Times New Roman"/>
          <w:sz w:val="28"/>
          <w:szCs w:val="28"/>
        </w:rPr>
        <w:t>Политическая эволюция советской формы народного представительства предопределила переход к парламентской форме, основанной на принципе разделения властей. В ходе ко</w:t>
      </w:r>
      <w:r>
        <w:rPr>
          <w:rFonts w:ascii="Times New Roman" w:hAnsi="Times New Roman" w:cs="Times New Roman"/>
          <w:sz w:val="28"/>
          <w:szCs w:val="28"/>
        </w:rPr>
        <w:t>нституционной реформы 1988 - 90</w:t>
      </w:r>
      <w:r w:rsidRPr="00046F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6FC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46FC4">
        <w:rPr>
          <w:rFonts w:ascii="Times New Roman" w:hAnsi="Times New Roman" w:cs="Times New Roman"/>
          <w:sz w:val="28"/>
          <w:szCs w:val="28"/>
        </w:rPr>
        <w:t xml:space="preserve"> гг. была учреждена "двухэтажная" парламентская система: избираемый всенародно Съезд народных депутатов и формируемый им постоянно действующий двухпалатный Верховный Совет. Выборы Съезда народных депутатов СССР (1989 г.) и Съезда народных депутатов РСФСР (1990 г.) проходили, хотя и не без некоторых архаичных ограничений, но вполне демократично, на альтернативной основе, и стали важным шагом в развитии системы народного представительства. Первый Съезд народных депутатов РСФСР, собравшийся 16 марта 1990 г., провозгласил разделение законодательной, исполнительной и судебной властей "важнейшим принципом функционирования РСФСР как правового государства" и принял новую редакцию ст. 6 Конституции РСФСР, устранив из нее упоминание о руководящей роли коммунистической партии. После выборов Президента РСФСР, состоявшихся 12 июня 1991 г., шестой </w:t>
      </w:r>
      <w:r w:rsidRPr="00046FC4">
        <w:rPr>
          <w:rFonts w:ascii="Times New Roman" w:hAnsi="Times New Roman" w:cs="Times New Roman"/>
          <w:sz w:val="28"/>
          <w:szCs w:val="28"/>
        </w:rPr>
        <w:lastRenderedPageBreak/>
        <w:t>Съезд народных депутатов постановлением от 21 апреля 1992 г. закрепил в Конституции РФ разделение властей как основополагающий принцип организации государственной власти. </w:t>
      </w:r>
    </w:p>
    <w:p w:rsidR="00046FC4" w:rsidRDefault="00046FC4" w:rsidP="00046F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C4">
        <w:rPr>
          <w:rFonts w:ascii="Times New Roman" w:hAnsi="Times New Roman" w:cs="Times New Roman"/>
          <w:sz w:val="28"/>
          <w:szCs w:val="28"/>
        </w:rPr>
        <w:t>Реально страна переживала переходный период, когда, с одной стороны, сохранялся "полновластный" Съезд народных депутатов, а с другой - существовали Президент, двухпалатный Верховный Совет, Конституционный, Верховный и Высший Арбитражный Суды, действовавшие фактически на основе принципа разделения властей. Противостояние обострилось в результате борьбы между Президентом, Верховным Советом и Съездом народных депутатов, разгоревшейся на фоне экономического кризиса, вызванного попыткой проведения радикальных экономических реформ. Провозгласить и закрепить в Конституции принцип разделения властей оказалось значительно легче, чем научиться управлять в соответствии с этим принципом, предполагающим высокую правовую культуру всех участников конституционного процесса. </w:t>
      </w:r>
    </w:p>
    <w:p w:rsidR="00046FC4" w:rsidRPr="00046FC4" w:rsidRDefault="00046FC4" w:rsidP="00046F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C4">
        <w:rPr>
          <w:rFonts w:ascii="Times New Roman" w:hAnsi="Times New Roman" w:cs="Times New Roman"/>
          <w:sz w:val="28"/>
          <w:szCs w:val="28"/>
        </w:rPr>
        <w:t>Итогом нараставших противоречий стал острый политический кризис сентября - октября 1993 г., завершившийся вынесением на всенародное голосование 12 декабря 1993 г. ныне действующей Конституции РФ. </w:t>
      </w:r>
    </w:p>
    <w:p w:rsidR="00C11D13" w:rsidRPr="00865E90" w:rsidRDefault="00996E65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>На современном этапе развития России оказалось востребовано многое из практики и организации работы Государственной думы 1906-1917 гг. Так, в 1994 г., когда разрабатывался Регламент Государ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softHyphen/>
        <w:t>ственной Думы Федерального Собрания Российской Федерации пер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softHyphen/>
        <w:t>вого созыва, депутаты обратились к историческому документу под названием «Наказ Государственной думы». В Наказе впервые в Рос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softHyphen/>
        <w:t>сии регламентировались многие процедуры и нормы деятельности Государственной думы, которые уже тогда вполне соответствовали общепринятым принципам парламентаризма. В частности, Наказом регламентировались этапы рассмотрения законопроектов в Думе, порядок направления думских запросов министрам, правила выступ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softHyphen/>
        <w:t>лений депутатов в ходе думских дебатов, полномочия председатель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softHyphen/>
        <w:t>ствующего на пленарном заседании.</w:t>
      </w:r>
    </w:p>
    <w:p w:rsidR="00996E65" w:rsidRPr="00865E90" w:rsidRDefault="00996E65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>В настоящее время в политической системе Российской Федера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softHyphen/>
        <w:t>ции действует конституционно закрепленный принцип разделения властей, и уже на новой правовой основе учреждена Государствен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softHyphen/>
        <w:t>ная Дума Федерального Собрания Российской Федерации. Она обла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softHyphen/>
        <w:t>дает целым рядом важных конституционных полномочий, значитель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softHyphen/>
        <w:t>но превосходящих по своему объему полномочия Государственной думы России начала</w:t>
      </w:r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XX</w:t>
      </w:r>
      <w:r w:rsidRPr="00865E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>в</w:t>
      </w:r>
      <w:proofErr w:type="gramEnd"/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>К</w:t>
      </w:r>
      <w:proofErr w:type="gramEnd"/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t xml:space="preserve"> тому же сегодня функционирует прин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softHyphen/>
        <w:t>ципиально иная избирательная система, и депутаты Государствен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softHyphen/>
        <w:t>ной Думы избираются на основе прямого, равного и всеобщего изби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softHyphen/>
        <w:t>рательного права. В силу этого вряд ли можно проводить прямые параллели между Государственной думой Российской империи и Госу</w:t>
      </w:r>
      <w:r w:rsidRPr="00865E90">
        <w:rPr>
          <w:rStyle w:val="apple-style-span"/>
          <w:rFonts w:ascii="Times New Roman" w:hAnsi="Times New Roman" w:cs="Times New Roman"/>
          <w:sz w:val="28"/>
          <w:szCs w:val="28"/>
        </w:rPr>
        <w:softHyphen/>
        <w:t>дарственной Думой Федерального Собрания Российской Федерации.</w:t>
      </w:r>
    </w:p>
    <w:p w:rsidR="00865E90" w:rsidRPr="00865E90" w:rsidRDefault="00865E90" w:rsidP="00865E9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90">
        <w:rPr>
          <w:rFonts w:ascii="Times New Roman" w:eastAsia="Times New Roman" w:hAnsi="Times New Roman" w:cs="Times New Roman"/>
          <w:sz w:val="28"/>
          <w:szCs w:val="28"/>
        </w:rPr>
        <w:t>Государственная дума I созыва (14 января 1994 г. — 17 января 1996 г.)</w:t>
      </w:r>
    </w:p>
    <w:p w:rsidR="00865E90" w:rsidRPr="00865E90" w:rsidRDefault="00626AE3" w:rsidP="00865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" w:tooltip="Рыбкин, Иван Петрович" w:history="1">
        <w:r w:rsidR="00865E90" w:rsidRPr="00865E90">
          <w:rPr>
            <w:rFonts w:ascii="Times New Roman" w:eastAsia="Times New Roman" w:hAnsi="Times New Roman" w:cs="Times New Roman"/>
            <w:sz w:val="28"/>
            <w:szCs w:val="28"/>
          </w:rPr>
          <w:t>Рыбкин Иван Петрович</w:t>
        </w:r>
      </w:hyperlink>
      <w:r w:rsidR="00865E90" w:rsidRPr="00865E90">
        <w:rPr>
          <w:rFonts w:ascii="Times New Roman" w:eastAsia="Times New Roman" w:hAnsi="Times New Roman" w:cs="Times New Roman"/>
          <w:sz w:val="28"/>
          <w:szCs w:val="28"/>
        </w:rPr>
        <w:t> (избран 14 января 1994 г. — постановление Государственной думы № 8-I ГД), фракция Аграрной партии России (</w:t>
      </w:r>
      <w:proofErr w:type="gramStart"/>
      <w:r w:rsidR="00865E90" w:rsidRPr="00865E90">
        <w:rPr>
          <w:rFonts w:ascii="Times New Roman" w:eastAsia="Times New Roman" w:hAnsi="Times New Roman" w:cs="Times New Roman"/>
          <w:sz w:val="28"/>
          <w:szCs w:val="28"/>
        </w:rPr>
        <w:t>АПР</w:t>
      </w:r>
      <w:proofErr w:type="gramEnd"/>
      <w:r w:rsidR="00865E90" w:rsidRPr="00865E9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65E90" w:rsidRPr="00865E90" w:rsidRDefault="00865E90" w:rsidP="00865E9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90">
        <w:rPr>
          <w:rFonts w:ascii="Times New Roman" w:eastAsia="Times New Roman" w:hAnsi="Times New Roman" w:cs="Times New Roman"/>
          <w:sz w:val="28"/>
          <w:szCs w:val="28"/>
        </w:rPr>
        <w:t>Государственная дума II созыва (17 января 1996 г. — 18 января 2000 г.)</w:t>
      </w:r>
    </w:p>
    <w:p w:rsidR="00865E90" w:rsidRPr="00865E90" w:rsidRDefault="00626AE3" w:rsidP="00865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" w:tooltip="Селезнев, Геннадий Николаевич" w:history="1">
        <w:r w:rsidR="00865E90" w:rsidRPr="00865E90">
          <w:rPr>
            <w:rFonts w:ascii="Times New Roman" w:eastAsia="Times New Roman" w:hAnsi="Times New Roman" w:cs="Times New Roman"/>
            <w:sz w:val="28"/>
            <w:szCs w:val="28"/>
          </w:rPr>
          <w:t>Селезнёв Геннадий Николаевич</w:t>
        </w:r>
      </w:hyperlink>
      <w:r w:rsidR="00865E90" w:rsidRPr="00865E90">
        <w:rPr>
          <w:rFonts w:ascii="Times New Roman" w:eastAsia="Times New Roman" w:hAnsi="Times New Roman" w:cs="Times New Roman"/>
          <w:sz w:val="28"/>
          <w:szCs w:val="28"/>
        </w:rPr>
        <w:t> (избран 17 января 1996 г. — постановление Государственной думы № 7-II ГД), фракция КПРФ</w:t>
      </w:r>
    </w:p>
    <w:p w:rsidR="00865E90" w:rsidRPr="00865E90" w:rsidRDefault="00865E90" w:rsidP="00865E9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90">
        <w:rPr>
          <w:rFonts w:ascii="Times New Roman" w:eastAsia="Times New Roman" w:hAnsi="Times New Roman" w:cs="Times New Roman"/>
          <w:sz w:val="28"/>
          <w:szCs w:val="28"/>
        </w:rPr>
        <w:t>Государственная дума III созыва (18 января 2000 г. — 29 декабря 2003 г.)</w:t>
      </w:r>
    </w:p>
    <w:p w:rsidR="00865E90" w:rsidRPr="00865E90" w:rsidRDefault="00626AE3" w:rsidP="00865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" w:tooltip="Селезнев, Геннадий Николаевич" w:history="1">
        <w:r w:rsidR="00865E90" w:rsidRPr="00865E90">
          <w:rPr>
            <w:rFonts w:ascii="Times New Roman" w:eastAsia="Times New Roman" w:hAnsi="Times New Roman" w:cs="Times New Roman"/>
            <w:sz w:val="28"/>
            <w:szCs w:val="28"/>
          </w:rPr>
          <w:t>Селезнёв Геннадий Николаевич</w:t>
        </w:r>
      </w:hyperlink>
      <w:r w:rsidR="00865E90" w:rsidRPr="00865E90">
        <w:rPr>
          <w:rFonts w:ascii="Times New Roman" w:eastAsia="Times New Roman" w:hAnsi="Times New Roman" w:cs="Times New Roman"/>
          <w:sz w:val="28"/>
          <w:szCs w:val="28"/>
        </w:rPr>
        <w:t> (избран 18 января 2000 г. — постановление Государственной думы № 6-III ГД), фракция КПРФ, с 4 июня 2002 г. — независимый депутат</w:t>
      </w:r>
    </w:p>
    <w:p w:rsidR="00865E90" w:rsidRPr="00865E90" w:rsidRDefault="00865E90" w:rsidP="00865E9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90">
        <w:rPr>
          <w:rFonts w:ascii="Times New Roman" w:eastAsia="Times New Roman" w:hAnsi="Times New Roman" w:cs="Times New Roman"/>
          <w:sz w:val="28"/>
          <w:szCs w:val="28"/>
        </w:rPr>
        <w:t>Государственная дума IV созыва (29 декабря 2003 г. — 24 декабря 2007 г.)</w:t>
      </w:r>
    </w:p>
    <w:p w:rsidR="00865E90" w:rsidRPr="00865E90" w:rsidRDefault="00626AE3" w:rsidP="00865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" w:tooltip="Грызлов, Борис Вячеславович" w:history="1">
        <w:r w:rsidR="00865E90" w:rsidRPr="00865E90">
          <w:rPr>
            <w:rFonts w:ascii="Times New Roman" w:eastAsia="Times New Roman" w:hAnsi="Times New Roman" w:cs="Times New Roman"/>
            <w:sz w:val="28"/>
            <w:szCs w:val="28"/>
          </w:rPr>
          <w:t>Грызлов Борис Вячеславович</w:t>
        </w:r>
      </w:hyperlink>
      <w:r w:rsidR="00865E90" w:rsidRPr="00865E90">
        <w:rPr>
          <w:rFonts w:ascii="Times New Roman" w:eastAsia="Times New Roman" w:hAnsi="Times New Roman" w:cs="Times New Roman"/>
          <w:sz w:val="28"/>
          <w:szCs w:val="28"/>
        </w:rPr>
        <w:t> (избран 29 декабря 2003 г. — постановление Государственной думы № 5-IV ГД), фракция «Единая Россия»</w:t>
      </w:r>
    </w:p>
    <w:p w:rsidR="00865E90" w:rsidRPr="00865E90" w:rsidRDefault="00865E90" w:rsidP="00865E9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90">
        <w:rPr>
          <w:rFonts w:ascii="Times New Roman" w:eastAsia="Times New Roman" w:hAnsi="Times New Roman" w:cs="Times New Roman"/>
          <w:sz w:val="28"/>
          <w:szCs w:val="28"/>
        </w:rPr>
        <w:t>Государственная дума V созыва (с 24 декабря 2007 г.)</w:t>
      </w:r>
    </w:p>
    <w:p w:rsidR="00865E90" w:rsidRPr="00865E90" w:rsidRDefault="00626AE3" w:rsidP="00865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" w:tooltip="Грызлов, Борис Вячеславович" w:history="1">
        <w:r w:rsidR="00865E90" w:rsidRPr="00865E90">
          <w:rPr>
            <w:rFonts w:ascii="Times New Roman" w:eastAsia="Times New Roman" w:hAnsi="Times New Roman" w:cs="Times New Roman"/>
            <w:sz w:val="28"/>
            <w:szCs w:val="28"/>
          </w:rPr>
          <w:t>Грызлов Борис Вячеславович</w:t>
        </w:r>
      </w:hyperlink>
      <w:r w:rsidR="00865E90" w:rsidRPr="00865E90">
        <w:rPr>
          <w:rFonts w:ascii="Times New Roman" w:eastAsia="Times New Roman" w:hAnsi="Times New Roman" w:cs="Times New Roman"/>
          <w:sz w:val="28"/>
          <w:szCs w:val="28"/>
        </w:rPr>
        <w:t> (избран 24 декабря 2007 г. — постановление Государственной думы № 3-V ГД), фракция «Единая Россия»</w:t>
      </w:r>
    </w:p>
    <w:p w:rsidR="00865E90" w:rsidRPr="00046FC4" w:rsidRDefault="00046FC4" w:rsidP="00046FC4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46FC4">
        <w:rPr>
          <w:rStyle w:val="apple-style-span"/>
          <w:rFonts w:ascii="Times New Roman" w:hAnsi="Times New Roman" w:cs="Times New Roman"/>
          <w:sz w:val="28"/>
          <w:szCs w:val="28"/>
        </w:rPr>
        <w:t>Парламент любой страны – это сложное и своеобразное переплетение политических, региональных, индивидуальных устремлений. Парламент становится демократическим органом власти, если только общим знаменателем разных интересов становятся целостность страны и благополучие народа. В таких условиях законодательная (представительная) власть и институты гражданского общества выступают реальной сферой воплощения свободы личности, человека и гражданина.</w:t>
      </w: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996E6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65E90" w:rsidRPr="00865E90" w:rsidRDefault="00865E90" w:rsidP="00D10E53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sectPr w:rsidR="00865E90" w:rsidRPr="00865E90" w:rsidSect="004109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287"/>
    <w:multiLevelType w:val="multilevel"/>
    <w:tmpl w:val="310C1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C2763"/>
    <w:multiLevelType w:val="multilevel"/>
    <w:tmpl w:val="88AA7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20AD0"/>
    <w:multiLevelType w:val="hybridMultilevel"/>
    <w:tmpl w:val="CEC4E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08A"/>
    <w:multiLevelType w:val="hybridMultilevel"/>
    <w:tmpl w:val="092A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C46DC"/>
    <w:multiLevelType w:val="multilevel"/>
    <w:tmpl w:val="49440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D0680"/>
    <w:multiLevelType w:val="multilevel"/>
    <w:tmpl w:val="0A328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D196F"/>
    <w:multiLevelType w:val="multilevel"/>
    <w:tmpl w:val="AC46A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06E81"/>
    <w:multiLevelType w:val="hybridMultilevel"/>
    <w:tmpl w:val="56FE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903"/>
    <w:rsid w:val="00046FC4"/>
    <w:rsid w:val="00084EA4"/>
    <w:rsid w:val="00410903"/>
    <w:rsid w:val="004E10ED"/>
    <w:rsid w:val="005030CA"/>
    <w:rsid w:val="00626AE3"/>
    <w:rsid w:val="00683713"/>
    <w:rsid w:val="008442B4"/>
    <w:rsid w:val="00865E90"/>
    <w:rsid w:val="008A631B"/>
    <w:rsid w:val="00996E65"/>
    <w:rsid w:val="00A00ADB"/>
    <w:rsid w:val="00C11D13"/>
    <w:rsid w:val="00D1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903"/>
    <w:pPr>
      <w:spacing w:after="0" w:line="240" w:lineRule="auto"/>
    </w:pPr>
  </w:style>
  <w:style w:type="character" w:customStyle="1" w:styleId="apple-style-span">
    <w:name w:val="apple-style-span"/>
    <w:basedOn w:val="a0"/>
    <w:rsid w:val="00410903"/>
  </w:style>
  <w:style w:type="character" w:customStyle="1" w:styleId="apple-converted-space">
    <w:name w:val="apple-converted-space"/>
    <w:basedOn w:val="a0"/>
    <w:rsid w:val="005030CA"/>
  </w:style>
  <w:style w:type="character" w:styleId="a4">
    <w:name w:val="Hyperlink"/>
    <w:basedOn w:val="a0"/>
    <w:uiPriority w:val="99"/>
    <w:semiHidden/>
    <w:unhideWhenUsed/>
    <w:rsid w:val="008A631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6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65E9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65E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1%83%D1%80%D0%BE%D0%BC%D1%86%D0%B5%D0%B2,_%D0%A1%D0%B5%D1%80%D0%B3%D0%B5%D0%B9_%D0%90%D0%BD%D0%B4%D1%80%D0%B5%D0%B5%D0%B2%D0%B8%D1%87" TargetMode="External"/><Relationship Id="rId13" Type="http://schemas.openxmlformats.org/officeDocument/2006/relationships/hyperlink" Target="http://ru.wikipedia.org/wiki/%D0%98%D0%B7%D0%B1%D0%B8%D1%80%D0%B0%D1%82%D0%B5%D0%BB%D1%8C%D0%BD%D0%B0%D1%8F_%D1%81%D0%B8%D1%81%D1%82%D0%B5%D0%BC%D0%B0_1907_%D0%B3%D0%BE%D0%B4%D0%B0" TargetMode="External"/><Relationship Id="rId18" Type="http://schemas.openxmlformats.org/officeDocument/2006/relationships/hyperlink" Target="http://ru.wikipedia.org/wiki/%D0%A2%D1%80%D1%83%D0%B4%D0%BE%D0%B2%D0%B8%D0%BA%D0%B8" TargetMode="External"/><Relationship Id="rId26" Type="http://schemas.openxmlformats.org/officeDocument/2006/relationships/hyperlink" Target="http://ru.wikipedia.org/wiki/%D0%92%D1%80%D0%B5%D0%BC%D0%B5%D0%BD%D0%BD%D0%BE%D0%B5_%D0%BF%D1%80%D0%B0%D0%B2%D0%B8%D1%82%D0%B5%D0%BB%D1%8C%D1%81%D1%82%D0%B2%D0%BE_%D0%A0%D0%BE%D1%81%D1%81%D0%B8%D0%B8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0%D0%BE%D0%B4%D0%B7%D1%8F%D0%BD%D0%BA%D0%BE,_%D0%9C%D0%B8%D1%85%D0%B0%D0%B8%D0%BB_%D0%92%D0%BB%D0%B0%D0%B4%D0%B8%D0%BC%D0%B8%D1%80%D0%BE%D0%B2%D0%B8%D1%8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.wikipedia.org/wiki/%D0%A1%D0%B0%D0%BD%D0%BA%D1%82-%D0%9F%D0%B5%D1%82%D0%B5%D1%80%D0%B1%D1%83%D1%80%D0%B3" TargetMode="External"/><Relationship Id="rId12" Type="http://schemas.openxmlformats.org/officeDocument/2006/relationships/hyperlink" Target="http://ru.wikipedia.org/wiki/%D0%A2%D1%80%D0%B5%D1%82%D1%8C%D0%B5%D0%B8%D1%8E%D0%BD%D1%8C%D1%81%D0%BA%D0%B8%D0%B9_%D0%BF%D0%B5%D1%80%D0%B5%D0%B2%D0%BE%D1%80%D0%BE%D1%82" TargetMode="External"/><Relationship Id="rId17" Type="http://schemas.openxmlformats.org/officeDocument/2006/relationships/hyperlink" Target="http://ru.wikipedia.org/wiki/%D0%9A%D0%BE%D0%BD%D1%81%D1%82%D0%B8%D1%82%D1%83%D1%86%D0%B8%D0%BE%D0%BD%D0%BD%D0%BE-%D0%B4%D0%B5%D0%BC%D0%BE%D0%BA%D1%80%D0%B0%D1%82%D0%B8%D1%87%D0%B5%D1%81%D0%BA%D0%B0%D1%8F_%D0%BF%D0%B0%D1%80%D1%82%D0%B8%D1%8F" TargetMode="External"/><Relationship Id="rId25" Type="http://schemas.openxmlformats.org/officeDocument/2006/relationships/hyperlink" Target="http://ru.wikipedia.org/wiki/%D0%92%D1%80%D0%B5%D0%BC%D0%B5%D0%BD%D0%BD%D1%8B%D0%B9_%D0%BA%D0%BE%D0%BC%D0%B8%D1%82%D0%B5%D1%82_%D0%93%D0%BE%D1%81%D1%83%D0%B4%D0%B0%D1%80%D1%81%D1%82%D0%B2%D0%B5%D0%BD%D0%BD%D0%BE%D0%B9_%D0%B4%D1%83%D0%BC%D1%8B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1%80%D0%BE%D0%B3%D1%80%D0%B5%D1%81%D1%81%D0%B8%D1%81%D1%82" TargetMode="External"/><Relationship Id="rId20" Type="http://schemas.openxmlformats.org/officeDocument/2006/relationships/hyperlink" Target="http://ru.wikipedia.org/wiki/%D0%93%D1%83%D1%87%D0%BA%D0%BE%D0%B2,_%D0%90%D0%BB%D0%B5%D0%BA%D1%81%D0%B0%D0%BD%D0%B4%D1%80_%D0%98%D0%B2%D0%B0%D0%BD%D0%BE%D0%B2%D0%B8%D1%87" TargetMode="External"/><Relationship Id="rId29" Type="http://schemas.openxmlformats.org/officeDocument/2006/relationships/hyperlink" Target="http://ru.wikipedia.org/wiki/%D0%A1%D0%B5%D0%BB%D0%B5%D0%B7%D0%BD%D0%B5%D0%B2,_%D0%93%D0%B5%D0%BD%D0%BD%D0%B0%D0%B4%D0%B8%D0%B9_%D0%9D%D0%B8%D0%BA%D0%BE%D0%BB%D0%B0%D0%B5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2%D0%B0%D0%B2%D1%80%D0%B8%D1%87%D0%B5%D1%81%D0%BA%D0%B8%D0%B9_%D0%B4%D0%B2%D0%BE%D1%80%D0%B5%D1%86" TargetMode="External"/><Relationship Id="rId11" Type="http://schemas.openxmlformats.org/officeDocument/2006/relationships/hyperlink" Target="http://ru.wikipedia.org/wiki/%D0%A1%D1%82%D0%BE%D0%BB%D1%8B%D0%BF%D0%B8%D0%BD,_%D0%9F%D1%91%D1%82%D1%80_%D0%90%D1%80%D0%BA%D0%B0%D0%B4%D1%8C%D0%B5%D0%B2%D0%B8%D1%87" TargetMode="External"/><Relationship Id="rId24" Type="http://schemas.openxmlformats.org/officeDocument/2006/relationships/hyperlink" Target="http://ru.wikipedia.org/wiki/%D0%A4%D0%B5%D0%B2%D1%80%D0%B0%D0%BB%D1%8C%D1%81%D0%BA%D0%B0%D1%8F_%D1%80%D0%B5%D0%B2%D0%BE%D0%BB%D1%8E%D1%86%D0%B8%D1%8F" TargetMode="External"/><Relationship Id="rId32" Type="http://schemas.openxmlformats.org/officeDocument/2006/relationships/hyperlink" Target="http://ru.wikipedia.org/wiki/%D0%93%D1%80%D1%8B%D0%B7%D0%BB%D0%BE%D0%B2,_%D0%91%D0%BE%D1%80%D0%B8%D1%81_%D0%92%D1%8F%D1%87%D0%B5%D1%81%D0%BB%D0%B0%D0%B2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E%D0%BA%D1%82%D1%8F%D0%B1%D1%80%D0%B8%D1%81%D1%82" TargetMode="External"/><Relationship Id="rId23" Type="http://schemas.openxmlformats.org/officeDocument/2006/relationships/hyperlink" Target="http://ru.wikipedia.org/wiki/%D0%A0%D0%BE%D0%B4%D0%B7%D1%8F%D0%BD%D0%BA%D0%BE,_%D0%9C%D0%B8%D1%85%D0%B0%D0%B8%D0%BB_%D0%92%D0%BB%D0%B0%D0%B4%D0%B8%D0%BC%D0%B8%D1%80%D0%BE%D0%B2%D0%B8%D1%87" TargetMode="External"/><Relationship Id="rId28" Type="http://schemas.openxmlformats.org/officeDocument/2006/relationships/hyperlink" Target="http://ru.wikipedia.org/wiki/%D0%A0%D1%8B%D0%B1%D0%BA%D0%B8%D0%BD,_%D0%98%D0%B2%D0%B0%D0%BD_%D0%9F%D0%B5%D1%82%D1%80%D0%BE%D0%B2%D0%B8%D1%87" TargetMode="External"/><Relationship Id="rId10" Type="http://schemas.openxmlformats.org/officeDocument/2006/relationships/hyperlink" Target="http://ru.wikipedia.org/wiki/%D0%92%D1%8B%D0%B1%D0%BE%D1%80%D0%B3%D1%81%D0%BA%D0%BE%D0%B5_%D0%B2%D0%BE%D0%B7%D0%B7%D0%B2%D0%B0%D0%BD%D0%B8%D0%B5" TargetMode="External"/><Relationship Id="rId19" Type="http://schemas.openxmlformats.org/officeDocument/2006/relationships/hyperlink" Target="http://ru.wikipedia.org/wiki/%D0%A5%D0%BE%D0%BC%D1%8F%D0%BA%D0%BE%D0%B2,_%D0%9D%D0%B8%D0%BA%D0%BE%D0%BB%D0%B0%D0%B9_%D0%90%D0%BB%D0%B5%D0%BA%D1%81%D0%B5%D0%B5%D0%B2%D0%B8%D1%87" TargetMode="External"/><Relationship Id="rId31" Type="http://schemas.openxmlformats.org/officeDocument/2006/relationships/hyperlink" Target="http://ru.wikipedia.org/wiki/%D0%93%D1%80%D1%8B%D0%B7%D0%BB%D0%BE%D0%B2,_%D0%91%D0%BE%D1%80%D0%B8%D1%81_%D0%92%D1%8F%D1%87%D0%B5%D1%81%D0%BB%D0%B0%D0%B2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8%D0%B0%D1%85%D0%BE%D0%B2%D1%81%D0%BA%D0%BE%D0%B9,_%D0%94%D0%BC%D0%B8%D1%82%D1%80%D0%B8%D0%B9_%D0%98%D0%B2%D0%B0%D0%BD%D0%BE%D0%B2%D0%B8%D1%87" TargetMode="External"/><Relationship Id="rId14" Type="http://schemas.openxmlformats.org/officeDocument/2006/relationships/hyperlink" Target="http://ru.wikipedia.org/wiki/1907" TargetMode="External"/><Relationship Id="rId22" Type="http://schemas.openxmlformats.org/officeDocument/2006/relationships/hyperlink" Target="http://ru.wikipedia.org/wiki/%D0%9F%D0%B5%D1%80%D0%B2%D0%B0%D1%8F_%D0%BC%D0%B8%D1%80%D0%BE%D0%B2%D0%B0%D1%8F_%D0%B2%D0%BE%D0%B9%D0%BD%D0%B0" TargetMode="External"/><Relationship Id="rId27" Type="http://schemas.openxmlformats.org/officeDocument/2006/relationships/hyperlink" Target="http://slovari.yandex.ru/dict/bse/article/00062/34200.htm" TargetMode="External"/><Relationship Id="rId30" Type="http://schemas.openxmlformats.org/officeDocument/2006/relationships/hyperlink" Target="http://ru.wikipedia.org/wiki/%D0%A1%D0%B5%D0%BB%D0%B5%D0%B7%D0%BD%D0%B5%D0%B2,_%D0%93%D0%B5%D0%BD%D0%BD%D0%B0%D0%B4%D0%B8%D0%B9_%D0%9D%D0%B8%D0%BA%D0%BE%D0%BB%D0%B0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02D6-9961-4F51-9493-01AA103E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где ты</dc:creator>
  <cp:keywords/>
  <dc:description/>
  <cp:lastModifiedBy>Админ где ты</cp:lastModifiedBy>
  <cp:revision>7</cp:revision>
  <dcterms:created xsi:type="dcterms:W3CDTF">2011-04-23T09:22:00Z</dcterms:created>
  <dcterms:modified xsi:type="dcterms:W3CDTF">2011-04-23T12:49:00Z</dcterms:modified>
</cp:coreProperties>
</file>